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71C" w:rsidRDefault="0004171C" w:rsidP="0004171C">
      <w:pPr>
        <w:pStyle w:val="Nagwek"/>
        <w:rPr>
          <w:sz w:val="18"/>
          <w:szCs w:val="18"/>
        </w:rPr>
      </w:pPr>
    </w:p>
    <w:p w:rsidR="0004171C" w:rsidRDefault="0004171C" w:rsidP="0004171C">
      <w:pPr>
        <w:pStyle w:val="Nagwek"/>
        <w:rPr>
          <w:sz w:val="18"/>
          <w:szCs w:val="18"/>
        </w:rPr>
      </w:pPr>
    </w:p>
    <w:p w:rsidR="0004171C" w:rsidRPr="004465A3" w:rsidRDefault="0004171C" w:rsidP="0004171C">
      <w:pPr>
        <w:pStyle w:val="Nagwek"/>
        <w:rPr>
          <w:sz w:val="18"/>
          <w:szCs w:val="18"/>
        </w:rPr>
      </w:pPr>
      <w:r w:rsidRPr="004465A3">
        <w:rPr>
          <w:sz w:val="18"/>
          <w:szCs w:val="18"/>
        </w:rPr>
        <w:tab/>
      </w:r>
      <w:r w:rsidRPr="004465A3">
        <w:rPr>
          <w:sz w:val="18"/>
          <w:szCs w:val="18"/>
        </w:rPr>
        <w:tab/>
      </w:r>
      <w:r w:rsidR="00064844" w:rsidRPr="00064844">
        <w:rPr>
          <w:b/>
          <w:sz w:val="16"/>
        </w:rPr>
        <w:t>PN 444/18 roboty budowlane</w:t>
      </w:r>
    </w:p>
    <w:p w:rsidR="0004171C" w:rsidRDefault="0004171C" w:rsidP="0004171C">
      <w:pPr>
        <w:jc w:val="both"/>
        <w:rPr>
          <w:sz w:val="20"/>
          <w:szCs w:val="20"/>
        </w:rPr>
      </w:pPr>
    </w:p>
    <w:p w:rsidR="00072C17" w:rsidRDefault="00072C17" w:rsidP="0004171C">
      <w:pPr>
        <w:jc w:val="both"/>
        <w:rPr>
          <w:sz w:val="20"/>
          <w:szCs w:val="20"/>
        </w:rPr>
      </w:pPr>
    </w:p>
    <w:p w:rsidR="00064844" w:rsidRPr="00064844" w:rsidRDefault="00064844" w:rsidP="00064844">
      <w:pPr>
        <w:ind w:left="6372"/>
        <w:jc w:val="right"/>
        <w:rPr>
          <w:sz w:val="20"/>
          <w:szCs w:val="20"/>
        </w:rPr>
      </w:pPr>
      <w:r w:rsidRPr="00064844">
        <w:rPr>
          <w:sz w:val="20"/>
          <w:szCs w:val="20"/>
        </w:rPr>
        <w:t>Poznań, 16.04.2018 r.</w:t>
      </w:r>
    </w:p>
    <w:p w:rsidR="00064844" w:rsidRPr="00064844" w:rsidRDefault="00064844" w:rsidP="00064844">
      <w:pPr>
        <w:jc w:val="both"/>
        <w:rPr>
          <w:sz w:val="20"/>
          <w:szCs w:val="20"/>
        </w:rPr>
      </w:pPr>
    </w:p>
    <w:p w:rsidR="00064844" w:rsidRPr="00064844" w:rsidRDefault="00064844" w:rsidP="00064844">
      <w:pPr>
        <w:jc w:val="both"/>
        <w:rPr>
          <w:b/>
          <w:sz w:val="20"/>
          <w:szCs w:val="20"/>
        </w:rPr>
      </w:pPr>
    </w:p>
    <w:p w:rsidR="00064844" w:rsidRPr="00064844" w:rsidRDefault="00064844" w:rsidP="00064844">
      <w:pPr>
        <w:keepNext/>
        <w:jc w:val="center"/>
        <w:outlineLvl w:val="0"/>
        <w:rPr>
          <w:sz w:val="20"/>
          <w:szCs w:val="20"/>
        </w:rPr>
      </w:pPr>
      <w:r w:rsidRPr="00064844">
        <w:rPr>
          <w:b/>
          <w:sz w:val="20"/>
          <w:szCs w:val="20"/>
        </w:rPr>
        <w:t>Zawiadomienie</w:t>
      </w:r>
    </w:p>
    <w:p w:rsidR="00064844" w:rsidRPr="00064844" w:rsidRDefault="00064844" w:rsidP="00064844">
      <w:pPr>
        <w:jc w:val="both"/>
        <w:rPr>
          <w:sz w:val="20"/>
          <w:szCs w:val="20"/>
        </w:rPr>
      </w:pPr>
    </w:p>
    <w:p w:rsidR="00064844" w:rsidRPr="00064844" w:rsidRDefault="00064844" w:rsidP="00064844">
      <w:pPr>
        <w:spacing w:after="120"/>
        <w:jc w:val="both"/>
        <w:rPr>
          <w:bCs/>
          <w:sz w:val="20"/>
        </w:rPr>
      </w:pPr>
      <w:r w:rsidRPr="00064844">
        <w:rPr>
          <w:b/>
          <w:bCs/>
          <w:sz w:val="20"/>
          <w:u w:val="single"/>
        </w:rPr>
        <w:t xml:space="preserve">Dotyczy: specyfikacji istotnych warunków zamówienia do przetargu nieograniczonego nr PN 444/18 o wartości mniejszej niż kwoty określone w przepisach wydanych na podstawie art. 11 ust. 8  </w:t>
      </w:r>
      <w:proofErr w:type="spellStart"/>
      <w:r w:rsidRPr="00064844">
        <w:rPr>
          <w:b/>
          <w:bCs/>
          <w:sz w:val="20"/>
          <w:u w:val="single"/>
        </w:rPr>
        <w:t>Pzp</w:t>
      </w:r>
      <w:proofErr w:type="spellEnd"/>
      <w:r w:rsidRPr="00064844">
        <w:rPr>
          <w:bCs/>
          <w:sz w:val="20"/>
        </w:rPr>
        <w:t>, prace remontowe w budynkach A, B-ZPG, B, C oraz na terenie Instytutu Chemii Bioorganicznej Polskiej Akademii Nauk w Poznaniu przy ul. Noskowskiego 12/14.</w:t>
      </w:r>
    </w:p>
    <w:p w:rsidR="00064844" w:rsidRPr="00064844" w:rsidRDefault="00064844" w:rsidP="00064844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Zamawiający informuje, że w</w:t>
      </w:r>
      <w:r w:rsidRPr="00064844">
        <w:rPr>
          <w:sz w:val="20"/>
          <w:szCs w:val="20"/>
        </w:rPr>
        <w:t xml:space="preserve"> związku z art. 38 ust. 4 zmienia treść SIWZ  </w:t>
      </w:r>
      <w:r>
        <w:rPr>
          <w:sz w:val="20"/>
          <w:szCs w:val="20"/>
        </w:rPr>
        <w:t xml:space="preserve">w </w:t>
      </w:r>
      <w:r w:rsidRPr="00064844">
        <w:rPr>
          <w:sz w:val="20"/>
          <w:szCs w:val="20"/>
        </w:rPr>
        <w:t>pkt. I.5.2.3</w:t>
      </w:r>
      <w:r>
        <w:rPr>
          <w:sz w:val="20"/>
          <w:szCs w:val="20"/>
        </w:rPr>
        <w:t xml:space="preserve"> dotyczący warunków udziału w </w:t>
      </w:r>
      <w:bookmarkStart w:id="0" w:name="_GoBack"/>
      <w:bookmarkEnd w:id="0"/>
      <w:r w:rsidRPr="00064844">
        <w:rPr>
          <w:sz w:val="20"/>
          <w:szCs w:val="20"/>
        </w:rPr>
        <w:t>postępowaniu – zdolności technicznej lub zawodowej:</w:t>
      </w:r>
    </w:p>
    <w:p w:rsidR="00064844" w:rsidRPr="00064844" w:rsidRDefault="00064844" w:rsidP="00064844">
      <w:pPr>
        <w:jc w:val="both"/>
        <w:rPr>
          <w:b/>
          <w:bCs/>
          <w:sz w:val="20"/>
          <w:szCs w:val="20"/>
          <w:u w:val="single"/>
        </w:rPr>
      </w:pPr>
      <w:r w:rsidRPr="00064844">
        <w:rPr>
          <w:b/>
          <w:bCs/>
          <w:sz w:val="20"/>
          <w:szCs w:val="20"/>
          <w:u w:val="single"/>
        </w:rPr>
        <w:t>Było:</w:t>
      </w:r>
    </w:p>
    <w:p w:rsidR="00064844" w:rsidRPr="00064844" w:rsidRDefault="00064844" w:rsidP="00064844">
      <w:pPr>
        <w:jc w:val="both"/>
        <w:rPr>
          <w:rFonts w:eastAsia="Calibri"/>
          <w:sz w:val="20"/>
          <w:szCs w:val="20"/>
          <w:lang w:eastAsia="en-US"/>
        </w:rPr>
      </w:pPr>
      <w:r w:rsidRPr="00064844">
        <w:rPr>
          <w:rFonts w:eastAsia="Calibri"/>
          <w:sz w:val="20"/>
          <w:szCs w:val="20"/>
          <w:lang w:eastAsia="en-US"/>
        </w:rPr>
        <w:t>5.2.3</w:t>
      </w:r>
      <w:r w:rsidRPr="00064844">
        <w:rPr>
          <w:rFonts w:eastAsia="Calibri"/>
          <w:sz w:val="20"/>
          <w:szCs w:val="20"/>
          <w:lang w:eastAsia="en-US"/>
        </w:rPr>
        <w:tab/>
        <w:t>Warunek dotyczący zdolności technicznej lub zawodowej, o którym mowa w pkt 5.1.2) lit. c) SIWZ, zostanie spełniony, jeżeli Wykonawca w okresie ostatnich pięciu lat przed upływem terminu składania ofert, a jeżeli okres prowadzenia działalności jest krótszy – w tym okresie, wykonał: w zakresie każdej z części – nie mniej niż 2 zadania polegające na wykonaniu robót remontowych, objętych przedmiotem zamówienia, o łącznej wartości nie mniejszej niż:</w:t>
      </w:r>
    </w:p>
    <w:p w:rsidR="00064844" w:rsidRPr="00064844" w:rsidRDefault="00064844" w:rsidP="00064844">
      <w:pPr>
        <w:jc w:val="both"/>
        <w:rPr>
          <w:rFonts w:eastAsia="Calibri"/>
          <w:sz w:val="20"/>
          <w:szCs w:val="20"/>
          <w:lang w:eastAsia="en-US"/>
        </w:rPr>
      </w:pPr>
      <w:r w:rsidRPr="00064844">
        <w:rPr>
          <w:rFonts w:eastAsia="Calibri"/>
          <w:sz w:val="20"/>
          <w:szCs w:val="20"/>
          <w:lang w:eastAsia="en-US"/>
        </w:rPr>
        <w:t>•</w:t>
      </w:r>
      <w:r w:rsidRPr="00064844">
        <w:rPr>
          <w:rFonts w:eastAsia="Calibri"/>
          <w:sz w:val="20"/>
          <w:szCs w:val="20"/>
          <w:lang w:eastAsia="en-US"/>
        </w:rPr>
        <w:tab/>
        <w:t>w zakresie części 1- 500 000,00 zł brutto;</w:t>
      </w:r>
    </w:p>
    <w:p w:rsidR="00064844" w:rsidRPr="00064844" w:rsidRDefault="00064844" w:rsidP="00064844">
      <w:pPr>
        <w:jc w:val="both"/>
        <w:rPr>
          <w:rFonts w:eastAsia="Calibri"/>
          <w:sz w:val="20"/>
          <w:szCs w:val="20"/>
          <w:lang w:eastAsia="en-US"/>
        </w:rPr>
      </w:pPr>
      <w:r w:rsidRPr="00064844">
        <w:rPr>
          <w:rFonts w:eastAsia="Calibri"/>
          <w:sz w:val="20"/>
          <w:szCs w:val="20"/>
          <w:lang w:eastAsia="en-US"/>
        </w:rPr>
        <w:t>•</w:t>
      </w:r>
      <w:r w:rsidRPr="00064844">
        <w:rPr>
          <w:rFonts w:eastAsia="Calibri"/>
          <w:sz w:val="20"/>
          <w:szCs w:val="20"/>
          <w:lang w:eastAsia="en-US"/>
        </w:rPr>
        <w:tab/>
        <w:t>w zakresie części 2- 20 000,00 zł brutto;</w:t>
      </w:r>
    </w:p>
    <w:p w:rsidR="00064844" w:rsidRPr="00064844" w:rsidRDefault="00064844" w:rsidP="00064844">
      <w:pPr>
        <w:jc w:val="both"/>
        <w:rPr>
          <w:rFonts w:eastAsia="Calibri"/>
          <w:sz w:val="20"/>
          <w:szCs w:val="20"/>
          <w:lang w:eastAsia="en-US"/>
        </w:rPr>
      </w:pPr>
      <w:r w:rsidRPr="00064844">
        <w:rPr>
          <w:rFonts w:eastAsia="Calibri"/>
          <w:sz w:val="20"/>
          <w:szCs w:val="20"/>
          <w:lang w:eastAsia="en-US"/>
        </w:rPr>
        <w:t>•</w:t>
      </w:r>
      <w:r w:rsidRPr="00064844">
        <w:rPr>
          <w:rFonts w:eastAsia="Calibri"/>
          <w:sz w:val="20"/>
          <w:szCs w:val="20"/>
          <w:lang w:eastAsia="en-US"/>
        </w:rPr>
        <w:tab/>
        <w:t>w zakresie części 3- 25 000,00 zł brutto;</w:t>
      </w:r>
    </w:p>
    <w:p w:rsidR="00064844" w:rsidRPr="00064844" w:rsidRDefault="00064844" w:rsidP="00064844">
      <w:pPr>
        <w:jc w:val="both"/>
        <w:rPr>
          <w:rFonts w:eastAsia="Calibri"/>
          <w:sz w:val="20"/>
          <w:szCs w:val="20"/>
          <w:lang w:eastAsia="en-US"/>
        </w:rPr>
      </w:pPr>
      <w:r w:rsidRPr="00064844">
        <w:rPr>
          <w:rFonts w:eastAsia="Calibri"/>
          <w:sz w:val="20"/>
          <w:szCs w:val="20"/>
          <w:lang w:eastAsia="en-US"/>
        </w:rPr>
        <w:t>•</w:t>
      </w:r>
      <w:r w:rsidRPr="00064844">
        <w:rPr>
          <w:rFonts w:eastAsia="Calibri"/>
          <w:sz w:val="20"/>
          <w:szCs w:val="20"/>
          <w:lang w:eastAsia="en-US"/>
        </w:rPr>
        <w:tab/>
        <w:t>w zakresie części 4- 30 000,00 zł brutto;</w:t>
      </w:r>
    </w:p>
    <w:p w:rsidR="00064844" w:rsidRPr="00064844" w:rsidRDefault="00064844" w:rsidP="00064844">
      <w:pPr>
        <w:jc w:val="both"/>
        <w:rPr>
          <w:rFonts w:eastAsia="Calibri"/>
          <w:sz w:val="20"/>
          <w:szCs w:val="20"/>
          <w:lang w:eastAsia="en-US"/>
        </w:rPr>
      </w:pPr>
      <w:r w:rsidRPr="00064844">
        <w:rPr>
          <w:rFonts w:eastAsia="Calibri"/>
          <w:sz w:val="20"/>
          <w:szCs w:val="20"/>
          <w:lang w:eastAsia="en-US"/>
        </w:rPr>
        <w:t>•</w:t>
      </w:r>
      <w:r w:rsidRPr="00064844">
        <w:rPr>
          <w:rFonts w:eastAsia="Calibri"/>
          <w:sz w:val="20"/>
          <w:szCs w:val="20"/>
          <w:lang w:eastAsia="en-US"/>
        </w:rPr>
        <w:tab/>
        <w:t>w zakresie części 5- 100 000,00 zł brutto;</w:t>
      </w:r>
    </w:p>
    <w:p w:rsidR="00064844" w:rsidRPr="00064844" w:rsidRDefault="00064844" w:rsidP="00064844">
      <w:pPr>
        <w:jc w:val="both"/>
        <w:rPr>
          <w:rFonts w:eastAsia="Calibri"/>
          <w:sz w:val="20"/>
          <w:szCs w:val="20"/>
          <w:lang w:eastAsia="en-US"/>
        </w:rPr>
      </w:pPr>
      <w:r w:rsidRPr="00064844">
        <w:rPr>
          <w:rFonts w:eastAsia="Calibri"/>
          <w:sz w:val="20"/>
          <w:szCs w:val="20"/>
          <w:lang w:eastAsia="en-US"/>
        </w:rPr>
        <w:t>•</w:t>
      </w:r>
      <w:r w:rsidRPr="00064844">
        <w:rPr>
          <w:rFonts w:eastAsia="Calibri"/>
          <w:sz w:val="20"/>
          <w:szCs w:val="20"/>
          <w:lang w:eastAsia="en-US"/>
        </w:rPr>
        <w:tab/>
        <w:t>w zakresie części 6- 80 000,00 zł brutto;</w:t>
      </w:r>
    </w:p>
    <w:p w:rsidR="00064844" w:rsidRPr="00064844" w:rsidRDefault="00064844" w:rsidP="00064844">
      <w:pPr>
        <w:jc w:val="both"/>
        <w:rPr>
          <w:rFonts w:eastAsia="Calibri"/>
          <w:sz w:val="20"/>
          <w:szCs w:val="20"/>
          <w:lang w:eastAsia="en-US"/>
        </w:rPr>
      </w:pPr>
      <w:r w:rsidRPr="00064844">
        <w:rPr>
          <w:rFonts w:eastAsia="Calibri"/>
          <w:sz w:val="20"/>
          <w:szCs w:val="20"/>
          <w:lang w:eastAsia="en-US"/>
        </w:rPr>
        <w:t>•</w:t>
      </w:r>
      <w:r w:rsidRPr="00064844">
        <w:rPr>
          <w:rFonts w:eastAsia="Calibri"/>
          <w:sz w:val="20"/>
          <w:szCs w:val="20"/>
          <w:lang w:eastAsia="en-US"/>
        </w:rPr>
        <w:tab/>
        <w:t>w zakresie części 7- 100 000,00 zł brutto;</w:t>
      </w:r>
    </w:p>
    <w:p w:rsidR="00064844" w:rsidRPr="00064844" w:rsidRDefault="00064844" w:rsidP="00064844">
      <w:pPr>
        <w:jc w:val="both"/>
        <w:rPr>
          <w:rFonts w:eastAsia="Calibri"/>
          <w:sz w:val="20"/>
          <w:szCs w:val="20"/>
          <w:lang w:eastAsia="en-US"/>
        </w:rPr>
      </w:pPr>
      <w:r w:rsidRPr="00064844">
        <w:rPr>
          <w:rFonts w:eastAsia="Calibri"/>
          <w:sz w:val="20"/>
          <w:szCs w:val="20"/>
          <w:lang w:eastAsia="en-US"/>
        </w:rPr>
        <w:t>•</w:t>
      </w:r>
      <w:r w:rsidRPr="00064844">
        <w:rPr>
          <w:rFonts w:eastAsia="Calibri"/>
          <w:sz w:val="20"/>
          <w:szCs w:val="20"/>
          <w:lang w:eastAsia="en-US"/>
        </w:rPr>
        <w:tab/>
        <w:t>w zakresie części 8- 30 000,00 zł brutto.</w:t>
      </w:r>
    </w:p>
    <w:p w:rsidR="00064844" w:rsidRPr="00064844" w:rsidRDefault="00064844" w:rsidP="00064844">
      <w:pPr>
        <w:jc w:val="both"/>
        <w:rPr>
          <w:b/>
          <w:bCs/>
          <w:sz w:val="20"/>
          <w:szCs w:val="20"/>
          <w:u w:val="single"/>
        </w:rPr>
      </w:pPr>
      <w:r w:rsidRPr="00064844">
        <w:rPr>
          <w:b/>
          <w:bCs/>
          <w:sz w:val="20"/>
          <w:szCs w:val="20"/>
          <w:u w:val="single"/>
        </w:rPr>
        <w:t>Jest:</w:t>
      </w:r>
    </w:p>
    <w:p w:rsidR="00064844" w:rsidRPr="00064844" w:rsidRDefault="00064844" w:rsidP="00064844">
      <w:pPr>
        <w:jc w:val="both"/>
        <w:rPr>
          <w:bCs/>
          <w:sz w:val="20"/>
          <w:szCs w:val="20"/>
        </w:rPr>
      </w:pPr>
      <w:r w:rsidRPr="00064844">
        <w:rPr>
          <w:bCs/>
          <w:sz w:val="20"/>
          <w:szCs w:val="20"/>
        </w:rPr>
        <w:t>5.2.3</w:t>
      </w:r>
      <w:r w:rsidRPr="00064844">
        <w:rPr>
          <w:bCs/>
          <w:sz w:val="20"/>
          <w:szCs w:val="20"/>
        </w:rPr>
        <w:tab/>
        <w:t>Warunek dotyczący zdolności technicznej lub zawodowej, o którym mowa w pkt 5.1.2) lit. c) SIWZ, zostanie spełniony, jeżeli Wykonawca w okresie ostatnich pięciu lat przed upływem terminu składania ofert, a jeżeli okres prowadzenia działalności jest krótszy – w tym okresie, wykonał: w zakresie części 1 – nie więcej niż 5 zadań; w zakresie części 2,3,4,5,6,7,8 – nie więcej niż 2 zadania, polegające na wykonaniu robót remontowych, objętych przedmiotem zamówienia, o łącznej wartości nie mniejszej niż:</w:t>
      </w:r>
    </w:p>
    <w:p w:rsidR="00064844" w:rsidRPr="00064844" w:rsidRDefault="00064844" w:rsidP="00064844">
      <w:pPr>
        <w:jc w:val="both"/>
        <w:rPr>
          <w:bCs/>
          <w:sz w:val="20"/>
          <w:szCs w:val="20"/>
        </w:rPr>
      </w:pPr>
      <w:r w:rsidRPr="00064844">
        <w:rPr>
          <w:bCs/>
          <w:sz w:val="20"/>
          <w:szCs w:val="20"/>
        </w:rPr>
        <w:t>•</w:t>
      </w:r>
      <w:r w:rsidRPr="00064844">
        <w:rPr>
          <w:bCs/>
          <w:sz w:val="20"/>
          <w:szCs w:val="20"/>
        </w:rPr>
        <w:tab/>
        <w:t>w zakresie części 1- 500 000,00 zł brutto;</w:t>
      </w:r>
    </w:p>
    <w:p w:rsidR="00064844" w:rsidRPr="00064844" w:rsidRDefault="00064844" w:rsidP="00064844">
      <w:pPr>
        <w:jc w:val="both"/>
        <w:rPr>
          <w:bCs/>
          <w:sz w:val="20"/>
          <w:szCs w:val="20"/>
        </w:rPr>
      </w:pPr>
      <w:r w:rsidRPr="00064844">
        <w:rPr>
          <w:bCs/>
          <w:sz w:val="20"/>
          <w:szCs w:val="20"/>
        </w:rPr>
        <w:t>•</w:t>
      </w:r>
      <w:r w:rsidRPr="00064844">
        <w:rPr>
          <w:bCs/>
          <w:sz w:val="20"/>
          <w:szCs w:val="20"/>
        </w:rPr>
        <w:tab/>
        <w:t>w zakresie części 2- 20 000,00 zł brutto;</w:t>
      </w:r>
    </w:p>
    <w:p w:rsidR="00064844" w:rsidRPr="00064844" w:rsidRDefault="00064844" w:rsidP="00064844">
      <w:pPr>
        <w:jc w:val="both"/>
        <w:rPr>
          <w:bCs/>
          <w:sz w:val="20"/>
          <w:szCs w:val="20"/>
        </w:rPr>
      </w:pPr>
      <w:r w:rsidRPr="00064844">
        <w:rPr>
          <w:bCs/>
          <w:sz w:val="20"/>
          <w:szCs w:val="20"/>
        </w:rPr>
        <w:t>•</w:t>
      </w:r>
      <w:r w:rsidRPr="00064844">
        <w:rPr>
          <w:bCs/>
          <w:sz w:val="20"/>
          <w:szCs w:val="20"/>
        </w:rPr>
        <w:tab/>
        <w:t>w zakresie części 3- 25 000,00 zł brutto;</w:t>
      </w:r>
    </w:p>
    <w:p w:rsidR="00064844" w:rsidRPr="00064844" w:rsidRDefault="00064844" w:rsidP="00064844">
      <w:pPr>
        <w:jc w:val="both"/>
        <w:rPr>
          <w:bCs/>
          <w:sz w:val="20"/>
          <w:szCs w:val="20"/>
        </w:rPr>
      </w:pPr>
      <w:r w:rsidRPr="00064844">
        <w:rPr>
          <w:bCs/>
          <w:sz w:val="20"/>
          <w:szCs w:val="20"/>
        </w:rPr>
        <w:t>•</w:t>
      </w:r>
      <w:r w:rsidRPr="00064844">
        <w:rPr>
          <w:bCs/>
          <w:sz w:val="20"/>
          <w:szCs w:val="20"/>
        </w:rPr>
        <w:tab/>
        <w:t>w zakresie części 4- 30 000,00 zł brutto;</w:t>
      </w:r>
    </w:p>
    <w:p w:rsidR="00064844" w:rsidRPr="00064844" w:rsidRDefault="00064844" w:rsidP="00064844">
      <w:pPr>
        <w:jc w:val="both"/>
        <w:rPr>
          <w:bCs/>
          <w:sz w:val="20"/>
          <w:szCs w:val="20"/>
        </w:rPr>
      </w:pPr>
      <w:r w:rsidRPr="00064844">
        <w:rPr>
          <w:bCs/>
          <w:sz w:val="20"/>
          <w:szCs w:val="20"/>
        </w:rPr>
        <w:t>•</w:t>
      </w:r>
      <w:r w:rsidRPr="00064844">
        <w:rPr>
          <w:bCs/>
          <w:sz w:val="20"/>
          <w:szCs w:val="20"/>
        </w:rPr>
        <w:tab/>
        <w:t>w zakresie części 5- 100 000,00 zł brutto;</w:t>
      </w:r>
    </w:p>
    <w:p w:rsidR="00064844" w:rsidRPr="00064844" w:rsidRDefault="00064844" w:rsidP="00064844">
      <w:pPr>
        <w:jc w:val="both"/>
        <w:rPr>
          <w:bCs/>
          <w:sz w:val="20"/>
          <w:szCs w:val="20"/>
        </w:rPr>
      </w:pPr>
      <w:r w:rsidRPr="00064844">
        <w:rPr>
          <w:bCs/>
          <w:sz w:val="20"/>
          <w:szCs w:val="20"/>
        </w:rPr>
        <w:t>•</w:t>
      </w:r>
      <w:r w:rsidRPr="00064844">
        <w:rPr>
          <w:bCs/>
          <w:sz w:val="20"/>
          <w:szCs w:val="20"/>
        </w:rPr>
        <w:tab/>
        <w:t>w zakresie części 6- 80 000,00 zł brutto;</w:t>
      </w:r>
    </w:p>
    <w:p w:rsidR="00064844" w:rsidRPr="00064844" w:rsidRDefault="00064844" w:rsidP="00064844">
      <w:pPr>
        <w:jc w:val="both"/>
        <w:rPr>
          <w:bCs/>
          <w:sz w:val="20"/>
          <w:szCs w:val="20"/>
        </w:rPr>
      </w:pPr>
      <w:r w:rsidRPr="00064844">
        <w:rPr>
          <w:bCs/>
          <w:sz w:val="20"/>
          <w:szCs w:val="20"/>
        </w:rPr>
        <w:t>•</w:t>
      </w:r>
      <w:r w:rsidRPr="00064844">
        <w:rPr>
          <w:bCs/>
          <w:sz w:val="20"/>
          <w:szCs w:val="20"/>
        </w:rPr>
        <w:tab/>
        <w:t>w zakresie części 7- 100 000,00 zł brutto;</w:t>
      </w:r>
    </w:p>
    <w:p w:rsidR="00064844" w:rsidRPr="00064844" w:rsidRDefault="00064844" w:rsidP="00064844">
      <w:pPr>
        <w:jc w:val="both"/>
        <w:rPr>
          <w:b/>
          <w:bCs/>
          <w:sz w:val="20"/>
          <w:szCs w:val="20"/>
          <w:u w:val="single"/>
        </w:rPr>
      </w:pPr>
      <w:r w:rsidRPr="00064844">
        <w:rPr>
          <w:bCs/>
          <w:sz w:val="20"/>
          <w:szCs w:val="20"/>
        </w:rPr>
        <w:t>•</w:t>
      </w:r>
      <w:r w:rsidRPr="00064844">
        <w:rPr>
          <w:bCs/>
          <w:sz w:val="20"/>
          <w:szCs w:val="20"/>
        </w:rPr>
        <w:tab/>
        <w:t>w zakresie części 8- 30 000,00 zł brutto.</w:t>
      </w:r>
    </w:p>
    <w:p w:rsidR="00064844" w:rsidRPr="00064844" w:rsidRDefault="00064844" w:rsidP="00064844">
      <w:pPr>
        <w:jc w:val="both"/>
        <w:rPr>
          <w:bCs/>
          <w:sz w:val="20"/>
          <w:szCs w:val="20"/>
        </w:rPr>
      </w:pPr>
    </w:p>
    <w:p w:rsidR="00064844" w:rsidRPr="00064844" w:rsidRDefault="00064844" w:rsidP="00064844">
      <w:pPr>
        <w:jc w:val="both"/>
        <w:rPr>
          <w:sz w:val="20"/>
          <w:szCs w:val="20"/>
        </w:rPr>
      </w:pPr>
      <w:r w:rsidRPr="00064844">
        <w:rPr>
          <w:sz w:val="20"/>
          <w:szCs w:val="20"/>
        </w:rPr>
        <w:t xml:space="preserve">Zamawiający informuje, że termin składania ofert nie ulega zmianie, tj. oferta musi wpłynąć do siedziby Zamawiającego najpóźniej do dnia </w:t>
      </w:r>
      <w:r w:rsidRPr="00064844">
        <w:rPr>
          <w:b/>
          <w:sz w:val="20"/>
          <w:szCs w:val="20"/>
          <w:u w:val="single"/>
        </w:rPr>
        <w:t>25.04.2018 r. do godz. 10:00.</w:t>
      </w:r>
    </w:p>
    <w:p w:rsidR="00064844" w:rsidRPr="00064844" w:rsidRDefault="00064844" w:rsidP="00064844">
      <w:pPr>
        <w:jc w:val="both"/>
        <w:rPr>
          <w:sz w:val="20"/>
          <w:szCs w:val="20"/>
        </w:rPr>
      </w:pPr>
      <w:r w:rsidRPr="00064844">
        <w:rPr>
          <w:sz w:val="20"/>
          <w:szCs w:val="20"/>
        </w:rPr>
        <w:t xml:space="preserve">Otwarcie ofert nastąpi </w:t>
      </w:r>
      <w:r w:rsidRPr="00064844">
        <w:rPr>
          <w:b/>
          <w:sz w:val="20"/>
          <w:szCs w:val="20"/>
          <w:u w:val="single"/>
        </w:rPr>
        <w:t xml:space="preserve">25.04.2018 r. </w:t>
      </w:r>
      <w:r w:rsidRPr="00064844">
        <w:rPr>
          <w:sz w:val="20"/>
          <w:szCs w:val="20"/>
        </w:rPr>
        <w:t xml:space="preserve">w siedzibie Zamawiającego </w:t>
      </w:r>
      <w:r w:rsidRPr="00064844">
        <w:rPr>
          <w:b/>
          <w:sz w:val="20"/>
          <w:szCs w:val="20"/>
          <w:u w:val="single"/>
        </w:rPr>
        <w:t xml:space="preserve">o godz. 10:15 </w:t>
      </w:r>
      <w:r w:rsidRPr="00064844">
        <w:rPr>
          <w:sz w:val="20"/>
          <w:szCs w:val="20"/>
        </w:rPr>
        <w:t>w pokoju 105 w bud. B.</w:t>
      </w:r>
    </w:p>
    <w:p w:rsidR="00064844" w:rsidRPr="00064844" w:rsidRDefault="00064844" w:rsidP="00064844">
      <w:pPr>
        <w:jc w:val="both"/>
        <w:rPr>
          <w:sz w:val="20"/>
          <w:szCs w:val="20"/>
        </w:rPr>
      </w:pPr>
    </w:p>
    <w:p w:rsidR="00064844" w:rsidRPr="00064844" w:rsidRDefault="00064844" w:rsidP="00064844">
      <w:pPr>
        <w:jc w:val="both"/>
        <w:rPr>
          <w:sz w:val="20"/>
          <w:szCs w:val="20"/>
        </w:rPr>
      </w:pPr>
    </w:p>
    <w:p w:rsidR="00064844" w:rsidRPr="00064844" w:rsidRDefault="00064844" w:rsidP="00064844">
      <w:pPr>
        <w:ind w:left="720"/>
        <w:jc w:val="both"/>
        <w:rPr>
          <w:bCs/>
          <w:sz w:val="20"/>
          <w:szCs w:val="20"/>
        </w:rPr>
      </w:pPr>
    </w:p>
    <w:p w:rsidR="00064844" w:rsidRPr="00064844" w:rsidRDefault="00064844" w:rsidP="00064844">
      <w:pPr>
        <w:ind w:left="720"/>
        <w:jc w:val="both"/>
        <w:rPr>
          <w:bCs/>
          <w:sz w:val="20"/>
          <w:szCs w:val="20"/>
        </w:rPr>
      </w:pPr>
    </w:p>
    <w:p w:rsidR="00064844" w:rsidRPr="00064844" w:rsidRDefault="00064844" w:rsidP="00064844">
      <w:pPr>
        <w:ind w:left="720"/>
        <w:jc w:val="both"/>
        <w:rPr>
          <w:bCs/>
          <w:sz w:val="20"/>
          <w:szCs w:val="20"/>
        </w:rPr>
      </w:pPr>
    </w:p>
    <w:p w:rsidR="00064844" w:rsidRPr="00064844" w:rsidRDefault="00064844" w:rsidP="00064844">
      <w:pPr>
        <w:ind w:left="720"/>
        <w:jc w:val="both"/>
        <w:rPr>
          <w:bCs/>
          <w:sz w:val="20"/>
          <w:szCs w:val="20"/>
        </w:rPr>
      </w:pPr>
    </w:p>
    <w:p w:rsidR="00064844" w:rsidRPr="00064844" w:rsidRDefault="00064844" w:rsidP="00064844">
      <w:pPr>
        <w:ind w:left="720"/>
        <w:jc w:val="both"/>
        <w:rPr>
          <w:bCs/>
          <w:sz w:val="20"/>
          <w:szCs w:val="20"/>
        </w:rPr>
      </w:pPr>
    </w:p>
    <w:p w:rsidR="006320C5" w:rsidRPr="00064844" w:rsidRDefault="00064844" w:rsidP="00064844">
      <w:pPr>
        <w:numPr>
          <w:ilvl w:val="0"/>
          <w:numId w:val="6"/>
        </w:numPr>
        <w:jc w:val="both"/>
        <w:rPr>
          <w:bCs/>
          <w:sz w:val="20"/>
          <w:szCs w:val="20"/>
        </w:rPr>
      </w:pPr>
      <w:r w:rsidRPr="00064844">
        <w:rPr>
          <w:bCs/>
          <w:sz w:val="20"/>
          <w:szCs w:val="20"/>
        </w:rPr>
        <w:t>w załączeniu SIWZ po zmianach</w:t>
      </w:r>
    </w:p>
    <w:sectPr w:rsidR="006320C5" w:rsidRPr="00064844" w:rsidSect="00A54376">
      <w:footerReference w:type="default" r:id="rId8"/>
      <w:headerReference w:type="first" r:id="rId9"/>
      <w:footerReference w:type="first" r:id="rId10"/>
      <w:pgSz w:w="11906" w:h="16838" w:code="9"/>
      <w:pgMar w:top="747" w:right="1134" w:bottom="284" w:left="1134" w:header="769" w:footer="2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71C" w:rsidRDefault="0004171C" w:rsidP="008F3B14">
      <w:r>
        <w:separator/>
      </w:r>
    </w:p>
  </w:endnote>
  <w:endnote w:type="continuationSeparator" w:id="0">
    <w:p w:rsidR="0004171C" w:rsidRDefault="0004171C" w:rsidP="008F3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75D" w:rsidRPr="0047075D" w:rsidRDefault="0047075D" w:rsidP="0047075D">
    <w:pPr>
      <w:tabs>
        <w:tab w:val="center" w:pos="4536"/>
        <w:tab w:val="right" w:pos="9072"/>
      </w:tabs>
      <w:suppressAutoHyphens/>
      <w:spacing w:after="40"/>
      <w:jc w:val="center"/>
      <w:rPr>
        <w:sz w:val="8"/>
        <w:szCs w:val="20"/>
        <w:lang w:eastAsia="ar-S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0B9" w:rsidRDefault="007E50B9" w:rsidP="007048D6">
    <w:pPr>
      <w:tabs>
        <w:tab w:val="center" w:pos="4536"/>
        <w:tab w:val="right" w:pos="9072"/>
      </w:tabs>
      <w:suppressAutoHyphens/>
      <w:spacing w:after="40"/>
      <w:ind w:firstLine="2832"/>
      <w:rPr>
        <w:sz w:val="20"/>
        <w:szCs w:val="20"/>
        <w:lang w:eastAsia="ar-SA"/>
      </w:rPr>
    </w:pPr>
  </w:p>
  <w:p w:rsidR="007048D6" w:rsidRPr="008F3B14" w:rsidRDefault="007048D6" w:rsidP="007048D6">
    <w:pPr>
      <w:tabs>
        <w:tab w:val="center" w:pos="4536"/>
        <w:tab w:val="right" w:pos="9072"/>
      </w:tabs>
      <w:suppressAutoHyphens/>
      <w:spacing w:after="40"/>
      <w:ind w:firstLine="2832"/>
      <w:rPr>
        <w:sz w:val="20"/>
        <w:szCs w:val="20"/>
        <w:lang w:eastAsia="ar-SA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2434BEE2" wp14:editId="168BA597">
          <wp:simplePos x="0" y="0"/>
          <wp:positionH relativeFrom="column">
            <wp:posOffset>4933950</wp:posOffset>
          </wp:positionH>
          <wp:positionV relativeFrom="paragraph">
            <wp:posOffset>89535</wp:posOffset>
          </wp:positionV>
          <wp:extent cx="1191895" cy="792480"/>
          <wp:effectExtent l="0" t="0" r="0" b="0"/>
          <wp:wrapNone/>
          <wp:docPr id="58" name="Obraz 5" descr="C:\EWA\ZNAKI\LOGO\HR-granat-z-żółtą-kropką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EWA\ZNAKI\LOGO\HR-granat-z-żółtą-kropką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89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37096805" wp14:editId="7EE851C4">
          <wp:simplePos x="0" y="0"/>
          <wp:positionH relativeFrom="column">
            <wp:posOffset>-104775</wp:posOffset>
          </wp:positionH>
          <wp:positionV relativeFrom="paragraph">
            <wp:posOffset>89535</wp:posOffset>
          </wp:positionV>
          <wp:extent cx="932180" cy="790575"/>
          <wp:effectExtent l="0" t="0" r="0" b="0"/>
          <wp:wrapNone/>
          <wp:docPr id="59" name="Obraz 4" descr="C:\EWA\ZNAKI\LOGO\KNOW-logo-nowe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:\EWA\ZNAKI\LOGO\KNOW-logo-nowe.t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18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3B14">
      <w:rPr>
        <w:sz w:val="20"/>
        <w:szCs w:val="20"/>
        <w:lang w:eastAsia="ar-SA"/>
      </w:rPr>
      <w:t>ul. Noskowskiego 12/14,</w:t>
    </w:r>
    <w:r>
      <w:rPr>
        <w:sz w:val="20"/>
        <w:szCs w:val="20"/>
        <w:lang w:eastAsia="ar-SA"/>
      </w:rPr>
      <w:t xml:space="preserve"> </w:t>
    </w:r>
    <w:r w:rsidRPr="008F3B14">
      <w:rPr>
        <w:sz w:val="20"/>
        <w:szCs w:val="20"/>
        <w:lang w:eastAsia="ar-SA"/>
      </w:rPr>
      <w:t>61-704 Poznań</w:t>
    </w:r>
  </w:p>
  <w:p w:rsidR="007048D6" w:rsidRPr="008F3B14" w:rsidRDefault="007048D6" w:rsidP="007048D6">
    <w:pPr>
      <w:tabs>
        <w:tab w:val="right" w:pos="6660"/>
        <w:tab w:val="right" w:pos="9072"/>
      </w:tabs>
      <w:suppressAutoHyphens/>
      <w:ind w:left="2520" w:right="2978"/>
      <w:jc w:val="both"/>
      <w:rPr>
        <w:sz w:val="18"/>
        <w:szCs w:val="18"/>
        <w:lang w:eastAsia="ar-SA"/>
      </w:rPr>
    </w:pPr>
    <w:r w:rsidRPr="008F3B14">
      <w:rPr>
        <w:sz w:val="18"/>
        <w:szCs w:val="18"/>
        <w:lang w:eastAsia="ar-SA"/>
      </w:rPr>
      <w:t>tel.: centrala 61 852 85 03</w:t>
    </w:r>
    <w:r>
      <w:rPr>
        <w:sz w:val="18"/>
        <w:szCs w:val="18"/>
        <w:lang w:eastAsia="ar-SA"/>
      </w:rPr>
      <w:tab/>
    </w:r>
    <w:r w:rsidRPr="008F3B14">
      <w:rPr>
        <w:sz w:val="18"/>
        <w:szCs w:val="18"/>
        <w:lang w:eastAsia="ar-SA"/>
      </w:rPr>
      <w:t>sekretariat</w:t>
    </w:r>
    <w:r>
      <w:rPr>
        <w:sz w:val="18"/>
        <w:szCs w:val="18"/>
        <w:lang w:eastAsia="ar-SA"/>
      </w:rPr>
      <w:t xml:space="preserve"> </w:t>
    </w:r>
    <w:r w:rsidRPr="008F3B14">
      <w:rPr>
        <w:sz w:val="18"/>
        <w:szCs w:val="18"/>
        <w:lang w:eastAsia="ar-SA"/>
      </w:rPr>
      <w:t>61 852 89 19</w:t>
    </w:r>
  </w:p>
  <w:p w:rsidR="007048D6" w:rsidRPr="007F4551" w:rsidRDefault="007048D6" w:rsidP="007048D6">
    <w:pPr>
      <w:tabs>
        <w:tab w:val="right" w:pos="6660"/>
        <w:tab w:val="right" w:pos="9072"/>
      </w:tabs>
      <w:suppressAutoHyphens/>
      <w:ind w:left="2520" w:right="2978"/>
      <w:jc w:val="both"/>
      <w:rPr>
        <w:sz w:val="18"/>
        <w:szCs w:val="18"/>
        <w:lang w:eastAsia="ar-SA"/>
      </w:rPr>
    </w:pPr>
    <w:r w:rsidRPr="007F4551">
      <w:rPr>
        <w:sz w:val="18"/>
        <w:szCs w:val="18"/>
        <w:lang w:eastAsia="ar-SA"/>
      </w:rPr>
      <w:t>faks: 61 852 05 32</w:t>
    </w:r>
    <w:r>
      <w:rPr>
        <w:sz w:val="18"/>
        <w:szCs w:val="18"/>
        <w:lang w:eastAsia="ar-SA"/>
      </w:rPr>
      <w:tab/>
    </w:r>
    <w:r w:rsidRPr="007F4551">
      <w:rPr>
        <w:sz w:val="18"/>
        <w:szCs w:val="18"/>
        <w:lang w:eastAsia="ar-SA"/>
      </w:rPr>
      <w:t>e-mail: ibch@ibch.poznan.pl</w:t>
    </w:r>
  </w:p>
  <w:p w:rsidR="007048D6" w:rsidRPr="008F3B14" w:rsidRDefault="007048D6" w:rsidP="007048D6">
    <w:pPr>
      <w:tabs>
        <w:tab w:val="right" w:pos="6660"/>
        <w:tab w:val="right" w:pos="9072"/>
      </w:tabs>
      <w:suppressAutoHyphens/>
      <w:ind w:left="2520" w:right="2978"/>
      <w:jc w:val="both"/>
      <w:rPr>
        <w:sz w:val="18"/>
        <w:szCs w:val="18"/>
        <w:lang w:eastAsia="ar-SA"/>
      </w:rPr>
    </w:pPr>
    <w:r w:rsidRPr="008F3B14">
      <w:rPr>
        <w:sz w:val="18"/>
        <w:szCs w:val="18"/>
        <w:lang w:eastAsia="ar-SA"/>
      </w:rPr>
      <w:t>REGON</w:t>
    </w:r>
    <w:r>
      <w:rPr>
        <w:sz w:val="18"/>
        <w:szCs w:val="18"/>
        <w:lang w:eastAsia="ar-SA"/>
      </w:rPr>
      <w:t xml:space="preserve"> </w:t>
    </w:r>
    <w:r w:rsidRPr="008F3B14">
      <w:rPr>
        <w:sz w:val="18"/>
        <w:szCs w:val="18"/>
        <w:lang w:eastAsia="ar-SA"/>
      </w:rPr>
      <w:t>000849327</w:t>
    </w:r>
    <w:r>
      <w:rPr>
        <w:sz w:val="18"/>
        <w:szCs w:val="18"/>
        <w:lang w:eastAsia="ar-SA"/>
      </w:rPr>
      <w:tab/>
    </w:r>
    <w:r w:rsidRPr="008F3B14">
      <w:rPr>
        <w:sz w:val="18"/>
        <w:szCs w:val="18"/>
        <w:lang w:eastAsia="ar-SA"/>
      </w:rPr>
      <w:t>NIP</w:t>
    </w:r>
    <w:r>
      <w:rPr>
        <w:sz w:val="18"/>
        <w:szCs w:val="18"/>
        <w:lang w:eastAsia="ar-SA"/>
      </w:rPr>
      <w:t xml:space="preserve"> </w:t>
    </w:r>
    <w:r w:rsidRPr="008F3B14">
      <w:rPr>
        <w:sz w:val="18"/>
        <w:szCs w:val="18"/>
        <w:lang w:eastAsia="ar-SA"/>
      </w:rPr>
      <w:t>777-00-02-062</w:t>
    </w:r>
  </w:p>
  <w:p w:rsidR="007048D6" w:rsidRPr="008F3B14" w:rsidRDefault="007048D6" w:rsidP="007048D6">
    <w:pPr>
      <w:tabs>
        <w:tab w:val="right" w:pos="6840"/>
        <w:tab w:val="right" w:pos="9072"/>
      </w:tabs>
      <w:suppressAutoHyphens/>
      <w:ind w:left="2520" w:right="2978"/>
      <w:jc w:val="center"/>
      <w:rPr>
        <w:sz w:val="18"/>
        <w:szCs w:val="18"/>
        <w:lang w:eastAsia="ar-SA"/>
      </w:rPr>
    </w:pPr>
    <w:r>
      <w:rPr>
        <w:sz w:val="18"/>
        <w:szCs w:val="18"/>
        <w:lang w:eastAsia="ar-SA"/>
      </w:rPr>
      <w:t>http://</w:t>
    </w:r>
    <w:r w:rsidRPr="008F3B14">
      <w:rPr>
        <w:sz w:val="18"/>
        <w:szCs w:val="18"/>
        <w:lang w:eastAsia="ar-SA"/>
      </w:rPr>
      <w:t>www.ibch.poznan.pl</w:t>
    </w:r>
  </w:p>
  <w:p w:rsidR="007048D6" w:rsidRDefault="007048D6" w:rsidP="007048D6">
    <w:pPr>
      <w:pStyle w:val="Stopk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4F3773C" wp14:editId="0B31EB14">
          <wp:simplePos x="0" y="0"/>
          <wp:positionH relativeFrom="column">
            <wp:posOffset>716280</wp:posOffset>
          </wp:positionH>
          <wp:positionV relativeFrom="paragraph">
            <wp:posOffset>9623425</wp:posOffset>
          </wp:positionV>
          <wp:extent cx="864870" cy="733425"/>
          <wp:effectExtent l="0" t="0" r="0" b="0"/>
          <wp:wrapNone/>
          <wp:docPr id="60" name="Obraz 3" descr="C:\EWA\ZNAKI\LOGO\KNOW-logo-nowe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EWA\ZNAKI\LOGO\KNOW-logo-nowe.t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048D6" w:rsidRDefault="007048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71C" w:rsidRDefault="0004171C" w:rsidP="008F3B14">
      <w:r>
        <w:separator/>
      </w:r>
    </w:p>
  </w:footnote>
  <w:footnote w:type="continuationSeparator" w:id="0">
    <w:p w:rsidR="0004171C" w:rsidRDefault="0004171C" w:rsidP="008F3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8D6" w:rsidRPr="0047075D" w:rsidRDefault="007048D6" w:rsidP="007048D6">
    <w:pPr>
      <w:ind w:left="1620"/>
      <w:jc w:val="center"/>
      <w:rPr>
        <w:color w:val="003399"/>
        <w:sz w:val="32"/>
        <w:szCs w:val="32"/>
        <w:lang w:eastAsia="ar-SA"/>
      </w:rPr>
    </w:pPr>
    <w:r w:rsidRPr="0047075D">
      <w:rPr>
        <w:noProof/>
      </w:rPr>
      <w:drawing>
        <wp:anchor distT="0" distB="0" distL="114300" distR="114300" simplePos="0" relativeHeight="251661312" behindDoc="0" locked="0" layoutInCell="1" allowOverlap="1" wp14:anchorId="5764ED13" wp14:editId="55E7E1EB">
          <wp:simplePos x="0" y="0"/>
          <wp:positionH relativeFrom="column">
            <wp:posOffset>1350645</wp:posOffset>
          </wp:positionH>
          <wp:positionV relativeFrom="paragraph">
            <wp:posOffset>-231140</wp:posOffset>
          </wp:positionV>
          <wp:extent cx="714375" cy="868680"/>
          <wp:effectExtent l="0" t="0" r="0" b="0"/>
          <wp:wrapNone/>
          <wp:docPr id="57" name="Obraz 2" descr="C:\EWA\ZNAKI\LOGO\logo-ichb-nowe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EWA\ZNAKI\LOGO\logo-ichb-nowe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7075D">
      <w:rPr>
        <w:color w:val="003399"/>
        <w:sz w:val="32"/>
        <w:szCs w:val="32"/>
        <w:lang w:eastAsia="ar-SA"/>
      </w:rPr>
      <w:t>Instytut Chemii Bioorganicznej</w:t>
    </w:r>
  </w:p>
  <w:p w:rsidR="007048D6" w:rsidRPr="0047075D" w:rsidRDefault="007048D6" w:rsidP="007048D6">
    <w:pPr>
      <w:suppressAutoHyphens/>
      <w:ind w:left="1620"/>
      <w:jc w:val="center"/>
      <w:rPr>
        <w:color w:val="003399"/>
        <w:sz w:val="28"/>
        <w:szCs w:val="28"/>
        <w:lang w:eastAsia="ar-SA"/>
      </w:rPr>
    </w:pPr>
    <w:r w:rsidRPr="0047075D">
      <w:rPr>
        <w:color w:val="003399"/>
        <w:sz w:val="28"/>
        <w:szCs w:val="28"/>
        <w:lang w:eastAsia="ar-SA"/>
      </w:rPr>
      <w:t>Polskiej Akademii Nauk</w:t>
    </w:r>
  </w:p>
  <w:p w:rsidR="007048D6" w:rsidRDefault="007048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17FEBFF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2E"/>
    <w:multiLevelType w:val="multilevel"/>
    <w:tmpl w:val="0000002E"/>
    <w:name w:val="WW8Num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C4279BE"/>
    <w:multiLevelType w:val="hybridMultilevel"/>
    <w:tmpl w:val="ADBED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3968EB"/>
    <w:multiLevelType w:val="hybridMultilevel"/>
    <w:tmpl w:val="779624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314251"/>
    <w:multiLevelType w:val="multilevel"/>
    <w:tmpl w:val="1AE2C04C"/>
    <w:lvl w:ilvl="0">
      <w:start w:val="1"/>
      <w:numFmt w:val="decimal"/>
      <w:lvlText w:val="Pytanie %1 -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75DA7B98"/>
    <w:multiLevelType w:val="hybridMultilevel"/>
    <w:tmpl w:val="85C2CEB4"/>
    <w:lvl w:ilvl="0" w:tplc="0000001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71C"/>
    <w:rsid w:val="00032E62"/>
    <w:rsid w:val="0004171C"/>
    <w:rsid w:val="00064844"/>
    <w:rsid w:val="000700D2"/>
    <w:rsid w:val="00072C17"/>
    <w:rsid w:val="00111BAD"/>
    <w:rsid w:val="001D634C"/>
    <w:rsid w:val="00236F25"/>
    <w:rsid w:val="00252867"/>
    <w:rsid w:val="003560FD"/>
    <w:rsid w:val="00402752"/>
    <w:rsid w:val="0047075D"/>
    <w:rsid w:val="006076B0"/>
    <w:rsid w:val="00621C23"/>
    <w:rsid w:val="006320C5"/>
    <w:rsid w:val="00632DE7"/>
    <w:rsid w:val="00645420"/>
    <w:rsid w:val="00677C8A"/>
    <w:rsid w:val="007048D6"/>
    <w:rsid w:val="0071539B"/>
    <w:rsid w:val="007516D3"/>
    <w:rsid w:val="0075527D"/>
    <w:rsid w:val="00761EB9"/>
    <w:rsid w:val="0076713B"/>
    <w:rsid w:val="007C23E3"/>
    <w:rsid w:val="007E50B9"/>
    <w:rsid w:val="007E763F"/>
    <w:rsid w:val="007F4551"/>
    <w:rsid w:val="00801907"/>
    <w:rsid w:val="008218AA"/>
    <w:rsid w:val="00872586"/>
    <w:rsid w:val="008C0972"/>
    <w:rsid w:val="008F3B14"/>
    <w:rsid w:val="00993F39"/>
    <w:rsid w:val="009C7A82"/>
    <w:rsid w:val="009F0370"/>
    <w:rsid w:val="00A37375"/>
    <w:rsid w:val="00A54376"/>
    <w:rsid w:val="00A54E95"/>
    <w:rsid w:val="00AA6C5D"/>
    <w:rsid w:val="00B43A4F"/>
    <w:rsid w:val="00B54CE1"/>
    <w:rsid w:val="00B83497"/>
    <w:rsid w:val="00BD5058"/>
    <w:rsid w:val="00BF1E45"/>
    <w:rsid w:val="00C00AAE"/>
    <w:rsid w:val="00C44B83"/>
    <w:rsid w:val="00C800A0"/>
    <w:rsid w:val="00CD6762"/>
    <w:rsid w:val="00CE38F4"/>
    <w:rsid w:val="00D16C7B"/>
    <w:rsid w:val="00D4488F"/>
    <w:rsid w:val="00D4660A"/>
    <w:rsid w:val="00D578ED"/>
    <w:rsid w:val="00DA3616"/>
    <w:rsid w:val="00DA7B43"/>
    <w:rsid w:val="00DF06EA"/>
    <w:rsid w:val="00E4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2106316B"/>
  <w15:chartTrackingRefBased/>
  <w15:docId w15:val="{5F746070-26A1-42F9-87F3-7D4F1340B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171C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218AA"/>
    <w:pPr>
      <w:keepNext/>
      <w:jc w:val="center"/>
      <w:outlineLvl w:val="0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8F3B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8F3B14"/>
  </w:style>
  <w:style w:type="paragraph" w:styleId="Stopka">
    <w:name w:val="footer"/>
    <w:basedOn w:val="Normalny"/>
    <w:link w:val="StopkaZnak"/>
    <w:uiPriority w:val="99"/>
    <w:unhideWhenUsed/>
    <w:rsid w:val="008F3B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3B14"/>
  </w:style>
  <w:style w:type="paragraph" w:styleId="Tekstdymka">
    <w:name w:val="Balloon Text"/>
    <w:basedOn w:val="Normalny"/>
    <w:link w:val="TekstdymkaZnak"/>
    <w:uiPriority w:val="99"/>
    <w:semiHidden/>
    <w:unhideWhenUsed/>
    <w:rsid w:val="008F3B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F3B14"/>
    <w:rPr>
      <w:rFonts w:ascii="Tahoma" w:hAnsi="Tahoma" w:cs="Tahoma"/>
      <w:sz w:val="16"/>
      <w:szCs w:val="16"/>
    </w:rPr>
  </w:style>
  <w:style w:type="paragraph" w:customStyle="1" w:styleId="standardowy0">
    <w:name w:val="standardowy"/>
    <w:basedOn w:val="Normalny"/>
    <w:rsid w:val="0004171C"/>
    <w:pPr>
      <w:suppressAutoHyphens/>
      <w:autoSpaceDE w:val="0"/>
      <w:jc w:val="both"/>
    </w:pPr>
    <w:rPr>
      <w:sz w:val="22"/>
      <w:szCs w:val="20"/>
      <w:lang w:eastAsia="ar-SA"/>
    </w:rPr>
  </w:style>
  <w:style w:type="paragraph" w:styleId="Tekstpodstawowy2">
    <w:name w:val="Body Text 2"/>
    <w:basedOn w:val="Normalny"/>
    <w:link w:val="Tekstpodstawowy2Znak"/>
    <w:rsid w:val="0004171C"/>
    <w:pPr>
      <w:ind w:right="-157"/>
      <w:jc w:val="both"/>
    </w:pPr>
    <w:rPr>
      <w:b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4171C"/>
    <w:rPr>
      <w:rFonts w:ascii="Times New Roman" w:eastAsia="Times New Roman" w:hAnsi="Times New Roman"/>
      <w:b/>
      <w:sz w:val="22"/>
    </w:rPr>
  </w:style>
  <w:style w:type="paragraph" w:styleId="Tekstpodstawowy">
    <w:name w:val="Body Text"/>
    <w:basedOn w:val="Normalny"/>
    <w:link w:val="TekstpodstawowyZnak"/>
    <w:rsid w:val="0004171C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171C"/>
    <w:rPr>
      <w:rFonts w:ascii="Times New Roman" w:eastAsia="Times New Roman" w:hAnsi="Times New Roman"/>
      <w:sz w:val="24"/>
    </w:rPr>
  </w:style>
  <w:style w:type="paragraph" w:customStyle="1" w:styleId="tyt">
    <w:name w:val="tyt"/>
    <w:basedOn w:val="Normalny"/>
    <w:rsid w:val="0004171C"/>
    <w:pPr>
      <w:keepNext/>
      <w:suppressAutoHyphens/>
      <w:spacing w:before="60" w:after="60"/>
      <w:jc w:val="center"/>
    </w:pPr>
    <w:rPr>
      <w:rFonts w:cs="Calibri"/>
      <w:b/>
      <w:szCs w:val="20"/>
      <w:lang w:eastAsia="ar-SA"/>
    </w:rPr>
  </w:style>
  <w:style w:type="paragraph" w:styleId="Listanumerowana">
    <w:name w:val="List Number"/>
    <w:basedOn w:val="Normalny"/>
    <w:rsid w:val="0004171C"/>
    <w:pPr>
      <w:numPr>
        <w:numId w:val="1"/>
      </w:numPr>
      <w:contextualSpacing/>
    </w:pPr>
  </w:style>
  <w:style w:type="paragraph" w:styleId="Tekstpodstawowywcity">
    <w:name w:val="Body Text Indent"/>
    <w:basedOn w:val="Normalny"/>
    <w:link w:val="TekstpodstawowywcityZnak"/>
    <w:rsid w:val="0004171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4171C"/>
    <w:rPr>
      <w:rFonts w:ascii="Times New Roman" w:eastAsia="Times New Roman" w:hAnsi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9"/>
    <w:rsid w:val="008218AA"/>
    <w:rPr>
      <w:rFonts w:ascii="Times New Roman" w:eastAsia="Times New Roman" w:hAnsi="Times New Roman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rsid w:val="008218A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218AA"/>
    <w:rPr>
      <w:rFonts w:ascii="Times New Roman" w:eastAsia="Times New Roman" w:hAnsi="Times New Roman"/>
      <w:sz w:val="16"/>
      <w:szCs w:val="16"/>
    </w:rPr>
  </w:style>
  <w:style w:type="paragraph" w:customStyle="1" w:styleId="Tekstpodstawowy32">
    <w:name w:val="Tekst podstawowy 32"/>
    <w:basedOn w:val="Normalny"/>
    <w:rsid w:val="008218AA"/>
    <w:pPr>
      <w:suppressAutoHyphens/>
      <w:spacing w:line="360" w:lineRule="auto"/>
      <w:jc w:val="both"/>
    </w:pPr>
    <w:rPr>
      <w:rFonts w:ascii="Arial" w:hAnsi="Arial" w:cs="Arial"/>
      <w:sz w:val="20"/>
      <w:szCs w:val="20"/>
      <w:lang w:eastAsia="ar-SA"/>
    </w:rPr>
  </w:style>
  <w:style w:type="character" w:styleId="Hipercze">
    <w:name w:val="Hyperlink"/>
    <w:rsid w:val="00CD6762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16C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16C7B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0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ia\Desktop\Sprawy%20bie&#380;ace\PAPIER-FIRM-WZ&#211;R-2017-%20P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C7479-10FE-46E1-926D-A360F28D3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PAPIER-FIRM-WZÓR-2017- PL</Template>
  <TotalTime>16</TotalTime>
  <Pages>1</Pages>
  <Words>368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OWN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Wielentejczyk</dc:creator>
  <cp:keywords/>
  <dc:description/>
  <cp:lastModifiedBy>Monika Urbańska-Kicuła</cp:lastModifiedBy>
  <cp:revision>3</cp:revision>
  <cp:lastPrinted>2018-04-16T12:07:00Z</cp:lastPrinted>
  <dcterms:created xsi:type="dcterms:W3CDTF">2018-04-16T12:00:00Z</dcterms:created>
  <dcterms:modified xsi:type="dcterms:W3CDTF">2018-04-16T12:15:00Z</dcterms:modified>
</cp:coreProperties>
</file>