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20" w:rsidRDefault="00307DB7">
      <w:r>
        <w:t>Załączniki do SIWZ PN 4</w:t>
      </w:r>
      <w:r w:rsidR="0007554E">
        <w:t>97</w:t>
      </w:r>
      <w:r>
        <w:t xml:space="preserve">/2020 </w:t>
      </w:r>
    </w:p>
    <w:p w:rsidR="00307DB7" w:rsidRDefault="0007554E">
      <w:r>
        <w:t xml:space="preserve">Wszystkie </w:t>
      </w:r>
      <w:r w:rsidR="00307DB7">
        <w:t>załąc</w:t>
      </w:r>
      <w:r>
        <w:t xml:space="preserve">zniki znajduję się pod adresem: </w:t>
      </w:r>
      <w:hyperlink r:id="rId5" w:history="1">
        <w:r w:rsidRPr="00EC0DC9">
          <w:rPr>
            <w:rStyle w:val="Hipercze"/>
          </w:rPr>
          <w:t>https://box.psnc.pl/f/f46506373e/</w:t>
        </w:r>
      </w:hyperlink>
    </w:p>
    <w:p w:rsidR="0007554E" w:rsidRDefault="0007554E">
      <w:bookmarkStart w:id="0" w:name="_GoBack"/>
      <w:bookmarkEnd w:id="0"/>
    </w:p>
    <w:sectPr w:rsidR="0007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35E5"/>
    <w:multiLevelType w:val="hybridMultilevel"/>
    <w:tmpl w:val="BEFC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B7"/>
    <w:rsid w:val="0007554E"/>
    <w:rsid w:val="00307DB7"/>
    <w:rsid w:val="005E43D6"/>
    <w:rsid w:val="00A3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83F8"/>
  <w15:chartTrackingRefBased/>
  <w15:docId w15:val="{2703207F-A9CB-4EAD-9A1C-0F23A90F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7D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0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x.psnc.pl/f/f46506373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Wielentejczyk</dc:creator>
  <cp:keywords/>
  <dc:description/>
  <cp:lastModifiedBy>Katarzyna Wielentejczyk</cp:lastModifiedBy>
  <cp:revision>3</cp:revision>
  <dcterms:created xsi:type="dcterms:W3CDTF">2020-09-03T15:38:00Z</dcterms:created>
  <dcterms:modified xsi:type="dcterms:W3CDTF">2020-09-03T15:40:00Z</dcterms:modified>
</cp:coreProperties>
</file>