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13" w:rsidRDefault="00335713" w:rsidP="00335713">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335713" w:rsidRDefault="00335713" w:rsidP="00335713">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335713" w:rsidRDefault="00335713" w:rsidP="00335713">
      <w:pPr>
        <w:spacing w:before="0" w:line="240" w:lineRule="auto"/>
        <w:rPr>
          <w:rFonts w:ascii="Times New Roman" w:hAnsi="Times New Roman" w:cs="Times New Roman"/>
          <w:b/>
          <w:sz w:val="22"/>
          <w:szCs w:val="22"/>
        </w:rPr>
      </w:pPr>
      <w:r>
        <w:rPr>
          <w:rFonts w:ascii="Times New Roman" w:hAnsi="Times New Roman" w:cs="Times New Roman"/>
          <w:b/>
          <w:sz w:val="22"/>
          <w:szCs w:val="22"/>
        </w:rPr>
        <w:t>POLSKIEJ AKADEMII NAUK</w:t>
      </w:r>
    </w:p>
    <w:p w:rsidR="00335713" w:rsidRDefault="00335713" w:rsidP="00335713">
      <w:pPr>
        <w:pStyle w:val="Spistreci2"/>
        <w:spacing w:line="240" w:lineRule="auto"/>
        <w:rPr>
          <w:rFonts w:cs="Times New Roman"/>
        </w:rPr>
      </w:pPr>
      <w:r>
        <w:rPr>
          <w:rFonts w:cs="Times New Roman"/>
        </w:rPr>
        <w:t>ul. Noskowskiego 12/14</w:t>
      </w:r>
    </w:p>
    <w:p w:rsidR="00335713" w:rsidRDefault="00335713" w:rsidP="00335713">
      <w:pPr>
        <w:pStyle w:val="Spistreci2"/>
        <w:spacing w:line="240" w:lineRule="auto"/>
        <w:rPr>
          <w:rFonts w:cs="Times New Roman"/>
        </w:rPr>
      </w:pPr>
      <w:r>
        <w:rPr>
          <w:rFonts w:cs="Times New Roman"/>
        </w:rPr>
        <w:t>61-704 Poznań</w:t>
      </w:r>
    </w:p>
    <w:p w:rsidR="00335713" w:rsidRDefault="00335713" w:rsidP="00335713">
      <w:pPr>
        <w:pStyle w:val="TytuSIWZ-Zamawiajcy"/>
        <w:spacing w:line="288" w:lineRule="auto"/>
        <w:rPr>
          <w:rFonts w:ascii="Times New Roman" w:hAnsi="Times New Roman"/>
          <w:b w:val="0"/>
        </w:rPr>
      </w:pPr>
    </w:p>
    <w:p w:rsidR="00335713" w:rsidRDefault="00335713" w:rsidP="00335713">
      <w:pPr>
        <w:pStyle w:val="TytuSIWZ-Zamawiajcy"/>
        <w:spacing w:line="288" w:lineRule="auto"/>
        <w:rPr>
          <w:rFonts w:ascii="Times New Roman" w:hAnsi="Times New Roman"/>
          <w:b w:val="0"/>
        </w:rPr>
      </w:pPr>
    </w:p>
    <w:p w:rsidR="00335713" w:rsidRDefault="00335713" w:rsidP="00335713">
      <w:pPr>
        <w:pStyle w:val="TytuSIWZ-Zamawiajcy"/>
        <w:spacing w:line="288" w:lineRule="auto"/>
        <w:rPr>
          <w:rFonts w:ascii="Times New Roman" w:hAnsi="Times New Roman"/>
          <w:b w:val="0"/>
        </w:rPr>
      </w:pPr>
    </w:p>
    <w:p w:rsidR="00335713" w:rsidRDefault="00335713" w:rsidP="00335713">
      <w:pPr>
        <w:pStyle w:val="TytuSIWZ-Zamawiajcy"/>
        <w:spacing w:line="288" w:lineRule="auto"/>
        <w:rPr>
          <w:rFonts w:ascii="Times New Roman" w:hAnsi="Times New Roman"/>
          <w:b w:val="0"/>
        </w:rPr>
      </w:pPr>
    </w:p>
    <w:p w:rsidR="00335713" w:rsidRDefault="00335713" w:rsidP="00335713">
      <w:pPr>
        <w:pStyle w:val="TytuSIWZ-Zamawiajcy"/>
        <w:spacing w:line="288" w:lineRule="auto"/>
        <w:rPr>
          <w:rFonts w:ascii="Times New Roman" w:hAnsi="Times New Roman"/>
          <w:b w:val="0"/>
        </w:rPr>
      </w:pPr>
    </w:p>
    <w:p w:rsidR="00335713" w:rsidRDefault="00335713" w:rsidP="00335713">
      <w:pPr>
        <w:pStyle w:val="TytuSIWZ-Zamawiajcy"/>
        <w:spacing w:line="288" w:lineRule="auto"/>
        <w:rPr>
          <w:rFonts w:ascii="Times New Roman" w:hAnsi="Times New Roman"/>
          <w:b w:val="0"/>
        </w:rPr>
      </w:pPr>
    </w:p>
    <w:p w:rsidR="00335713" w:rsidRDefault="00335713" w:rsidP="00335713">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335713" w:rsidRDefault="00335713" w:rsidP="00335713">
      <w:pPr>
        <w:pStyle w:val="tyt"/>
        <w:keepNext w:val="0"/>
        <w:spacing w:before="0" w:after="0"/>
        <w:rPr>
          <w:bCs/>
          <w:sz w:val="28"/>
          <w:szCs w:val="28"/>
        </w:rPr>
      </w:pPr>
      <w:r>
        <w:rPr>
          <w:bCs/>
          <w:sz w:val="28"/>
          <w:szCs w:val="28"/>
        </w:rPr>
        <w:t xml:space="preserve">przetarg nieograniczony </w:t>
      </w:r>
    </w:p>
    <w:p w:rsidR="00335713" w:rsidRDefault="00335713" w:rsidP="00335713">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rsidR="00335713" w:rsidRDefault="00335713" w:rsidP="00335713">
      <w:pPr>
        <w:pStyle w:val="tyt"/>
        <w:keepNext w:val="0"/>
        <w:spacing w:before="0" w:after="0"/>
        <w:rPr>
          <w:bCs/>
          <w:sz w:val="28"/>
          <w:szCs w:val="28"/>
        </w:rPr>
      </w:pPr>
      <w:r>
        <w:rPr>
          <w:bCs/>
          <w:sz w:val="28"/>
          <w:szCs w:val="28"/>
        </w:rPr>
        <w:t>ustawy Prawo zamówień publicznych z dnia 29 stycznia 2004r.</w:t>
      </w:r>
    </w:p>
    <w:p w:rsidR="00335713" w:rsidRDefault="00335713" w:rsidP="00335713">
      <w:pPr>
        <w:pStyle w:val="tyt"/>
        <w:keepNext w:val="0"/>
        <w:spacing w:before="0" w:after="0"/>
        <w:rPr>
          <w:bCs/>
          <w:sz w:val="28"/>
          <w:szCs w:val="28"/>
        </w:rPr>
      </w:pPr>
      <w:r>
        <w:rPr>
          <w:bCs/>
          <w:sz w:val="28"/>
          <w:szCs w:val="28"/>
        </w:rPr>
        <w:t xml:space="preserve">(tekst jednolity </w:t>
      </w:r>
      <w:proofErr w:type="spellStart"/>
      <w:r>
        <w:rPr>
          <w:bCs/>
          <w:sz w:val="28"/>
          <w:szCs w:val="28"/>
        </w:rPr>
        <w:t>Dz.U</w:t>
      </w:r>
      <w:proofErr w:type="spellEnd"/>
      <w:r>
        <w:rPr>
          <w:bCs/>
          <w:sz w:val="28"/>
          <w:szCs w:val="28"/>
        </w:rPr>
        <w:t xml:space="preserve">. 2010 Nr 113 poz. 759 z </w:t>
      </w:r>
      <w:proofErr w:type="spellStart"/>
      <w:r>
        <w:rPr>
          <w:bCs/>
          <w:sz w:val="28"/>
          <w:szCs w:val="28"/>
        </w:rPr>
        <w:t>późn</w:t>
      </w:r>
      <w:proofErr w:type="spellEnd"/>
      <w:r>
        <w:rPr>
          <w:bCs/>
          <w:sz w:val="28"/>
          <w:szCs w:val="28"/>
        </w:rPr>
        <w:t>. zmianami )</w:t>
      </w:r>
    </w:p>
    <w:p w:rsidR="00335713" w:rsidRDefault="00335713" w:rsidP="00335713">
      <w:pPr>
        <w:pStyle w:val="PodtytuSIWZ"/>
        <w:spacing w:before="0" w:after="0" w:line="288" w:lineRule="auto"/>
        <w:rPr>
          <w:rFonts w:ascii="Times New Roman" w:hAnsi="Times New Roman"/>
          <w:b w:val="0"/>
          <w:sz w:val="20"/>
        </w:rPr>
      </w:pPr>
    </w:p>
    <w:p w:rsidR="00335713" w:rsidRDefault="00335713" w:rsidP="00335713">
      <w:pPr>
        <w:pStyle w:val="PodtytuSIWZ"/>
        <w:spacing w:before="0" w:after="0" w:line="288" w:lineRule="auto"/>
        <w:jc w:val="both"/>
        <w:rPr>
          <w:rFonts w:ascii="Times New Roman" w:hAnsi="Times New Roman"/>
          <w:b w:val="0"/>
          <w:sz w:val="20"/>
        </w:rPr>
      </w:pPr>
    </w:p>
    <w:p w:rsidR="00335713" w:rsidRDefault="00335713" w:rsidP="00335713">
      <w:pPr>
        <w:pStyle w:val="PodtytuSIWZ"/>
        <w:spacing w:before="0" w:after="0" w:line="288" w:lineRule="auto"/>
        <w:jc w:val="both"/>
        <w:rPr>
          <w:rFonts w:ascii="Times New Roman" w:hAnsi="Times New Roman"/>
          <w:b w:val="0"/>
          <w:sz w:val="20"/>
        </w:rPr>
      </w:pPr>
    </w:p>
    <w:p w:rsidR="00335713" w:rsidRDefault="00335713" w:rsidP="00335713">
      <w:pPr>
        <w:pStyle w:val="PodtytuSIWZ"/>
        <w:spacing w:before="0" w:after="0" w:line="288" w:lineRule="auto"/>
        <w:jc w:val="both"/>
        <w:rPr>
          <w:rFonts w:ascii="Times New Roman" w:hAnsi="Times New Roman"/>
          <w:b w:val="0"/>
          <w:sz w:val="20"/>
        </w:rPr>
      </w:pPr>
    </w:p>
    <w:p w:rsidR="00335713" w:rsidRDefault="00335713" w:rsidP="00335713">
      <w:pPr>
        <w:pStyle w:val="Nagwek"/>
        <w:tabs>
          <w:tab w:val="left" w:pos="708"/>
        </w:tabs>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ROCZNA,SUKCESYWNA DOSTAWA ARTYKUŁÓW BIUROWYCH</w:t>
      </w:r>
    </w:p>
    <w:p w:rsidR="00335713" w:rsidRDefault="00335713" w:rsidP="00335713">
      <w:pPr>
        <w:pStyle w:val="Nagwek"/>
        <w:tabs>
          <w:tab w:val="left" w:pos="708"/>
        </w:tabs>
        <w:spacing w:line="240" w:lineRule="auto"/>
        <w:jc w:val="center"/>
        <w:rPr>
          <w:rFonts w:ascii="Times New Roman" w:hAnsi="Times New Roman" w:cs="Times New Roman"/>
          <w:b/>
          <w:sz w:val="40"/>
          <w:szCs w:val="40"/>
        </w:rPr>
      </w:pPr>
    </w:p>
    <w:p w:rsidR="00335713" w:rsidRDefault="00335713" w:rsidP="00335713">
      <w:pPr>
        <w:pStyle w:val="PodtytuSIWZ"/>
        <w:spacing w:before="0" w:after="0" w:line="240" w:lineRule="auto"/>
        <w:rPr>
          <w:rFonts w:ascii="Times New Roman" w:hAnsi="Times New Roman"/>
          <w:b w:val="0"/>
          <w:sz w:val="20"/>
        </w:rPr>
      </w:pPr>
    </w:p>
    <w:p w:rsidR="00335713" w:rsidRDefault="00335713" w:rsidP="00335713">
      <w:pPr>
        <w:pStyle w:val="PodtytuSIWZ"/>
        <w:spacing w:before="0" w:after="0" w:line="240" w:lineRule="auto"/>
        <w:rPr>
          <w:rFonts w:ascii="Times New Roman" w:hAnsi="Times New Roman"/>
          <w:b w:val="0"/>
          <w:sz w:val="20"/>
        </w:rPr>
      </w:pPr>
    </w:p>
    <w:p w:rsidR="00335713" w:rsidRDefault="00335713" w:rsidP="00335713">
      <w:pPr>
        <w:pStyle w:val="PodtytuSIWZ"/>
        <w:spacing w:before="0" w:after="0" w:line="240" w:lineRule="auto"/>
        <w:rPr>
          <w:rFonts w:ascii="Times New Roman" w:hAnsi="Times New Roman"/>
          <w:b w:val="0"/>
          <w:sz w:val="20"/>
        </w:rPr>
      </w:pPr>
    </w:p>
    <w:p w:rsidR="00335713" w:rsidRDefault="00335713" w:rsidP="00335713">
      <w:pPr>
        <w:pStyle w:val="Nagwek"/>
        <w:tabs>
          <w:tab w:val="left" w:pos="708"/>
        </w:tabs>
        <w:rPr>
          <w:sz w:val="22"/>
          <w:szCs w:val="22"/>
        </w:rPr>
      </w:pPr>
    </w:p>
    <w:p w:rsidR="00335713" w:rsidRDefault="00335713" w:rsidP="00335713">
      <w:pPr>
        <w:pStyle w:val="Nagwek"/>
        <w:tabs>
          <w:tab w:val="left" w:pos="708"/>
        </w:tabs>
        <w:jc w:val="both"/>
        <w:rPr>
          <w:sz w:val="22"/>
          <w:szCs w:val="22"/>
        </w:rPr>
      </w:pPr>
    </w:p>
    <w:p w:rsidR="00335713" w:rsidRDefault="00335713" w:rsidP="00335713">
      <w:pPr>
        <w:pStyle w:val="Nagwek"/>
        <w:tabs>
          <w:tab w:val="left" w:pos="708"/>
        </w:tabs>
        <w:jc w:val="both"/>
        <w:rPr>
          <w:sz w:val="22"/>
          <w:szCs w:val="22"/>
        </w:rPr>
      </w:pPr>
    </w:p>
    <w:p w:rsidR="00335713" w:rsidRDefault="00335713" w:rsidP="00335713">
      <w:pPr>
        <w:pStyle w:val="Nagwek"/>
        <w:tabs>
          <w:tab w:val="left" w:pos="708"/>
        </w:tabs>
        <w:jc w:val="both"/>
        <w:rPr>
          <w:sz w:val="22"/>
          <w:szCs w:val="22"/>
        </w:rPr>
      </w:pPr>
    </w:p>
    <w:p w:rsidR="00335713" w:rsidRDefault="00335713" w:rsidP="00335713">
      <w:pPr>
        <w:pStyle w:val="Nagwek"/>
        <w:tabs>
          <w:tab w:val="left" w:pos="708"/>
        </w:tabs>
        <w:jc w:val="both"/>
        <w:rPr>
          <w:sz w:val="22"/>
          <w:szCs w:val="22"/>
        </w:rPr>
      </w:pPr>
    </w:p>
    <w:p w:rsidR="00335713" w:rsidRDefault="00335713" w:rsidP="00335713">
      <w:pPr>
        <w:pStyle w:val="Nagwek"/>
        <w:tabs>
          <w:tab w:val="left" w:pos="708"/>
        </w:tabs>
        <w:jc w:val="both"/>
        <w:rPr>
          <w:sz w:val="22"/>
          <w:szCs w:val="22"/>
        </w:rPr>
      </w:pPr>
    </w:p>
    <w:p w:rsidR="00335713" w:rsidRDefault="00335713" w:rsidP="00335713">
      <w:pPr>
        <w:pStyle w:val="Nagwek"/>
        <w:tabs>
          <w:tab w:val="left" w:pos="708"/>
        </w:tabs>
        <w:jc w:val="both"/>
        <w:rPr>
          <w:sz w:val="22"/>
          <w:szCs w:val="22"/>
        </w:rPr>
      </w:pPr>
    </w:p>
    <w:p w:rsidR="00335713" w:rsidRDefault="00335713" w:rsidP="00335713">
      <w:pPr>
        <w:pStyle w:val="Nagwek"/>
        <w:tabs>
          <w:tab w:val="left" w:pos="708"/>
        </w:tabs>
        <w:rPr>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139700</wp:posOffset>
                </wp:positionV>
                <wp:extent cx="5715000" cy="0"/>
                <wp:effectExtent l="9525" t="6350" r="9525" b="127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335713" w:rsidRDefault="00335713" w:rsidP="00335713">
      <w:pPr>
        <w:pStyle w:val="Nagwek"/>
        <w:tabs>
          <w:tab w:val="left" w:pos="708"/>
        </w:tabs>
        <w:spacing w:before="0"/>
        <w:jc w:val="center"/>
        <w:rPr>
          <w:rFonts w:ascii="Times New Roman" w:hAnsi="Times New Roman" w:cs="Times New Roman"/>
          <w:b/>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3891280</wp:posOffset>
                </wp:positionV>
                <wp:extent cx="6057900" cy="0"/>
                <wp:effectExtent l="9525" t="5080" r="9525" b="1397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Pr>
          <w:rFonts w:ascii="Times New Roman" w:hAnsi="Times New Roman" w:cs="Times New Roman"/>
          <w:b/>
          <w:sz w:val="22"/>
          <w:szCs w:val="22"/>
        </w:rPr>
        <w:t>Poznań, marzec 2011 r.</w:t>
      </w:r>
    </w:p>
    <w:p w:rsidR="00335713" w:rsidRDefault="00335713" w:rsidP="00335713">
      <w:pPr>
        <w:pStyle w:val="Nagwek"/>
        <w:tabs>
          <w:tab w:val="left" w:pos="708"/>
        </w:tabs>
        <w:jc w:val="center"/>
        <w:rPr>
          <w:rFonts w:ascii="Times New Roman" w:hAnsi="Times New Roman" w:cs="Times New Roman"/>
          <w:b/>
          <w:sz w:val="22"/>
          <w:szCs w:val="22"/>
        </w:rPr>
      </w:pPr>
      <w:r>
        <w:rPr>
          <w:rFonts w:ascii="Times New Roman" w:hAnsi="Times New Roman" w:cs="Times New Roman"/>
          <w:b/>
          <w:sz w:val="22"/>
          <w:szCs w:val="22"/>
        </w:rPr>
        <w:br w:type="page"/>
      </w:r>
    </w:p>
    <w:p w:rsidR="00335713" w:rsidRDefault="00335713" w:rsidP="00335713">
      <w:pPr>
        <w:pStyle w:val="Spistreci1"/>
        <w:rPr>
          <w:rStyle w:val="Nagwekbeznumeru"/>
          <w:sz w:val="20"/>
        </w:rPr>
      </w:pPr>
      <w:r>
        <w:rPr>
          <w:rStyle w:val="Nagwekbeznumeru"/>
          <w:b/>
          <w:sz w:val="20"/>
        </w:rPr>
        <w:lastRenderedPageBreak/>
        <w:t>SPIS TREŚCI</w:t>
      </w:r>
    </w:p>
    <w:p w:rsidR="00335713" w:rsidRDefault="008D7667" w:rsidP="00335713">
      <w:pPr>
        <w:pStyle w:val="Spistreci1"/>
        <w:rPr>
          <w:rStyle w:val="Nagwekbeznumeru"/>
          <w:caps w:val="0"/>
          <w:sz w:val="24"/>
          <w:szCs w:val="24"/>
        </w:rPr>
      </w:pPr>
      <w:hyperlink r:id="rId8" w:anchor="_Toc251826443" w:history="1">
        <w:r w:rsidR="00335713">
          <w:rPr>
            <w:rStyle w:val="Hipercze"/>
          </w:rPr>
          <w:t>I.</w:t>
        </w:r>
        <w:r w:rsidR="00335713">
          <w:rPr>
            <w:rStyle w:val="Hipercze"/>
            <w:sz w:val="24"/>
            <w:szCs w:val="24"/>
          </w:rPr>
          <w:tab/>
        </w:r>
        <w:r w:rsidR="00335713">
          <w:rPr>
            <w:rStyle w:val="Hipercze"/>
          </w:rPr>
          <w:t>CZĘŚĆ OPISOWA</w:t>
        </w:r>
        <w:r w:rsidR="00335713">
          <w:rPr>
            <w:rStyle w:val="Hipercze"/>
            <w:webHidden/>
          </w:rPr>
          <w:tab/>
          <w:t>3</w:t>
        </w:r>
      </w:hyperlink>
    </w:p>
    <w:p w:rsidR="00335713" w:rsidRDefault="00335713" w:rsidP="00335713">
      <w:pPr>
        <w:pStyle w:val="Spistreci2"/>
      </w:pPr>
      <w:r>
        <w:fldChar w:fldCharType="begin"/>
      </w:r>
      <w:r>
        <w:instrText xml:space="preserve"> TOC \o "1-3" \h \z </w:instrText>
      </w:r>
      <w:r>
        <w:fldChar w:fldCharType="separate"/>
      </w:r>
      <w:hyperlink r:id="rId9" w:anchor="_Toc253645409" w:history="1">
        <w:r>
          <w:rPr>
            <w:rStyle w:val="Hipercze"/>
          </w:rPr>
          <w:t>1.</w:t>
        </w:r>
        <w:r>
          <w:rPr>
            <w:rStyle w:val="Hipercze"/>
            <w:b w:val="0"/>
            <w:bCs w:val="0"/>
          </w:rPr>
          <w:tab/>
        </w:r>
        <w:r>
          <w:rPr>
            <w:rStyle w:val="Hipercze"/>
          </w:rPr>
          <w:t>Nazwa oraz adres kontaktowy Zamawiającego</w:t>
        </w:r>
        <w:r>
          <w:rPr>
            <w:rStyle w:val="Hipercze"/>
            <w:webHidden/>
          </w:rPr>
          <w:tab/>
        </w:r>
        <w:r>
          <w:rPr>
            <w:rStyle w:val="Hipercze"/>
            <w:webHidden/>
          </w:rPr>
          <w:fldChar w:fldCharType="begin"/>
        </w:r>
        <w:r>
          <w:rPr>
            <w:rStyle w:val="Hipercze"/>
            <w:webHidden/>
          </w:rPr>
          <w:instrText xml:space="preserve"> PAGEREF _Toc253645409 \h </w:instrText>
        </w:r>
        <w:r>
          <w:rPr>
            <w:rStyle w:val="Hipercze"/>
            <w:webHidden/>
          </w:rPr>
        </w:r>
        <w:r>
          <w:rPr>
            <w:rStyle w:val="Hipercze"/>
            <w:webHidden/>
          </w:rPr>
          <w:fldChar w:fldCharType="separate"/>
        </w:r>
        <w:r w:rsidR="00CC01D5">
          <w:rPr>
            <w:rStyle w:val="Hipercze"/>
            <w:webHidden/>
          </w:rPr>
          <w:t>3</w:t>
        </w:r>
        <w:r>
          <w:rPr>
            <w:rStyle w:val="Hipercze"/>
            <w:webHidden/>
          </w:rPr>
          <w:fldChar w:fldCharType="end"/>
        </w:r>
      </w:hyperlink>
    </w:p>
    <w:p w:rsidR="00335713" w:rsidRDefault="008D7667" w:rsidP="00335713">
      <w:pPr>
        <w:pStyle w:val="Spistreci2"/>
        <w:rPr>
          <w:rFonts w:cs="Times New Roman"/>
          <w:b w:val="0"/>
          <w:bCs w:val="0"/>
        </w:rPr>
      </w:pPr>
      <w:hyperlink r:id="rId10" w:anchor="_Toc253645410" w:history="1">
        <w:r w:rsidR="00335713">
          <w:rPr>
            <w:rStyle w:val="Hipercze"/>
          </w:rPr>
          <w:t>2.</w:t>
        </w:r>
        <w:r w:rsidR="00335713">
          <w:rPr>
            <w:rStyle w:val="Hipercze"/>
            <w:b w:val="0"/>
            <w:bCs w:val="0"/>
          </w:rPr>
          <w:tab/>
        </w:r>
        <w:r w:rsidR="00335713">
          <w:rPr>
            <w:rStyle w:val="Hipercze"/>
          </w:rPr>
          <w:t>Tryb udzielenia zamówienia</w:t>
        </w:r>
        <w:r w:rsidR="00335713">
          <w:rPr>
            <w:rStyle w:val="Hipercze"/>
            <w:webHidden/>
          </w:rPr>
          <w:tab/>
        </w:r>
        <w:r w:rsidR="00335713">
          <w:rPr>
            <w:rStyle w:val="Hipercze"/>
            <w:webHidden/>
          </w:rPr>
          <w:fldChar w:fldCharType="begin"/>
        </w:r>
        <w:r w:rsidR="00335713">
          <w:rPr>
            <w:rStyle w:val="Hipercze"/>
            <w:webHidden/>
          </w:rPr>
          <w:instrText xml:space="preserve"> PAGEREF _Toc253645410 \h </w:instrText>
        </w:r>
        <w:r w:rsidR="00335713">
          <w:rPr>
            <w:rStyle w:val="Hipercze"/>
            <w:webHidden/>
          </w:rPr>
        </w:r>
        <w:r w:rsidR="00335713">
          <w:rPr>
            <w:rStyle w:val="Hipercze"/>
            <w:webHidden/>
          </w:rPr>
          <w:fldChar w:fldCharType="separate"/>
        </w:r>
        <w:r w:rsidR="00CC01D5">
          <w:rPr>
            <w:rStyle w:val="Hipercze"/>
            <w:webHidden/>
          </w:rPr>
          <w:t>3</w:t>
        </w:r>
        <w:r w:rsidR="00335713">
          <w:rPr>
            <w:rStyle w:val="Hipercze"/>
            <w:webHidden/>
          </w:rPr>
          <w:fldChar w:fldCharType="end"/>
        </w:r>
      </w:hyperlink>
    </w:p>
    <w:p w:rsidR="00335713" w:rsidRDefault="008D7667" w:rsidP="00335713">
      <w:pPr>
        <w:pStyle w:val="Spistreci2"/>
        <w:rPr>
          <w:rFonts w:cs="Times New Roman"/>
          <w:b w:val="0"/>
          <w:bCs w:val="0"/>
        </w:rPr>
      </w:pPr>
      <w:hyperlink r:id="rId11" w:anchor="_Toc253645411" w:history="1">
        <w:r w:rsidR="00335713">
          <w:rPr>
            <w:rStyle w:val="Hipercze"/>
          </w:rPr>
          <w:t>3.</w:t>
        </w:r>
        <w:r w:rsidR="00335713">
          <w:rPr>
            <w:rStyle w:val="Hipercze"/>
            <w:b w:val="0"/>
            <w:bCs w:val="0"/>
          </w:rPr>
          <w:tab/>
        </w:r>
        <w:r w:rsidR="00335713">
          <w:rPr>
            <w:rStyle w:val="Hipercze"/>
          </w:rPr>
          <w:t>Określenie przedmiotu zamówienia</w:t>
        </w:r>
        <w:r w:rsidR="00335713">
          <w:rPr>
            <w:rStyle w:val="Hipercze"/>
            <w:webHidden/>
          </w:rPr>
          <w:tab/>
        </w:r>
        <w:r w:rsidR="00335713">
          <w:rPr>
            <w:rStyle w:val="Hipercze"/>
            <w:webHidden/>
          </w:rPr>
          <w:fldChar w:fldCharType="begin"/>
        </w:r>
        <w:r w:rsidR="00335713">
          <w:rPr>
            <w:rStyle w:val="Hipercze"/>
            <w:webHidden/>
          </w:rPr>
          <w:instrText xml:space="preserve"> PAGEREF _Toc253645411 \h </w:instrText>
        </w:r>
        <w:r w:rsidR="00335713">
          <w:rPr>
            <w:rStyle w:val="Hipercze"/>
            <w:webHidden/>
          </w:rPr>
        </w:r>
        <w:r w:rsidR="00335713">
          <w:rPr>
            <w:rStyle w:val="Hipercze"/>
            <w:webHidden/>
          </w:rPr>
          <w:fldChar w:fldCharType="separate"/>
        </w:r>
        <w:r w:rsidR="00CC01D5">
          <w:rPr>
            <w:rStyle w:val="Hipercze"/>
            <w:webHidden/>
          </w:rPr>
          <w:t>3</w:t>
        </w:r>
        <w:r w:rsidR="00335713">
          <w:rPr>
            <w:rStyle w:val="Hipercze"/>
            <w:webHidden/>
          </w:rPr>
          <w:fldChar w:fldCharType="end"/>
        </w:r>
      </w:hyperlink>
    </w:p>
    <w:p w:rsidR="00335713" w:rsidRDefault="008D7667" w:rsidP="00335713">
      <w:pPr>
        <w:pStyle w:val="Spistreci2"/>
        <w:rPr>
          <w:rFonts w:cs="Times New Roman"/>
          <w:b w:val="0"/>
          <w:bCs w:val="0"/>
        </w:rPr>
      </w:pPr>
      <w:hyperlink r:id="rId12" w:anchor="_Toc253645418" w:history="1">
        <w:r w:rsidR="00335713">
          <w:rPr>
            <w:rStyle w:val="Hipercze"/>
          </w:rPr>
          <w:t>4.</w:t>
        </w:r>
        <w:r w:rsidR="00335713">
          <w:rPr>
            <w:rStyle w:val="Hipercze"/>
            <w:b w:val="0"/>
            <w:bCs w:val="0"/>
          </w:rPr>
          <w:tab/>
        </w:r>
        <w:r w:rsidR="00335713">
          <w:rPr>
            <w:rStyle w:val="Hipercze"/>
          </w:rPr>
          <w:t>Termin wykonania zamówienia</w:t>
        </w:r>
        <w:r w:rsidR="00335713">
          <w:rPr>
            <w:rStyle w:val="Hipercze"/>
            <w:webHidden/>
          </w:rPr>
          <w:tab/>
        </w:r>
        <w:r w:rsidR="00335713">
          <w:rPr>
            <w:rStyle w:val="Hipercze"/>
            <w:webHidden/>
          </w:rPr>
          <w:fldChar w:fldCharType="begin"/>
        </w:r>
        <w:r w:rsidR="00335713">
          <w:rPr>
            <w:rStyle w:val="Hipercze"/>
            <w:webHidden/>
          </w:rPr>
          <w:instrText xml:space="preserve"> PAGEREF _Toc253645418 \h </w:instrText>
        </w:r>
        <w:r w:rsidR="00335713">
          <w:rPr>
            <w:rStyle w:val="Hipercze"/>
            <w:webHidden/>
          </w:rPr>
        </w:r>
        <w:r w:rsidR="00335713">
          <w:rPr>
            <w:rStyle w:val="Hipercze"/>
            <w:webHidden/>
          </w:rPr>
          <w:fldChar w:fldCharType="separate"/>
        </w:r>
        <w:r w:rsidR="00CC01D5">
          <w:rPr>
            <w:rStyle w:val="Hipercze"/>
            <w:webHidden/>
          </w:rPr>
          <w:t>4</w:t>
        </w:r>
        <w:r w:rsidR="00335713">
          <w:rPr>
            <w:rStyle w:val="Hipercze"/>
            <w:webHidden/>
          </w:rPr>
          <w:fldChar w:fldCharType="end"/>
        </w:r>
      </w:hyperlink>
    </w:p>
    <w:p w:rsidR="00335713" w:rsidRDefault="008D7667" w:rsidP="00335713">
      <w:pPr>
        <w:pStyle w:val="Spistreci2"/>
        <w:rPr>
          <w:rFonts w:cs="Times New Roman"/>
          <w:b w:val="0"/>
          <w:bCs w:val="0"/>
        </w:rPr>
      </w:pPr>
      <w:hyperlink r:id="rId13" w:anchor="_Toc253645419" w:history="1">
        <w:r w:rsidR="00335713">
          <w:rPr>
            <w:rStyle w:val="Hipercze"/>
          </w:rPr>
          <w:t>5.</w:t>
        </w:r>
        <w:r w:rsidR="00335713">
          <w:rPr>
            <w:rStyle w:val="Hipercze"/>
            <w:b w:val="0"/>
            <w:bCs w:val="0"/>
          </w:rPr>
          <w:tab/>
        </w:r>
        <w:r w:rsidR="00335713">
          <w:rPr>
            <w:rStyle w:val="Hipercze"/>
          </w:rPr>
          <w:t>Warunki udziału w postępowaniu</w:t>
        </w:r>
        <w:r w:rsidR="00335713">
          <w:rPr>
            <w:rStyle w:val="Hipercze"/>
            <w:webHidden/>
          </w:rPr>
          <w:tab/>
        </w:r>
        <w:r w:rsidR="00335713">
          <w:rPr>
            <w:rStyle w:val="Hipercze"/>
            <w:webHidden/>
          </w:rPr>
          <w:fldChar w:fldCharType="begin"/>
        </w:r>
        <w:r w:rsidR="00335713">
          <w:rPr>
            <w:rStyle w:val="Hipercze"/>
            <w:webHidden/>
          </w:rPr>
          <w:instrText xml:space="preserve"> PAGEREF _Toc253645419 \h </w:instrText>
        </w:r>
        <w:r w:rsidR="00335713">
          <w:rPr>
            <w:rStyle w:val="Hipercze"/>
            <w:webHidden/>
          </w:rPr>
        </w:r>
        <w:r w:rsidR="00335713">
          <w:rPr>
            <w:rStyle w:val="Hipercze"/>
            <w:webHidden/>
          </w:rPr>
          <w:fldChar w:fldCharType="separate"/>
        </w:r>
        <w:r w:rsidR="00CC01D5">
          <w:rPr>
            <w:rStyle w:val="Hipercze"/>
            <w:webHidden/>
          </w:rPr>
          <w:t>4</w:t>
        </w:r>
        <w:r w:rsidR="00335713">
          <w:rPr>
            <w:rStyle w:val="Hipercze"/>
            <w:webHidden/>
          </w:rPr>
          <w:fldChar w:fldCharType="end"/>
        </w:r>
      </w:hyperlink>
    </w:p>
    <w:p w:rsidR="00335713" w:rsidRDefault="008D7667" w:rsidP="00335713">
      <w:pPr>
        <w:pStyle w:val="Spistreci2"/>
        <w:rPr>
          <w:rFonts w:cs="Times New Roman"/>
          <w:b w:val="0"/>
          <w:bCs w:val="0"/>
        </w:rPr>
      </w:pPr>
      <w:hyperlink r:id="rId14" w:anchor="_Toc253645420" w:history="1">
        <w:r w:rsidR="00335713">
          <w:rPr>
            <w:rStyle w:val="Hipercze"/>
          </w:rPr>
          <w:t>6.</w:t>
        </w:r>
        <w:r w:rsidR="00335713">
          <w:rPr>
            <w:rStyle w:val="Hipercze"/>
            <w:b w:val="0"/>
            <w:bCs w:val="0"/>
          </w:rPr>
          <w:tab/>
        </w:r>
        <w:r w:rsidR="00335713">
          <w:rPr>
            <w:rStyle w:val="Hipercze"/>
          </w:rPr>
          <w:t>Oświadczenia i dokumenty, jakie należy załączyć do oferty</w:t>
        </w:r>
        <w:r w:rsidR="00335713">
          <w:rPr>
            <w:rStyle w:val="Hipercze"/>
            <w:webHidden/>
          </w:rPr>
          <w:tab/>
        </w:r>
        <w:r w:rsidR="00335713">
          <w:rPr>
            <w:rStyle w:val="Hipercze"/>
            <w:webHidden/>
          </w:rPr>
          <w:fldChar w:fldCharType="begin"/>
        </w:r>
        <w:r w:rsidR="00335713">
          <w:rPr>
            <w:rStyle w:val="Hipercze"/>
            <w:webHidden/>
          </w:rPr>
          <w:instrText xml:space="preserve"> PAGEREF _Toc253645420 \h </w:instrText>
        </w:r>
        <w:r w:rsidR="00335713">
          <w:rPr>
            <w:rStyle w:val="Hipercze"/>
            <w:webHidden/>
          </w:rPr>
        </w:r>
        <w:r w:rsidR="00335713">
          <w:rPr>
            <w:rStyle w:val="Hipercze"/>
            <w:webHidden/>
          </w:rPr>
          <w:fldChar w:fldCharType="separate"/>
        </w:r>
        <w:r w:rsidR="00CC01D5">
          <w:rPr>
            <w:rStyle w:val="Hipercze"/>
            <w:webHidden/>
          </w:rPr>
          <w:t>4</w:t>
        </w:r>
        <w:r w:rsidR="00335713">
          <w:rPr>
            <w:rStyle w:val="Hipercze"/>
            <w:webHidden/>
          </w:rPr>
          <w:fldChar w:fldCharType="end"/>
        </w:r>
      </w:hyperlink>
    </w:p>
    <w:p w:rsidR="00335713" w:rsidRDefault="008D7667" w:rsidP="00335713">
      <w:pPr>
        <w:pStyle w:val="Spistreci2"/>
        <w:rPr>
          <w:rFonts w:cs="Times New Roman"/>
          <w:b w:val="0"/>
          <w:bCs w:val="0"/>
        </w:rPr>
      </w:pPr>
      <w:hyperlink r:id="rId15" w:anchor="_Toc253645422" w:history="1">
        <w:r w:rsidR="00335713">
          <w:rPr>
            <w:rStyle w:val="Hipercze"/>
          </w:rPr>
          <w:t>7.</w:t>
        </w:r>
        <w:r w:rsidR="00335713">
          <w:rPr>
            <w:rStyle w:val="Hipercze"/>
            <w:b w:val="0"/>
            <w:bCs w:val="0"/>
          </w:rPr>
          <w:tab/>
        </w:r>
        <w:r w:rsidR="00335713">
          <w:rPr>
            <w:rStyle w:val="Hipercze"/>
          </w:rPr>
          <w:t>Sposób spełniania przez Wykonawców warunków udziału w postępowaniu</w:t>
        </w:r>
        <w:r w:rsidR="00335713">
          <w:rPr>
            <w:rStyle w:val="Hipercze"/>
            <w:webHidden/>
          </w:rPr>
          <w:tab/>
        </w:r>
        <w:r w:rsidR="00335713">
          <w:rPr>
            <w:rStyle w:val="Hipercze"/>
            <w:webHidden/>
          </w:rPr>
          <w:fldChar w:fldCharType="begin"/>
        </w:r>
        <w:r w:rsidR="00335713">
          <w:rPr>
            <w:rStyle w:val="Hipercze"/>
            <w:webHidden/>
          </w:rPr>
          <w:instrText xml:space="preserve"> PAGEREF _Toc253645422 \h </w:instrText>
        </w:r>
        <w:r w:rsidR="00335713">
          <w:rPr>
            <w:rStyle w:val="Hipercze"/>
            <w:webHidden/>
          </w:rPr>
        </w:r>
        <w:r w:rsidR="00335713">
          <w:rPr>
            <w:rStyle w:val="Hipercze"/>
            <w:webHidden/>
          </w:rPr>
          <w:fldChar w:fldCharType="separate"/>
        </w:r>
        <w:r w:rsidR="00CC01D5">
          <w:rPr>
            <w:rStyle w:val="Hipercze"/>
            <w:webHidden/>
          </w:rPr>
          <w:t>6</w:t>
        </w:r>
        <w:r w:rsidR="00335713">
          <w:rPr>
            <w:rStyle w:val="Hipercze"/>
            <w:webHidden/>
          </w:rPr>
          <w:fldChar w:fldCharType="end"/>
        </w:r>
      </w:hyperlink>
    </w:p>
    <w:p w:rsidR="00335713" w:rsidRDefault="008D7667" w:rsidP="00335713">
      <w:pPr>
        <w:pStyle w:val="Spistreci2"/>
        <w:rPr>
          <w:rFonts w:cs="Times New Roman"/>
          <w:b w:val="0"/>
          <w:bCs w:val="0"/>
        </w:rPr>
      </w:pPr>
      <w:hyperlink r:id="rId16" w:anchor="_Toc253645423" w:history="1">
        <w:r w:rsidR="00335713">
          <w:rPr>
            <w:rStyle w:val="Hipercze"/>
          </w:rPr>
          <w:t>8.</w:t>
        </w:r>
        <w:r w:rsidR="00335713">
          <w:rPr>
            <w:rStyle w:val="Hipercze"/>
            <w:b w:val="0"/>
            <w:bCs w:val="0"/>
          </w:rPr>
          <w:tab/>
        </w:r>
        <w:r w:rsidR="00335713">
          <w:rPr>
            <w:rStyle w:val="Hipercze"/>
          </w:rPr>
          <w:t>Sposób kontaktowania się z Zamawiającym</w:t>
        </w:r>
        <w:r w:rsidR="00335713">
          <w:rPr>
            <w:rStyle w:val="Hipercze"/>
            <w:webHidden/>
          </w:rPr>
          <w:tab/>
        </w:r>
        <w:r w:rsidR="00335713">
          <w:rPr>
            <w:rStyle w:val="Hipercze"/>
            <w:webHidden/>
          </w:rPr>
          <w:fldChar w:fldCharType="begin"/>
        </w:r>
        <w:r w:rsidR="00335713">
          <w:rPr>
            <w:rStyle w:val="Hipercze"/>
            <w:webHidden/>
          </w:rPr>
          <w:instrText xml:space="preserve"> PAGEREF _Toc253645423 \h </w:instrText>
        </w:r>
        <w:r w:rsidR="00335713">
          <w:rPr>
            <w:rStyle w:val="Hipercze"/>
            <w:webHidden/>
          </w:rPr>
        </w:r>
        <w:r w:rsidR="00335713">
          <w:rPr>
            <w:rStyle w:val="Hipercze"/>
            <w:webHidden/>
          </w:rPr>
          <w:fldChar w:fldCharType="separate"/>
        </w:r>
        <w:r w:rsidR="00CC01D5">
          <w:rPr>
            <w:rStyle w:val="Hipercze"/>
            <w:webHidden/>
          </w:rPr>
          <w:t>7</w:t>
        </w:r>
        <w:r w:rsidR="00335713">
          <w:rPr>
            <w:rStyle w:val="Hipercze"/>
            <w:webHidden/>
          </w:rPr>
          <w:fldChar w:fldCharType="end"/>
        </w:r>
      </w:hyperlink>
    </w:p>
    <w:p w:rsidR="00335713" w:rsidRDefault="008D7667" w:rsidP="00335713">
      <w:pPr>
        <w:pStyle w:val="Spistreci2"/>
        <w:rPr>
          <w:rFonts w:cs="Times New Roman"/>
          <w:b w:val="0"/>
          <w:bCs w:val="0"/>
        </w:rPr>
      </w:pPr>
      <w:hyperlink r:id="rId17" w:anchor="_Toc253645428" w:history="1">
        <w:r w:rsidR="00335713">
          <w:rPr>
            <w:rStyle w:val="Hipercze"/>
          </w:rPr>
          <w:t>9.</w:t>
        </w:r>
        <w:r w:rsidR="00335713">
          <w:rPr>
            <w:rStyle w:val="Hipercze"/>
            <w:b w:val="0"/>
            <w:bCs w:val="0"/>
          </w:rPr>
          <w:tab/>
        </w:r>
        <w:r w:rsidR="00335713">
          <w:rPr>
            <w:rStyle w:val="Hipercze"/>
          </w:rPr>
          <w:t>Wadium</w:t>
        </w:r>
        <w:r w:rsidR="00335713">
          <w:rPr>
            <w:rStyle w:val="Hipercze"/>
            <w:webHidden/>
          </w:rPr>
          <w:tab/>
        </w:r>
        <w:r w:rsidR="00335713">
          <w:rPr>
            <w:rStyle w:val="Hipercze"/>
            <w:webHidden/>
          </w:rPr>
          <w:fldChar w:fldCharType="begin"/>
        </w:r>
        <w:r w:rsidR="00335713">
          <w:rPr>
            <w:rStyle w:val="Hipercze"/>
            <w:webHidden/>
          </w:rPr>
          <w:instrText xml:space="preserve"> PAGEREF _Toc253645428 \h </w:instrText>
        </w:r>
        <w:r w:rsidR="00335713">
          <w:rPr>
            <w:rStyle w:val="Hipercze"/>
            <w:webHidden/>
          </w:rPr>
        </w:r>
        <w:r w:rsidR="00335713">
          <w:rPr>
            <w:rStyle w:val="Hipercze"/>
            <w:webHidden/>
          </w:rPr>
          <w:fldChar w:fldCharType="separate"/>
        </w:r>
        <w:r w:rsidR="00CC01D5">
          <w:rPr>
            <w:rStyle w:val="Hipercze"/>
            <w:webHidden/>
          </w:rPr>
          <w:t>7</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18" w:anchor="_Toc253645429" w:history="1">
        <w:r w:rsidR="00335713">
          <w:rPr>
            <w:rStyle w:val="Hipercze"/>
          </w:rPr>
          <w:t>10.</w:t>
        </w:r>
        <w:r w:rsidR="00335713">
          <w:rPr>
            <w:rStyle w:val="Hipercze"/>
            <w:b w:val="0"/>
            <w:bCs w:val="0"/>
            <w:sz w:val="24"/>
            <w:szCs w:val="24"/>
          </w:rPr>
          <w:tab/>
        </w:r>
        <w:r w:rsidR="00335713">
          <w:rPr>
            <w:rStyle w:val="Hipercze"/>
          </w:rPr>
          <w:t>Termin związania ofertą</w:t>
        </w:r>
        <w:r w:rsidR="00335713">
          <w:rPr>
            <w:rStyle w:val="Hipercze"/>
            <w:webHidden/>
          </w:rPr>
          <w:tab/>
        </w:r>
        <w:r w:rsidR="00335713">
          <w:rPr>
            <w:rStyle w:val="Hipercze"/>
            <w:webHidden/>
          </w:rPr>
          <w:fldChar w:fldCharType="begin"/>
        </w:r>
        <w:r w:rsidR="00335713">
          <w:rPr>
            <w:rStyle w:val="Hipercze"/>
            <w:webHidden/>
          </w:rPr>
          <w:instrText xml:space="preserve"> PAGEREF _Toc253645429 \h </w:instrText>
        </w:r>
        <w:r w:rsidR="00335713">
          <w:rPr>
            <w:rStyle w:val="Hipercze"/>
            <w:webHidden/>
          </w:rPr>
        </w:r>
        <w:r w:rsidR="00335713">
          <w:rPr>
            <w:rStyle w:val="Hipercze"/>
            <w:webHidden/>
          </w:rPr>
          <w:fldChar w:fldCharType="separate"/>
        </w:r>
        <w:r w:rsidR="00CC01D5">
          <w:rPr>
            <w:rStyle w:val="Hipercze"/>
            <w:webHidden/>
          </w:rPr>
          <w:t>7</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19" w:anchor="_Toc253645430" w:history="1">
        <w:r w:rsidR="00335713">
          <w:rPr>
            <w:rStyle w:val="Hipercze"/>
          </w:rPr>
          <w:t>11.</w:t>
        </w:r>
        <w:r w:rsidR="00335713">
          <w:rPr>
            <w:rStyle w:val="Hipercze"/>
            <w:b w:val="0"/>
            <w:bCs w:val="0"/>
            <w:sz w:val="24"/>
            <w:szCs w:val="24"/>
          </w:rPr>
          <w:tab/>
        </w:r>
        <w:r w:rsidR="00335713">
          <w:rPr>
            <w:rStyle w:val="Hipercze"/>
          </w:rPr>
          <w:t>Przygotowanie oferty</w:t>
        </w:r>
        <w:r w:rsidR="00335713">
          <w:rPr>
            <w:rStyle w:val="Hipercze"/>
            <w:webHidden/>
          </w:rPr>
          <w:tab/>
        </w:r>
        <w:r w:rsidR="00335713">
          <w:rPr>
            <w:rStyle w:val="Hipercze"/>
            <w:webHidden/>
          </w:rPr>
          <w:fldChar w:fldCharType="begin"/>
        </w:r>
        <w:r w:rsidR="00335713">
          <w:rPr>
            <w:rStyle w:val="Hipercze"/>
            <w:webHidden/>
          </w:rPr>
          <w:instrText xml:space="preserve"> PAGEREF _Toc253645430 \h </w:instrText>
        </w:r>
        <w:r w:rsidR="00335713">
          <w:rPr>
            <w:rStyle w:val="Hipercze"/>
            <w:webHidden/>
          </w:rPr>
        </w:r>
        <w:r w:rsidR="00335713">
          <w:rPr>
            <w:rStyle w:val="Hipercze"/>
            <w:webHidden/>
          </w:rPr>
          <w:fldChar w:fldCharType="separate"/>
        </w:r>
        <w:r w:rsidR="00CC01D5">
          <w:rPr>
            <w:rStyle w:val="Hipercze"/>
            <w:webHidden/>
          </w:rPr>
          <w:t>7</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20" w:anchor="_Toc253645431" w:history="1">
        <w:r w:rsidR="00335713">
          <w:rPr>
            <w:rStyle w:val="Hipercze"/>
          </w:rPr>
          <w:t>12.</w:t>
        </w:r>
        <w:r w:rsidR="00335713">
          <w:rPr>
            <w:rStyle w:val="Hipercze"/>
            <w:b w:val="0"/>
            <w:bCs w:val="0"/>
            <w:sz w:val="24"/>
            <w:szCs w:val="24"/>
          </w:rPr>
          <w:tab/>
        </w:r>
        <w:r w:rsidR="00335713">
          <w:rPr>
            <w:rStyle w:val="Hipercze"/>
          </w:rPr>
          <w:t>Miejsce oraz termin składania i otwarcia ofert</w:t>
        </w:r>
        <w:r w:rsidR="00335713">
          <w:rPr>
            <w:rStyle w:val="Hipercze"/>
            <w:webHidden/>
          </w:rPr>
          <w:tab/>
        </w:r>
        <w:r w:rsidR="00335713">
          <w:rPr>
            <w:rStyle w:val="Hipercze"/>
            <w:webHidden/>
          </w:rPr>
          <w:fldChar w:fldCharType="begin"/>
        </w:r>
        <w:r w:rsidR="00335713">
          <w:rPr>
            <w:rStyle w:val="Hipercze"/>
            <w:webHidden/>
          </w:rPr>
          <w:instrText xml:space="preserve"> PAGEREF _Toc253645431 \h </w:instrText>
        </w:r>
        <w:r w:rsidR="00335713">
          <w:rPr>
            <w:rStyle w:val="Hipercze"/>
            <w:webHidden/>
          </w:rPr>
        </w:r>
        <w:r w:rsidR="00335713">
          <w:rPr>
            <w:rStyle w:val="Hipercze"/>
            <w:webHidden/>
          </w:rPr>
          <w:fldChar w:fldCharType="separate"/>
        </w:r>
        <w:r w:rsidR="00CC01D5">
          <w:rPr>
            <w:rStyle w:val="Hipercze"/>
            <w:webHidden/>
          </w:rPr>
          <w:t>8</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21" w:anchor="_Toc253645434" w:history="1">
        <w:r w:rsidR="00335713">
          <w:rPr>
            <w:rStyle w:val="Hipercze"/>
          </w:rPr>
          <w:t>13.</w:t>
        </w:r>
        <w:r w:rsidR="00335713">
          <w:rPr>
            <w:rStyle w:val="Hipercze"/>
            <w:b w:val="0"/>
            <w:bCs w:val="0"/>
            <w:sz w:val="24"/>
            <w:szCs w:val="24"/>
          </w:rPr>
          <w:tab/>
        </w:r>
        <w:r w:rsidR="00335713">
          <w:rPr>
            <w:rStyle w:val="Hipercze"/>
          </w:rPr>
          <w:t>Uzupełnianie dokumentów, poprawianie, wyjaśnienia treści oferty</w:t>
        </w:r>
        <w:r w:rsidR="00335713">
          <w:rPr>
            <w:rStyle w:val="Hipercze"/>
            <w:webHidden/>
          </w:rPr>
          <w:tab/>
        </w:r>
        <w:r w:rsidR="00335713">
          <w:rPr>
            <w:rStyle w:val="Hipercze"/>
            <w:webHidden/>
          </w:rPr>
          <w:fldChar w:fldCharType="begin"/>
        </w:r>
        <w:r w:rsidR="00335713">
          <w:rPr>
            <w:rStyle w:val="Hipercze"/>
            <w:webHidden/>
          </w:rPr>
          <w:instrText xml:space="preserve"> PAGEREF _Toc253645434 \h </w:instrText>
        </w:r>
        <w:r w:rsidR="00335713">
          <w:rPr>
            <w:rStyle w:val="Hipercze"/>
            <w:webHidden/>
          </w:rPr>
        </w:r>
        <w:r w:rsidR="00335713">
          <w:rPr>
            <w:rStyle w:val="Hipercze"/>
            <w:webHidden/>
          </w:rPr>
          <w:fldChar w:fldCharType="separate"/>
        </w:r>
        <w:r w:rsidR="00CC01D5">
          <w:rPr>
            <w:rStyle w:val="Hipercze"/>
            <w:webHidden/>
          </w:rPr>
          <w:t>8</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22" w:anchor="_Toc253645437" w:history="1">
        <w:r w:rsidR="00335713">
          <w:rPr>
            <w:rStyle w:val="Hipercze"/>
          </w:rPr>
          <w:t>14.</w:t>
        </w:r>
        <w:r w:rsidR="00335713">
          <w:rPr>
            <w:rStyle w:val="Hipercze"/>
            <w:b w:val="0"/>
            <w:bCs w:val="0"/>
            <w:sz w:val="24"/>
            <w:szCs w:val="24"/>
          </w:rPr>
          <w:tab/>
        </w:r>
        <w:r w:rsidR="00335713">
          <w:rPr>
            <w:rStyle w:val="Hipercze"/>
          </w:rPr>
          <w:t>Wykluczenie Wykonawcy</w:t>
        </w:r>
        <w:r w:rsidR="00335713">
          <w:rPr>
            <w:rStyle w:val="Hipercze"/>
            <w:webHidden/>
          </w:rPr>
          <w:tab/>
        </w:r>
        <w:r w:rsidR="00335713">
          <w:rPr>
            <w:rStyle w:val="Hipercze"/>
            <w:webHidden/>
          </w:rPr>
          <w:fldChar w:fldCharType="begin"/>
        </w:r>
        <w:r w:rsidR="00335713">
          <w:rPr>
            <w:rStyle w:val="Hipercze"/>
            <w:webHidden/>
          </w:rPr>
          <w:instrText xml:space="preserve"> PAGEREF _Toc253645437 \h </w:instrText>
        </w:r>
        <w:r w:rsidR="00335713">
          <w:rPr>
            <w:rStyle w:val="Hipercze"/>
            <w:webHidden/>
          </w:rPr>
        </w:r>
        <w:r w:rsidR="00335713">
          <w:rPr>
            <w:rStyle w:val="Hipercze"/>
            <w:webHidden/>
          </w:rPr>
          <w:fldChar w:fldCharType="separate"/>
        </w:r>
        <w:r w:rsidR="00CC01D5">
          <w:rPr>
            <w:rStyle w:val="Hipercze"/>
            <w:webHidden/>
          </w:rPr>
          <w:t>9</w:t>
        </w:r>
        <w:r w:rsidR="00335713">
          <w:rPr>
            <w:rStyle w:val="Hipercze"/>
            <w:webHidden/>
          </w:rPr>
          <w:fldChar w:fldCharType="end"/>
        </w:r>
      </w:hyperlink>
    </w:p>
    <w:p w:rsidR="00335713" w:rsidRDefault="008D7667" w:rsidP="00335713">
      <w:pPr>
        <w:pStyle w:val="Spistreci2"/>
      </w:pPr>
      <w:hyperlink r:id="rId23" w:anchor="_Toc253645438" w:history="1">
        <w:r w:rsidR="00335713">
          <w:rPr>
            <w:rStyle w:val="Hipercze"/>
          </w:rPr>
          <w:t>15.</w:t>
        </w:r>
        <w:r w:rsidR="00335713">
          <w:rPr>
            <w:rStyle w:val="Hipercze"/>
            <w:b w:val="0"/>
            <w:bCs w:val="0"/>
            <w:sz w:val="24"/>
            <w:szCs w:val="24"/>
          </w:rPr>
          <w:tab/>
        </w:r>
        <w:r w:rsidR="00335713">
          <w:rPr>
            <w:rStyle w:val="Hipercze"/>
          </w:rPr>
          <w:t>Odrzucenie oferty</w:t>
        </w:r>
        <w:r w:rsidR="00335713">
          <w:rPr>
            <w:rStyle w:val="Hipercze"/>
            <w:webHidden/>
          </w:rPr>
          <w:tab/>
        </w:r>
        <w:r w:rsidR="00335713">
          <w:rPr>
            <w:rStyle w:val="Hipercze"/>
            <w:webHidden/>
          </w:rPr>
          <w:fldChar w:fldCharType="begin"/>
        </w:r>
        <w:r w:rsidR="00335713">
          <w:rPr>
            <w:rStyle w:val="Hipercze"/>
            <w:webHidden/>
          </w:rPr>
          <w:instrText xml:space="preserve"> PAGEREF _Toc253645438 \h </w:instrText>
        </w:r>
        <w:r w:rsidR="00335713">
          <w:rPr>
            <w:rStyle w:val="Hipercze"/>
            <w:webHidden/>
          </w:rPr>
        </w:r>
        <w:r w:rsidR="00335713">
          <w:rPr>
            <w:rStyle w:val="Hipercze"/>
            <w:webHidden/>
          </w:rPr>
          <w:fldChar w:fldCharType="separate"/>
        </w:r>
        <w:r w:rsidR="00CC01D5">
          <w:rPr>
            <w:rStyle w:val="Hipercze"/>
            <w:webHidden/>
          </w:rPr>
          <w:t>9</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24" w:anchor="_Toc253645437" w:history="1">
        <w:r w:rsidR="00335713">
          <w:rPr>
            <w:rStyle w:val="Hipercze"/>
          </w:rPr>
          <w:t>16.</w:t>
        </w:r>
        <w:r w:rsidR="00335713">
          <w:rPr>
            <w:rStyle w:val="Hipercze"/>
            <w:b w:val="0"/>
            <w:bCs w:val="0"/>
            <w:sz w:val="24"/>
            <w:szCs w:val="24"/>
          </w:rPr>
          <w:tab/>
        </w:r>
        <w:r w:rsidR="00335713">
          <w:rPr>
            <w:rStyle w:val="Hipercze"/>
          </w:rPr>
          <w:t>Termin zawarcia umowy</w:t>
        </w:r>
        <w:r w:rsidR="00335713">
          <w:rPr>
            <w:rStyle w:val="Hipercze"/>
            <w:webHidden/>
          </w:rPr>
          <w:tab/>
        </w:r>
        <w:r w:rsidR="00335713">
          <w:rPr>
            <w:rStyle w:val="Hipercze"/>
            <w:webHidden/>
          </w:rPr>
          <w:fldChar w:fldCharType="begin"/>
        </w:r>
        <w:r w:rsidR="00335713">
          <w:rPr>
            <w:rStyle w:val="Hipercze"/>
            <w:webHidden/>
          </w:rPr>
          <w:instrText xml:space="preserve"> PAGEREF _Toc253645437 \h </w:instrText>
        </w:r>
        <w:r w:rsidR="00335713">
          <w:rPr>
            <w:rStyle w:val="Hipercze"/>
            <w:webHidden/>
          </w:rPr>
        </w:r>
        <w:r w:rsidR="00335713">
          <w:rPr>
            <w:rStyle w:val="Hipercze"/>
            <w:webHidden/>
          </w:rPr>
          <w:fldChar w:fldCharType="separate"/>
        </w:r>
        <w:r w:rsidR="00CC01D5">
          <w:rPr>
            <w:rStyle w:val="Hipercze"/>
            <w:webHidden/>
          </w:rPr>
          <w:t>9</w:t>
        </w:r>
        <w:r w:rsidR="00335713">
          <w:rPr>
            <w:rStyle w:val="Hipercze"/>
            <w:webHidden/>
          </w:rPr>
          <w:fldChar w:fldCharType="end"/>
        </w:r>
      </w:hyperlink>
    </w:p>
    <w:p w:rsidR="00335713" w:rsidRDefault="008D7667" w:rsidP="00335713">
      <w:pPr>
        <w:pStyle w:val="Spistreci2"/>
      </w:pPr>
      <w:hyperlink r:id="rId25" w:anchor="_Toc253645438" w:history="1">
        <w:r w:rsidR="00335713">
          <w:rPr>
            <w:rStyle w:val="Hipercze"/>
          </w:rPr>
          <w:t>17.</w:t>
        </w:r>
        <w:r w:rsidR="00335713">
          <w:rPr>
            <w:rStyle w:val="Hipercze"/>
            <w:b w:val="0"/>
            <w:bCs w:val="0"/>
            <w:sz w:val="24"/>
            <w:szCs w:val="24"/>
          </w:rPr>
          <w:tab/>
        </w:r>
        <w:r w:rsidR="00335713">
          <w:rPr>
            <w:rStyle w:val="Hipercze"/>
          </w:rPr>
          <w:t>Unieważnienie postępowania</w:t>
        </w:r>
        <w:r w:rsidR="00335713">
          <w:rPr>
            <w:rStyle w:val="Hipercze"/>
            <w:webHidden/>
          </w:rPr>
          <w:tab/>
        </w:r>
        <w:r w:rsidR="00335713">
          <w:rPr>
            <w:rStyle w:val="Hipercze"/>
            <w:webHidden/>
          </w:rPr>
          <w:fldChar w:fldCharType="begin"/>
        </w:r>
        <w:r w:rsidR="00335713">
          <w:rPr>
            <w:rStyle w:val="Hipercze"/>
            <w:webHidden/>
          </w:rPr>
          <w:instrText xml:space="preserve"> PAGEREF _Toc253645438 \h </w:instrText>
        </w:r>
        <w:r w:rsidR="00335713">
          <w:rPr>
            <w:rStyle w:val="Hipercze"/>
            <w:webHidden/>
          </w:rPr>
        </w:r>
        <w:r w:rsidR="00335713">
          <w:rPr>
            <w:rStyle w:val="Hipercze"/>
            <w:webHidden/>
          </w:rPr>
          <w:fldChar w:fldCharType="separate"/>
        </w:r>
        <w:r w:rsidR="00CC01D5">
          <w:rPr>
            <w:rStyle w:val="Hipercze"/>
            <w:webHidden/>
          </w:rPr>
          <w:t>9</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26" w:anchor="_Toc253645439" w:history="1">
        <w:r w:rsidR="00335713">
          <w:rPr>
            <w:rStyle w:val="Hipercze"/>
          </w:rPr>
          <w:t>18.</w:t>
        </w:r>
        <w:r w:rsidR="00335713">
          <w:rPr>
            <w:rStyle w:val="Hipercze"/>
            <w:b w:val="0"/>
            <w:bCs w:val="0"/>
            <w:sz w:val="24"/>
            <w:szCs w:val="24"/>
          </w:rPr>
          <w:tab/>
        </w:r>
        <w:r w:rsidR="00335713">
          <w:rPr>
            <w:rStyle w:val="Hipercze"/>
          </w:rPr>
          <w:t>Opis kryteriów, które Zamawiający zastosuje przy wyborze oferty</w:t>
        </w:r>
        <w:r w:rsidR="00335713">
          <w:rPr>
            <w:rStyle w:val="Hipercze"/>
            <w:webHidden/>
          </w:rPr>
          <w:tab/>
        </w:r>
        <w:r w:rsidR="00335713">
          <w:rPr>
            <w:rStyle w:val="Hipercze"/>
            <w:webHidden/>
          </w:rPr>
          <w:fldChar w:fldCharType="begin"/>
        </w:r>
        <w:r w:rsidR="00335713">
          <w:rPr>
            <w:rStyle w:val="Hipercze"/>
            <w:webHidden/>
          </w:rPr>
          <w:instrText xml:space="preserve"> PAGEREF _Toc253645439 \h </w:instrText>
        </w:r>
        <w:r w:rsidR="00335713">
          <w:rPr>
            <w:rStyle w:val="Hipercze"/>
            <w:webHidden/>
          </w:rPr>
        </w:r>
        <w:r w:rsidR="00335713">
          <w:rPr>
            <w:rStyle w:val="Hipercze"/>
            <w:webHidden/>
          </w:rPr>
          <w:fldChar w:fldCharType="separate"/>
        </w:r>
        <w:r w:rsidR="00CC01D5">
          <w:rPr>
            <w:rStyle w:val="Hipercze"/>
            <w:webHidden/>
          </w:rPr>
          <w:t>9</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27" w:anchor="_Toc253645443" w:history="1">
        <w:r w:rsidR="00624DB2">
          <w:rPr>
            <w:rStyle w:val="Hipercze"/>
          </w:rPr>
          <w:t>19</w:t>
        </w:r>
        <w:r w:rsidR="00335713">
          <w:rPr>
            <w:rStyle w:val="Hipercze"/>
          </w:rPr>
          <w:t>.</w:t>
        </w:r>
        <w:r w:rsidR="00335713">
          <w:rPr>
            <w:rStyle w:val="Hipercze"/>
            <w:b w:val="0"/>
            <w:bCs w:val="0"/>
            <w:sz w:val="24"/>
            <w:szCs w:val="24"/>
          </w:rPr>
          <w:tab/>
        </w:r>
        <w:r w:rsidR="00335713">
          <w:rPr>
            <w:rStyle w:val="Hipercze"/>
          </w:rPr>
          <w:t>Zabezpieczenie należytego wykonania umowy</w:t>
        </w:r>
        <w:r w:rsidR="00335713">
          <w:rPr>
            <w:rStyle w:val="Hipercze"/>
            <w:webHidden/>
          </w:rPr>
          <w:tab/>
        </w:r>
        <w:r w:rsidR="00335713">
          <w:rPr>
            <w:rStyle w:val="Hipercze"/>
            <w:webHidden/>
          </w:rPr>
          <w:fldChar w:fldCharType="begin"/>
        </w:r>
        <w:r w:rsidR="00335713">
          <w:rPr>
            <w:rStyle w:val="Hipercze"/>
            <w:webHidden/>
          </w:rPr>
          <w:instrText xml:space="preserve"> PAGEREF _Toc253645443 \h </w:instrText>
        </w:r>
        <w:r w:rsidR="00335713">
          <w:rPr>
            <w:rStyle w:val="Hipercze"/>
            <w:webHidden/>
          </w:rPr>
        </w:r>
        <w:r w:rsidR="00335713">
          <w:rPr>
            <w:rStyle w:val="Hipercze"/>
            <w:webHidden/>
          </w:rPr>
          <w:fldChar w:fldCharType="separate"/>
        </w:r>
        <w:r w:rsidR="00CC01D5">
          <w:rPr>
            <w:rStyle w:val="Hipercze"/>
            <w:webHidden/>
          </w:rPr>
          <w:t>10</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28" w:anchor="_Toc253645444" w:history="1">
        <w:r w:rsidR="00624DB2">
          <w:rPr>
            <w:rStyle w:val="Hipercze"/>
          </w:rPr>
          <w:t>20</w:t>
        </w:r>
        <w:r w:rsidR="00335713">
          <w:rPr>
            <w:rStyle w:val="Hipercze"/>
          </w:rPr>
          <w:t>.</w:t>
        </w:r>
        <w:r w:rsidR="00335713">
          <w:rPr>
            <w:rStyle w:val="Hipercze"/>
            <w:b w:val="0"/>
            <w:bCs w:val="0"/>
            <w:sz w:val="24"/>
            <w:szCs w:val="24"/>
          </w:rPr>
          <w:tab/>
        </w:r>
        <w:r w:rsidR="00335713">
          <w:rPr>
            <w:rStyle w:val="Hipercze"/>
          </w:rPr>
          <w:t>Ogłoszenie wyników postępowania</w:t>
        </w:r>
        <w:r w:rsidR="00335713">
          <w:rPr>
            <w:rStyle w:val="Hipercze"/>
            <w:webHidden/>
          </w:rPr>
          <w:tab/>
        </w:r>
        <w:r w:rsidR="00335713">
          <w:rPr>
            <w:rStyle w:val="Hipercze"/>
            <w:webHidden/>
          </w:rPr>
          <w:fldChar w:fldCharType="begin"/>
        </w:r>
        <w:r w:rsidR="00335713">
          <w:rPr>
            <w:rStyle w:val="Hipercze"/>
            <w:webHidden/>
          </w:rPr>
          <w:instrText xml:space="preserve"> PAGEREF _Toc253645444 \h </w:instrText>
        </w:r>
        <w:r w:rsidR="00335713">
          <w:rPr>
            <w:rStyle w:val="Hipercze"/>
            <w:webHidden/>
          </w:rPr>
        </w:r>
        <w:r w:rsidR="00335713">
          <w:rPr>
            <w:rStyle w:val="Hipercze"/>
            <w:webHidden/>
          </w:rPr>
          <w:fldChar w:fldCharType="separate"/>
        </w:r>
        <w:r w:rsidR="00CC01D5">
          <w:rPr>
            <w:rStyle w:val="Hipercze"/>
            <w:webHidden/>
          </w:rPr>
          <w:t>10</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29" w:anchor="_Toc253645445" w:history="1">
        <w:r w:rsidR="00624DB2">
          <w:rPr>
            <w:rStyle w:val="Hipercze"/>
          </w:rPr>
          <w:t>21</w:t>
        </w:r>
        <w:r w:rsidR="00335713">
          <w:rPr>
            <w:rStyle w:val="Hipercze"/>
          </w:rPr>
          <w:t>.</w:t>
        </w:r>
        <w:r w:rsidR="00335713">
          <w:rPr>
            <w:rStyle w:val="Hipercze"/>
            <w:b w:val="0"/>
            <w:bCs w:val="0"/>
            <w:sz w:val="24"/>
            <w:szCs w:val="24"/>
          </w:rPr>
          <w:tab/>
        </w:r>
        <w:r w:rsidR="00335713">
          <w:rPr>
            <w:rStyle w:val="Hipercze"/>
          </w:rPr>
          <w:t>Zawarcie umowy i jej istotne postanowienia</w:t>
        </w:r>
        <w:r w:rsidR="00335713">
          <w:rPr>
            <w:rStyle w:val="Hipercze"/>
            <w:webHidden/>
          </w:rPr>
          <w:tab/>
        </w:r>
        <w:r w:rsidR="00335713">
          <w:rPr>
            <w:rStyle w:val="Hipercze"/>
            <w:webHidden/>
          </w:rPr>
          <w:fldChar w:fldCharType="begin"/>
        </w:r>
        <w:r w:rsidR="00335713">
          <w:rPr>
            <w:rStyle w:val="Hipercze"/>
            <w:webHidden/>
          </w:rPr>
          <w:instrText xml:space="preserve"> PAGEREF _Toc253645445 \h </w:instrText>
        </w:r>
        <w:r w:rsidR="00335713">
          <w:rPr>
            <w:rStyle w:val="Hipercze"/>
            <w:webHidden/>
          </w:rPr>
        </w:r>
        <w:r w:rsidR="00335713">
          <w:rPr>
            <w:rStyle w:val="Hipercze"/>
            <w:webHidden/>
          </w:rPr>
          <w:fldChar w:fldCharType="separate"/>
        </w:r>
        <w:r w:rsidR="00CC01D5">
          <w:rPr>
            <w:rStyle w:val="Hipercze"/>
            <w:webHidden/>
          </w:rPr>
          <w:t>10</w:t>
        </w:r>
        <w:r w:rsidR="00335713">
          <w:rPr>
            <w:rStyle w:val="Hipercze"/>
            <w:webHidden/>
          </w:rPr>
          <w:fldChar w:fldCharType="end"/>
        </w:r>
      </w:hyperlink>
    </w:p>
    <w:p w:rsidR="00335713" w:rsidRDefault="008D7667" w:rsidP="00335713">
      <w:pPr>
        <w:pStyle w:val="Spistreci2"/>
        <w:rPr>
          <w:rFonts w:cs="Times New Roman"/>
          <w:b w:val="0"/>
          <w:bCs w:val="0"/>
          <w:sz w:val="24"/>
          <w:szCs w:val="24"/>
        </w:rPr>
      </w:pPr>
      <w:hyperlink r:id="rId30" w:anchor="_Toc253645446" w:history="1">
        <w:r w:rsidR="00624DB2">
          <w:rPr>
            <w:rStyle w:val="Hipercze"/>
          </w:rPr>
          <w:t>22</w:t>
        </w:r>
        <w:r w:rsidR="00335713">
          <w:rPr>
            <w:rStyle w:val="Hipercze"/>
          </w:rPr>
          <w:t>.</w:t>
        </w:r>
        <w:r w:rsidR="00335713">
          <w:rPr>
            <w:rStyle w:val="Hipercze"/>
            <w:b w:val="0"/>
            <w:bCs w:val="0"/>
            <w:sz w:val="24"/>
            <w:szCs w:val="24"/>
          </w:rPr>
          <w:tab/>
        </w:r>
        <w:r w:rsidR="00335713">
          <w:rPr>
            <w:rStyle w:val="Hipercze"/>
          </w:rPr>
          <w:t>Środki ochrony prawnej</w:t>
        </w:r>
        <w:r w:rsidR="00335713">
          <w:rPr>
            <w:rStyle w:val="Hipercze"/>
            <w:webHidden/>
          </w:rPr>
          <w:tab/>
        </w:r>
        <w:r w:rsidR="00335713">
          <w:rPr>
            <w:rStyle w:val="Hipercze"/>
            <w:webHidden/>
          </w:rPr>
          <w:fldChar w:fldCharType="begin"/>
        </w:r>
        <w:r w:rsidR="00335713">
          <w:rPr>
            <w:rStyle w:val="Hipercze"/>
            <w:webHidden/>
          </w:rPr>
          <w:instrText xml:space="preserve"> PAGEREF _Toc253645446 \h </w:instrText>
        </w:r>
        <w:r w:rsidR="00335713">
          <w:rPr>
            <w:rStyle w:val="Hipercze"/>
            <w:webHidden/>
          </w:rPr>
        </w:r>
        <w:r w:rsidR="00335713">
          <w:rPr>
            <w:rStyle w:val="Hipercze"/>
            <w:webHidden/>
          </w:rPr>
          <w:fldChar w:fldCharType="separate"/>
        </w:r>
        <w:r w:rsidR="00CC01D5">
          <w:rPr>
            <w:rStyle w:val="Hipercze"/>
            <w:webHidden/>
          </w:rPr>
          <w:t>10</w:t>
        </w:r>
        <w:r w:rsidR="00335713">
          <w:rPr>
            <w:rStyle w:val="Hipercze"/>
            <w:webHidden/>
          </w:rPr>
          <w:fldChar w:fldCharType="end"/>
        </w:r>
      </w:hyperlink>
    </w:p>
    <w:p w:rsidR="00335713" w:rsidRDefault="008D7667" w:rsidP="00335713">
      <w:pPr>
        <w:pStyle w:val="Spistreci1"/>
        <w:rPr>
          <w:rFonts w:cs="Times New Roman"/>
          <w:sz w:val="24"/>
          <w:szCs w:val="24"/>
        </w:rPr>
      </w:pPr>
      <w:hyperlink r:id="rId31" w:anchor="_Toc253645448" w:history="1">
        <w:r w:rsidR="00335713">
          <w:rPr>
            <w:rStyle w:val="Hipercze"/>
          </w:rPr>
          <w:t>III.</w:t>
        </w:r>
        <w:r w:rsidR="00335713">
          <w:rPr>
            <w:rStyle w:val="Hipercze"/>
            <w:sz w:val="24"/>
            <w:szCs w:val="24"/>
          </w:rPr>
          <w:tab/>
        </w:r>
        <w:r w:rsidR="00335713">
          <w:rPr>
            <w:rStyle w:val="Hipercze"/>
          </w:rPr>
          <w:t xml:space="preserve"> PROJEKT UMOWY</w:t>
        </w:r>
        <w:r w:rsidR="00335713">
          <w:rPr>
            <w:rStyle w:val="Hipercze"/>
            <w:webHidden/>
          </w:rPr>
          <w:tab/>
        </w:r>
        <w:r w:rsidR="00335713">
          <w:rPr>
            <w:rStyle w:val="Hipercze"/>
            <w:webHidden/>
          </w:rPr>
          <w:fldChar w:fldCharType="begin"/>
        </w:r>
        <w:r w:rsidR="00335713">
          <w:rPr>
            <w:rStyle w:val="Hipercze"/>
            <w:webHidden/>
          </w:rPr>
          <w:instrText xml:space="preserve"> PAGEREF _Toc253645448 \h </w:instrText>
        </w:r>
        <w:r w:rsidR="00335713">
          <w:rPr>
            <w:rStyle w:val="Hipercze"/>
            <w:webHidden/>
          </w:rPr>
        </w:r>
        <w:r w:rsidR="00335713">
          <w:rPr>
            <w:rStyle w:val="Hipercze"/>
            <w:webHidden/>
          </w:rPr>
          <w:fldChar w:fldCharType="separate"/>
        </w:r>
        <w:r w:rsidR="00CC01D5">
          <w:rPr>
            <w:rStyle w:val="Hipercze"/>
            <w:webHidden/>
          </w:rPr>
          <w:t>26</w:t>
        </w:r>
        <w:r w:rsidR="00335713">
          <w:rPr>
            <w:rStyle w:val="Hipercze"/>
            <w:webHidden/>
          </w:rPr>
          <w:fldChar w:fldCharType="end"/>
        </w:r>
      </w:hyperlink>
    </w:p>
    <w:p w:rsidR="00335713" w:rsidRDefault="00335713" w:rsidP="00335713">
      <w:pPr>
        <w:pStyle w:val="Spistreci1"/>
        <w:rPr>
          <w:rFonts w:cs="Times New Roman"/>
          <w:sz w:val="24"/>
          <w:szCs w:val="24"/>
        </w:rPr>
      </w:pPr>
      <w:r>
        <w:rPr>
          <w:rStyle w:val="Hipercze"/>
        </w:rPr>
        <w:t>IV.</w:t>
      </w:r>
      <w:r>
        <w:rPr>
          <w:rStyle w:val="Hipercze"/>
        </w:rPr>
        <w:tab/>
      </w:r>
      <w:hyperlink r:id="rId32" w:anchor="_Toc253645449" w:history="1">
        <w:r>
          <w:rPr>
            <w:rStyle w:val="Hipercze"/>
          </w:rPr>
          <w:t xml:space="preserve">SPECYFIKACJA </w:t>
        </w:r>
        <w:r w:rsidR="00A02AF8">
          <w:rPr>
            <w:rStyle w:val="Hipercze"/>
          </w:rPr>
          <w:t>ASORTYMENTOWA</w:t>
        </w:r>
        <w:r>
          <w:rPr>
            <w:rStyle w:val="Hipercze"/>
          </w:rPr>
          <w:t xml:space="preserve"> PRZEDMIOTU ZAMÓWIENIA</w:t>
        </w:r>
        <w:r>
          <w:rPr>
            <w:rStyle w:val="Hipercze"/>
            <w:webHidden/>
          </w:rPr>
          <w:tab/>
        </w:r>
        <w:r>
          <w:rPr>
            <w:rStyle w:val="Hipercze"/>
            <w:webHidden/>
          </w:rPr>
          <w:fldChar w:fldCharType="begin"/>
        </w:r>
        <w:r>
          <w:rPr>
            <w:rStyle w:val="Hipercze"/>
            <w:webHidden/>
          </w:rPr>
          <w:instrText xml:space="preserve"> PAGEREF _Toc253645449 \h </w:instrText>
        </w:r>
        <w:r>
          <w:rPr>
            <w:rStyle w:val="Hipercze"/>
            <w:webHidden/>
          </w:rPr>
        </w:r>
        <w:r>
          <w:rPr>
            <w:rStyle w:val="Hipercze"/>
            <w:webHidden/>
          </w:rPr>
          <w:fldChar w:fldCharType="separate"/>
        </w:r>
        <w:r w:rsidR="00CC01D5">
          <w:rPr>
            <w:rStyle w:val="Hipercze"/>
            <w:webHidden/>
          </w:rPr>
          <w:t>32</w:t>
        </w:r>
        <w:r>
          <w:rPr>
            <w:rStyle w:val="Hipercze"/>
            <w:webHidden/>
          </w:rPr>
          <w:fldChar w:fldCharType="end"/>
        </w:r>
      </w:hyperlink>
    </w:p>
    <w:p w:rsidR="00335713" w:rsidRDefault="00335713" w:rsidP="00335713">
      <w:pPr>
        <w:pStyle w:val="Spistreci2"/>
      </w:pPr>
      <w:r>
        <w:fldChar w:fldCharType="end"/>
      </w:r>
      <w:r>
        <w:br w:type="page"/>
      </w:r>
      <w:r>
        <w:lastRenderedPageBreak/>
        <w:t>I. CZĘŚĆ OPISOWA</w:t>
      </w:r>
    </w:p>
    <w:p w:rsidR="00335713" w:rsidRDefault="00335713" w:rsidP="00E36259">
      <w:pPr>
        <w:pStyle w:val="Nagwek2"/>
        <w:numPr>
          <w:ilvl w:val="1"/>
          <w:numId w:val="3"/>
        </w:numPr>
        <w:tabs>
          <w:tab w:val="num" w:pos="360"/>
        </w:tabs>
        <w:ind w:left="360"/>
        <w:rPr>
          <w:rFonts w:ascii="Times New Roman" w:hAnsi="Times New Roman" w:cs="Times New Roman"/>
        </w:rPr>
      </w:pPr>
      <w:bookmarkStart w:id="0" w:name="_Toc253645409"/>
      <w:bookmarkStart w:id="1" w:name="_Toc139445170"/>
      <w:bookmarkStart w:id="2" w:name="_Toc137023172"/>
      <w:r>
        <w:rPr>
          <w:rFonts w:ascii="Times New Roman" w:hAnsi="Times New Roman" w:cs="Times New Roman"/>
        </w:rPr>
        <w:t>Nazwa oraz adres kontaktowy Zamawiającego</w:t>
      </w:r>
      <w:bookmarkEnd w:id="0"/>
      <w:bookmarkEnd w:id="1"/>
      <w:bookmarkEnd w:id="2"/>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Instytut Chemii Bioorganicznej Polskiej Akademii Nauk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tel. 61 852 85 03, faks: 61 852 05 32</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strona internetowa: http://www.man.poznan.pl/pcss/public/zampub/index.html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lub www.ibch.poznan.pl – zakładka zamówienia publiczne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335713" w:rsidRDefault="00335713" w:rsidP="00E36259">
      <w:pPr>
        <w:pStyle w:val="Nagwek2"/>
        <w:numPr>
          <w:ilvl w:val="1"/>
          <w:numId w:val="3"/>
        </w:numPr>
        <w:tabs>
          <w:tab w:val="num" w:pos="360"/>
        </w:tabs>
        <w:ind w:left="360"/>
        <w:rPr>
          <w:rFonts w:ascii="Times New Roman" w:hAnsi="Times New Roman" w:cs="Times New Roman"/>
        </w:rPr>
      </w:pPr>
      <w:bookmarkStart w:id="3" w:name="_Toc253645410"/>
      <w:bookmarkStart w:id="4" w:name="_Toc139445172"/>
      <w:bookmarkStart w:id="5" w:name="_Toc137023174"/>
      <w:r>
        <w:rPr>
          <w:rFonts w:ascii="Times New Roman" w:hAnsi="Times New Roman" w:cs="Times New Roman"/>
        </w:rPr>
        <w:t>Tryb udzielenia zamówienia</w:t>
      </w:r>
      <w:bookmarkEnd w:id="3"/>
    </w:p>
    <w:p w:rsidR="00335713" w:rsidRDefault="00335713" w:rsidP="00335713">
      <w:pPr>
        <w:pStyle w:val="Tekstpodstawowy3"/>
        <w:spacing w:before="120" w:line="240" w:lineRule="auto"/>
        <w:rPr>
          <w:rFonts w:ascii="Times New Roman" w:hAnsi="Times New Roman" w:cs="Times New Roman"/>
        </w:rPr>
      </w:pPr>
      <w:r>
        <w:rPr>
          <w:rFonts w:ascii="Times New Roman" w:hAnsi="Times New Roman" w:cs="Times New Roman"/>
        </w:rPr>
        <w:t xml:space="preserve">Trybem udzielenia zamówienia jest przetarg nieograniczony, zgodnie z art.39 </w:t>
      </w:r>
      <w:proofErr w:type="spellStart"/>
      <w:r>
        <w:rPr>
          <w:rFonts w:ascii="Times New Roman" w:hAnsi="Times New Roman" w:cs="Times New Roman"/>
        </w:rPr>
        <w:t>Pzp</w:t>
      </w:r>
      <w:proofErr w:type="spellEnd"/>
      <w:r>
        <w:rPr>
          <w:rFonts w:ascii="Times New Roman" w:hAnsi="Times New Roman" w:cs="Times New Roman"/>
        </w:rPr>
        <w:t>. ustawy z dnia 29.01.2004r. Prawo zamówień publicznych (t.j.:</w:t>
      </w:r>
      <w:proofErr w:type="spellStart"/>
      <w:r>
        <w:rPr>
          <w:rFonts w:ascii="Times New Roman" w:hAnsi="Times New Roman" w:cs="Times New Roman"/>
        </w:rPr>
        <w:t>Dz</w:t>
      </w:r>
      <w:proofErr w:type="spellEnd"/>
      <w:r>
        <w:rPr>
          <w:rFonts w:ascii="Times New Roman" w:hAnsi="Times New Roman" w:cs="Times New Roman"/>
        </w:rPr>
        <w:t xml:space="preserve">. U. z 2010r. Nr 113, poz. 759 z późniejszymi zmianami), zwaną dalej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E36259">
      <w:pPr>
        <w:pStyle w:val="Nagwek2"/>
        <w:numPr>
          <w:ilvl w:val="1"/>
          <w:numId w:val="3"/>
        </w:numPr>
        <w:tabs>
          <w:tab w:val="num" w:pos="360"/>
        </w:tabs>
        <w:ind w:left="360"/>
        <w:rPr>
          <w:rFonts w:ascii="Times New Roman" w:hAnsi="Times New Roman" w:cs="Times New Roman"/>
        </w:rPr>
      </w:pPr>
      <w:bookmarkStart w:id="6" w:name="_Toc253645411"/>
      <w:r>
        <w:rPr>
          <w:rFonts w:ascii="Times New Roman" w:hAnsi="Times New Roman" w:cs="Times New Roman"/>
        </w:rPr>
        <w:t>Określenie przedmiotu zamówienia</w:t>
      </w:r>
      <w:bookmarkEnd w:id="6"/>
    </w:p>
    <w:p w:rsidR="00335713" w:rsidRPr="00D11992" w:rsidRDefault="00335713" w:rsidP="00335713">
      <w:pPr>
        <w:pStyle w:val="standardowy0"/>
        <w:jc w:val="left"/>
        <w:rPr>
          <w:sz w:val="20"/>
        </w:rPr>
      </w:pPr>
      <w:bookmarkStart w:id="7" w:name="_Toc211230758"/>
      <w:bookmarkStart w:id="8" w:name="_Toc166919602"/>
      <w:bookmarkStart w:id="9" w:name="_Toc143770443"/>
      <w:bookmarkStart w:id="10" w:name="_Toc140981776"/>
      <w:bookmarkEnd w:id="4"/>
      <w:bookmarkEnd w:id="5"/>
      <w:r w:rsidRPr="00D11992">
        <w:rPr>
          <w:sz w:val="20"/>
        </w:rPr>
        <w:t xml:space="preserve">Przedmiotem zamówienia jest roczna, sukcesywna dostawa </w:t>
      </w:r>
      <w:r w:rsidR="002B30F9">
        <w:rPr>
          <w:sz w:val="20"/>
        </w:rPr>
        <w:t>w miejsca wskazane</w:t>
      </w:r>
      <w:r>
        <w:rPr>
          <w:sz w:val="20"/>
        </w:rPr>
        <w:t xml:space="preserve"> </w:t>
      </w:r>
      <w:r>
        <w:rPr>
          <w:bCs/>
          <w:sz w:val="20"/>
        </w:rPr>
        <w:t>w siedzibie</w:t>
      </w:r>
      <w:r w:rsidRPr="00D11992">
        <w:rPr>
          <w:bCs/>
          <w:sz w:val="20"/>
        </w:rPr>
        <w:t xml:space="preserve"> </w:t>
      </w:r>
      <w:r w:rsidRPr="00D11992">
        <w:rPr>
          <w:sz w:val="20"/>
        </w:rPr>
        <w:t>Zamawiającego</w:t>
      </w:r>
      <w:r w:rsidRPr="00D11992">
        <w:rPr>
          <w:bCs/>
          <w:sz w:val="20"/>
        </w:rPr>
        <w:t xml:space="preserve"> </w:t>
      </w:r>
      <w:r w:rsidRPr="00D11992">
        <w:rPr>
          <w:sz w:val="20"/>
        </w:rPr>
        <w:t xml:space="preserve">artykułów biurowych, w ilości i asortymencie </w:t>
      </w:r>
      <w:r>
        <w:rPr>
          <w:sz w:val="20"/>
        </w:rPr>
        <w:t>szczegółowo wskazanym w części IV</w:t>
      </w:r>
      <w:r w:rsidRPr="00D11992">
        <w:rPr>
          <w:sz w:val="20"/>
        </w:rPr>
        <w:t xml:space="preserve"> SIWZ – </w:t>
      </w:r>
      <w:r>
        <w:rPr>
          <w:sz w:val="20"/>
        </w:rPr>
        <w:t>Specyfikacja Asortymentowa</w:t>
      </w:r>
      <w:r w:rsidRPr="00D11992">
        <w:rPr>
          <w:sz w:val="20"/>
        </w:rPr>
        <w:t xml:space="preserve">. </w:t>
      </w:r>
    </w:p>
    <w:p w:rsidR="00335713" w:rsidRDefault="00335713" w:rsidP="00335713">
      <w:pPr>
        <w:pStyle w:val="standardowy0"/>
        <w:spacing w:before="120"/>
        <w:rPr>
          <w:b/>
          <w:bCs/>
          <w:sz w:val="20"/>
        </w:rPr>
      </w:pPr>
      <w:r w:rsidRPr="00D11992">
        <w:rPr>
          <w:b/>
          <w:bCs/>
          <w:sz w:val="20"/>
          <w:u w:val="single"/>
        </w:rPr>
        <w:t>Uwaga</w:t>
      </w:r>
      <w:r>
        <w:rPr>
          <w:b/>
          <w:bCs/>
          <w:sz w:val="20"/>
        </w:rPr>
        <w:t>:</w:t>
      </w:r>
    </w:p>
    <w:p w:rsidR="00335713" w:rsidRPr="00D11992" w:rsidRDefault="00335713" w:rsidP="00335713">
      <w:pPr>
        <w:pStyle w:val="standardowy0"/>
        <w:spacing w:before="120"/>
        <w:rPr>
          <w:b/>
          <w:bCs/>
          <w:sz w:val="20"/>
        </w:rPr>
      </w:pPr>
      <w:r w:rsidRPr="00D11992">
        <w:rPr>
          <w:b/>
          <w:bCs/>
          <w:sz w:val="20"/>
        </w:rPr>
        <w:t xml:space="preserve">Zamawiający wymaga, aby tonery, atramenty i tusze do drukarek były materiałami oficjalnie dopuszczonymi przez producenta drukarek (zaleconymi przez producenta drukarek). W przypadku dostarczenia tonerów, atramentów i tuszy do drukarek innych niż oryginalne wymaga się od Wykonawcy, aby załączył do oferty dokument wystawiony przez producenta drukarki, stwierdzający, że producent ten akceptuje zaoferowany toner, atrament lub tusz do drukarek, jako w pełni równoważny. </w:t>
      </w:r>
    </w:p>
    <w:p w:rsidR="00335713" w:rsidRPr="00D11992" w:rsidRDefault="00335713" w:rsidP="00AD1DE6">
      <w:pPr>
        <w:pStyle w:val="standardowy0"/>
        <w:rPr>
          <w:b/>
          <w:bCs/>
          <w:sz w:val="20"/>
        </w:rPr>
      </w:pPr>
      <w:r w:rsidRPr="00D11992">
        <w:rPr>
          <w:b/>
          <w:bCs/>
          <w:sz w:val="20"/>
        </w:rPr>
        <w:t>Ponadto Zamawiający wyraźnie zastrzega, że nie dopuszcza się dostarczenia tonerów, atram</w:t>
      </w:r>
      <w:r w:rsidR="005004EA">
        <w:rPr>
          <w:b/>
          <w:bCs/>
          <w:sz w:val="20"/>
        </w:rPr>
        <w:t>entów i tuszy do drukarek w kart</w:t>
      </w:r>
      <w:r w:rsidRPr="00D11992">
        <w:rPr>
          <w:b/>
          <w:bCs/>
          <w:sz w:val="20"/>
        </w:rPr>
        <w:t>rydżach (nabojach) o zmniejszonej pojemności do tzw. „sporadycznego drukowania”.</w:t>
      </w:r>
    </w:p>
    <w:p w:rsidR="00335713" w:rsidRPr="00D11992" w:rsidRDefault="00335713" w:rsidP="00AD1DE6">
      <w:pPr>
        <w:pStyle w:val="standardowy0"/>
        <w:rPr>
          <w:b/>
          <w:bCs/>
          <w:sz w:val="20"/>
        </w:rPr>
      </w:pPr>
      <w:r w:rsidRPr="00D11992">
        <w:rPr>
          <w:b/>
          <w:bCs/>
          <w:sz w:val="20"/>
        </w:rPr>
        <w:t>W przypadku występowania tonerów, atramentów i tuszy (kolorowych i czarnych) w różnej pojemności Zamawiający wymaga dostarczenia ww</w:t>
      </w:r>
      <w:r>
        <w:rPr>
          <w:b/>
          <w:bCs/>
          <w:sz w:val="20"/>
        </w:rPr>
        <w:t>.</w:t>
      </w:r>
      <w:r w:rsidRPr="00D11992">
        <w:rPr>
          <w:b/>
          <w:bCs/>
          <w:sz w:val="20"/>
        </w:rPr>
        <w:t xml:space="preserve"> materiałów eksploatacyjnych o największej pojemności, dostępnej na rynku.</w:t>
      </w:r>
    </w:p>
    <w:p w:rsidR="00335713" w:rsidRDefault="00335713" w:rsidP="00AD1DE6">
      <w:pPr>
        <w:pStyle w:val="Tekstpodstawowy3"/>
        <w:spacing w:before="120" w:line="240" w:lineRule="auto"/>
        <w:rPr>
          <w:rFonts w:ascii="Times New Roman" w:hAnsi="Times New Roman" w:cs="Times New Roman"/>
        </w:rPr>
      </w:pPr>
      <w:r w:rsidRPr="002852FE">
        <w:rPr>
          <w:rFonts w:ascii="Times New Roman" w:hAnsi="Times New Roman" w:cs="Times New Roman"/>
        </w:rPr>
        <w:t>Dostarczony przedmiot zamówienia musi być fabrycznie nowy, tzn. nieużywany przed dniem dostawy</w:t>
      </w:r>
      <w:r>
        <w:rPr>
          <w:rFonts w:ascii="Times New Roman" w:hAnsi="Times New Roman" w:cs="Times New Roman"/>
        </w:rPr>
        <w:t>.</w:t>
      </w:r>
      <w:r w:rsidRPr="002852FE">
        <w:rPr>
          <w:rFonts w:ascii="Times New Roman" w:hAnsi="Times New Roman" w:cs="Times New Roman"/>
        </w:rPr>
        <w:t xml:space="preserve"> </w:t>
      </w:r>
    </w:p>
    <w:p w:rsidR="00335713" w:rsidRDefault="00335713" w:rsidP="00335713">
      <w:pPr>
        <w:pStyle w:val="Tekstpodstawowy3"/>
        <w:tabs>
          <w:tab w:val="left" w:pos="567"/>
        </w:tabs>
        <w:spacing w:line="240" w:lineRule="auto"/>
        <w:rPr>
          <w:rFonts w:ascii="Times New Roman" w:hAnsi="Times New Roman" w:cs="Times New Roman"/>
        </w:rPr>
      </w:pPr>
    </w:p>
    <w:p w:rsidR="00335713" w:rsidRDefault="00335713" w:rsidP="00335713">
      <w:pPr>
        <w:pStyle w:val="PodtytuSIWZ"/>
        <w:spacing w:before="0" w:after="0" w:line="240" w:lineRule="auto"/>
        <w:jc w:val="both"/>
        <w:rPr>
          <w:rFonts w:ascii="Times New Roman" w:hAnsi="Times New Roman"/>
          <w:b w:val="0"/>
          <w:sz w:val="20"/>
          <w:highlight w:val="red"/>
        </w:rPr>
      </w:pPr>
    </w:p>
    <w:p w:rsidR="00335713" w:rsidRDefault="00335713" w:rsidP="00335713">
      <w:pPr>
        <w:pStyle w:val="Tekstpodstawowy3"/>
        <w:spacing w:before="120" w:line="240" w:lineRule="auto"/>
        <w:rPr>
          <w:rFonts w:ascii="Times New Roman" w:hAnsi="Times New Roman" w:cs="Times New Roman"/>
          <w:bCs/>
          <w:iCs/>
        </w:rPr>
      </w:pPr>
      <w:r>
        <w:rPr>
          <w:rFonts w:ascii="Times New Roman" w:hAnsi="Times New Roman" w:cs="Times New Roman"/>
          <w:bCs/>
          <w:iCs/>
        </w:rPr>
        <w:t xml:space="preserve">Kod CPV: </w:t>
      </w:r>
      <w:r w:rsidR="002D3419">
        <w:rPr>
          <w:rFonts w:ascii="Times New Roman" w:hAnsi="Times New Roman" w:cs="Times New Roman"/>
          <w:bCs/>
          <w:iCs/>
        </w:rPr>
        <w:t>30.19.00.00-7, 30.12.51.1</w:t>
      </w:r>
      <w:r w:rsidR="00AD1DE6">
        <w:rPr>
          <w:rFonts w:ascii="Times New Roman" w:hAnsi="Times New Roman" w:cs="Times New Roman"/>
          <w:bCs/>
          <w:iCs/>
        </w:rPr>
        <w:t>0-5</w:t>
      </w:r>
    </w:p>
    <w:p w:rsidR="00335713" w:rsidRDefault="00335713" w:rsidP="00141971">
      <w:pPr>
        <w:pStyle w:val="Nagwek2"/>
        <w:numPr>
          <w:ilvl w:val="1"/>
          <w:numId w:val="5"/>
        </w:numPr>
        <w:tabs>
          <w:tab w:val="clear" w:pos="360"/>
          <w:tab w:val="num" w:pos="540"/>
        </w:tabs>
        <w:ind w:left="540" w:hanging="540"/>
        <w:rPr>
          <w:rFonts w:ascii="Times New Roman" w:hAnsi="Times New Roman" w:cs="Times New Roman"/>
          <w:sz w:val="20"/>
          <w:szCs w:val="20"/>
        </w:rPr>
      </w:pPr>
      <w:bookmarkStart w:id="11" w:name="_Toc253645412"/>
      <w:r>
        <w:rPr>
          <w:rFonts w:ascii="Times New Roman" w:hAnsi="Times New Roman" w:cs="Times New Roman"/>
          <w:sz w:val="20"/>
          <w:szCs w:val="20"/>
        </w:rPr>
        <w:t>Składanie ofert częściowych</w:t>
      </w:r>
      <w:bookmarkEnd w:id="11"/>
    </w:p>
    <w:p w:rsidR="00335713" w:rsidRDefault="00335713" w:rsidP="00335713">
      <w:pPr>
        <w:spacing w:line="288"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nie dopuszcza możliwości składania ofert częściowych.</w:t>
      </w:r>
    </w:p>
    <w:p w:rsidR="00335713" w:rsidRPr="000A33F3" w:rsidRDefault="00335713" w:rsidP="00141971">
      <w:pPr>
        <w:pStyle w:val="Nagwek2"/>
        <w:numPr>
          <w:ilvl w:val="1"/>
          <w:numId w:val="5"/>
        </w:numPr>
        <w:tabs>
          <w:tab w:val="clear" w:pos="360"/>
          <w:tab w:val="num" w:pos="540"/>
        </w:tabs>
        <w:ind w:left="540" w:hanging="540"/>
        <w:rPr>
          <w:rFonts w:ascii="Times New Roman" w:hAnsi="Times New Roman" w:cs="Times New Roman"/>
          <w:sz w:val="20"/>
          <w:szCs w:val="20"/>
        </w:rPr>
      </w:pPr>
      <w:bookmarkStart w:id="12" w:name="_Toc253645413"/>
      <w:r w:rsidRPr="000A33F3">
        <w:rPr>
          <w:rFonts w:ascii="Times New Roman" w:hAnsi="Times New Roman" w:cs="Times New Roman"/>
          <w:sz w:val="20"/>
          <w:szCs w:val="20"/>
        </w:rPr>
        <w:t>Składanie ofert równoważnych</w:t>
      </w:r>
      <w:bookmarkEnd w:id="7"/>
      <w:bookmarkEnd w:id="8"/>
      <w:bookmarkEnd w:id="9"/>
      <w:bookmarkEnd w:id="10"/>
      <w:bookmarkEnd w:id="12"/>
    </w:p>
    <w:p w:rsidR="00314ADD" w:rsidRDefault="00335713" w:rsidP="00335713">
      <w:pPr>
        <w:spacing w:before="0" w:line="240" w:lineRule="auto"/>
        <w:rPr>
          <w:rFonts w:ascii="Times New Roman" w:hAnsi="Times New Roman" w:cs="Times New Roman"/>
        </w:rPr>
      </w:pPr>
      <w:r>
        <w:rPr>
          <w:rFonts w:ascii="Times New Roman" w:hAnsi="Times New Roman" w:cs="Times New Roman"/>
        </w:rPr>
        <w:t>Zamawiający dopuszcza składanie ofert równoważnych, jednakże podane przez Zamawiającego wymagania oraz parametry techniczne określające przedmiot zamówienia są warunkami minimalnymi, których spełnienia Zamawiający będzie oczekiwał.</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 W przypadku złożenia oferty równoważnej na poszczególne pozycje, należy wyraźnie wskazać różnice, które powinny być jednoznacznie zaznaczone na egze</w:t>
      </w:r>
      <w:r w:rsidR="00314ADD">
        <w:rPr>
          <w:rFonts w:ascii="Times New Roman" w:hAnsi="Times New Roman" w:cs="Times New Roman"/>
        </w:rPr>
        <w:t>mplarzu Specyfikacji Asortymentowej</w:t>
      </w:r>
      <w:r>
        <w:rPr>
          <w:rFonts w:ascii="Times New Roman" w:hAnsi="Times New Roman" w:cs="Times New Roman"/>
        </w:rPr>
        <w:t xml:space="preserve"> (np. </w:t>
      </w:r>
      <w:r>
        <w:rPr>
          <w:rFonts w:ascii="Times New Roman" w:hAnsi="Times New Roman" w:cs="Times New Roman"/>
          <w:u w:val="single"/>
        </w:rPr>
        <w:t xml:space="preserve">przez pogrubienie lub podkreślenie cech proponowanego </w:t>
      </w:r>
      <w:r w:rsidR="00713A82">
        <w:rPr>
          <w:rFonts w:ascii="Times New Roman" w:hAnsi="Times New Roman" w:cs="Times New Roman"/>
          <w:u w:val="single"/>
        </w:rPr>
        <w:t>artykułu</w:t>
      </w:r>
      <w:r>
        <w:rPr>
          <w:rFonts w:ascii="Times New Roman" w:hAnsi="Times New Roman" w:cs="Times New Roman"/>
          <w:u w:val="single"/>
        </w:rPr>
        <w:t xml:space="preserve"> równoważnego</w:t>
      </w:r>
      <w:r>
        <w:rPr>
          <w:rFonts w:ascii="Times New Roman" w:hAnsi="Times New Roman" w:cs="Times New Roman"/>
        </w:rPr>
        <w:t xml:space="preserve">).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Zgodnie z art. 30 ust. 5 </w:t>
      </w:r>
      <w:proofErr w:type="spellStart"/>
      <w:r>
        <w:rPr>
          <w:rFonts w:ascii="Times New Roman" w:hAnsi="Times New Roman" w:cs="Times New Roman"/>
        </w:rPr>
        <w:t>Pzp</w:t>
      </w:r>
      <w:proofErr w:type="spellEnd"/>
      <w:r>
        <w:rPr>
          <w:rFonts w:ascii="Times New Roman" w:hAnsi="Times New Roman" w:cs="Times New Roman"/>
        </w:rPr>
        <w:t xml:space="preserve"> Wykonawca, który powołuje się na rozwiązania równoważne opisanym przez Zamawiającego, jest zobowiązany wykazać, że oferowany przez niego przedmiot zamówienia spełnia wymagania określone przez Zamawiającego.</w:t>
      </w:r>
    </w:p>
    <w:p w:rsidR="00314ADD" w:rsidRDefault="00314ADD" w:rsidP="00335713">
      <w:pPr>
        <w:spacing w:before="0" w:line="240" w:lineRule="auto"/>
        <w:rPr>
          <w:rFonts w:ascii="Times New Roman" w:hAnsi="Times New Roman" w:cs="Times New Roman"/>
        </w:rPr>
      </w:pPr>
    </w:p>
    <w:p w:rsidR="00314ADD" w:rsidRPr="00314ADD" w:rsidRDefault="00314ADD" w:rsidP="00314ADD">
      <w:pPr>
        <w:autoSpaceDE w:val="0"/>
        <w:autoSpaceDN w:val="0"/>
        <w:spacing w:before="0" w:line="240" w:lineRule="auto"/>
        <w:rPr>
          <w:rFonts w:ascii="Times New Roman" w:hAnsi="Times New Roman" w:cs="Times New Roman"/>
        </w:rPr>
      </w:pPr>
      <w:r w:rsidRPr="00314ADD">
        <w:rPr>
          <w:rFonts w:ascii="Times New Roman" w:hAnsi="Times New Roman" w:cs="Times New Roman"/>
        </w:rPr>
        <w:t xml:space="preserve">W przypadku złożenia oferty równoważnej </w:t>
      </w:r>
      <w:r w:rsidRPr="00314ADD">
        <w:rPr>
          <w:rFonts w:ascii="Times New Roman" w:hAnsi="Times New Roman" w:cs="Times New Roman"/>
          <w:b/>
          <w:bCs/>
        </w:rPr>
        <w:t>Zamawiający</w:t>
      </w:r>
      <w:r w:rsidRPr="00314ADD">
        <w:rPr>
          <w:rFonts w:ascii="Times New Roman" w:hAnsi="Times New Roman" w:cs="Times New Roman"/>
        </w:rPr>
        <w:t xml:space="preserve"> wymaga dołączenia do oferty próbek oferowanych produktów równoważnych w celu sprawdzenia spełniania przez nie wymagań jakościowych. </w:t>
      </w:r>
    </w:p>
    <w:p w:rsidR="00314ADD" w:rsidRPr="00314ADD" w:rsidRDefault="00314ADD" w:rsidP="00314ADD">
      <w:pPr>
        <w:autoSpaceDE w:val="0"/>
        <w:autoSpaceDN w:val="0"/>
        <w:spacing w:before="0" w:line="240" w:lineRule="auto"/>
        <w:rPr>
          <w:rFonts w:ascii="Times New Roman" w:hAnsi="Times New Roman" w:cs="Times New Roman"/>
        </w:rPr>
      </w:pPr>
      <w:r w:rsidRPr="00314ADD">
        <w:rPr>
          <w:rFonts w:ascii="Times New Roman" w:hAnsi="Times New Roman" w:cs="Times New Roman"/>
        </w:rPr>
        <w:lastRenderedPageBreak/>
        <w:t xml:space="preserve">Próbki powinny być oznaczone numerem odpowiadającym liczbie porządkowej z tabeli, zawartych </w:t>
      </w:r>
      <w:r w:rsidRPr="00314ADD">
        <w:rPr>
          <w:rFonts w:ascii="Times New Roman" w:hAnsi="Times New Roman" w:cs="Times New Roman"/>
        </w:rPr>
        <w:br/>
        <w:t>w cz</w:t>
      </w:r>
      <w:r>
        <w:rPr>
          <w:rFonts w:ascii="Times New Roman" w:hAnsi="Times New Roman" w:cs="Times New Roman"/>
        </w:rPr>
        <w:t>ęści IV</w:t>
      </w:r>
      <w:r w:rsidRPr="00314ADD">
        <w:rPr>
          <w:rFonts w:ascii="Times New Roman" w:hAnsi="Times New Roman" w:cs="Times New Roman"/>
        </w:rPr>
        <w:t xml:space="preserve"> SIWZ (np. „12”), przyporządkowanej danemu artykułowi. Próbki te powinny być opisane w taki sposób, aby zawierały oryginalną nazwę oferowanego produktu. </w:t>
      </w:r>
    </w:p>
    <w:p w:rsidR="00314ADD" w:rsidRPr="00314ADD" w:rsidRDefault="00314ADD" w:rsidP="00314ADD">
      <w:pPr>
        <w:autoSpaceDE w:val="0"/>
        <w:autoSpaceDN w:val="0"/>
        <w:spacing w:before="0" w:line="240" w:lineRule="auto"/>
        <w:rPr>
          <w:rFonts w:ascii="Times New Roman" w:hAnsi="Times New Roman" w:cs="Times New Roman"/>
        </w:rPr>
      </w:pPr>
    </w:p>
    <w:p w:rsidR="00314ADD" w:rsidRDefault="00314ADD" w:rsidP="00314ADD">
      <w:pPr>
        <w:autoSpaceDE w:val="0"/>
        <w:autoSpaceDN w:val="0"/>
        <w:spacing w:before="0" w:line="240" w:lineRule="auto"/>
        <w:rPr>
          <w:rFonts w:ascii="Times New Roman" w:hAnsi="Times New Roman" w:cs="Times New Roman"/>
        </w:rPr>
      </w:pPr>
      <w:r w:rsidRPr="00314ADD">
        <w:rPr>
          <w:rFonts w:ascii="Times New Roman" w:hAnsi="Times New Roman" w:cs="Times New Roman"/>
        </w:rPr>
        <w:t xml:space="preserve">W przypadku uznania przez </w:t>
      </w:r>
      <w:r w:rsidRPr="00314ADD">
        <w:rPr>
          <w:rFonts w:ascii="Times New Roman" w:hAnsi="Times New Roman" w:cs="Times New Roman"/>
          <w:b/>
          <w:bCs/>
        </w:rPr>
        <w:t>Zamawiającego</w:t>
      </w:r>
      <w:r w:rsidRPr="00314ADD">
        <w:rPr>
          <w:rFonts w:ascii="Times New Roman" w:hAnsi="Times New Roman" w:cs="Times New Roman"/>
        </w:rPr>
        <w:t xml:space="preserve">, że oferowany produkt nie spełnia wymagań jakościowych – nie jest równoważny w stosunku do produktu wymaganego w specyfikacji asortymentowej, oferta Wykonawcy w tej części zostanie odrzucona, jako nierównoważna. </w:t>
      </w:r>
    </w:p>
    <w:p w:rsidR="00314ADD" w:rsidRPr="00314ADD" w:rsidRDefault="00314ADD" w:rsidP="00314ADD">
      <w:pPr>
        <w:autoSpaceDE w:val="0"/>
        <w:autoSpaceDN w:val="0"/>
        <w:spacing w:before="0" w:line="240" w:lineRule="auto"/>
        <w:rPr>
          <w:rFonts w:ascii="Times New Roman" w:hAnsi="Times New Roman" w:cs="Times New Roman"/>
        </w:rPr>
      </w:pPr>
    </w:p>
    <w:p w:rsidR="00314ADD" w:rsidRPr="00314ADD" w:rsidRDefault="00314ADD" w:rsidP="00314ADD">
      <w:pPr>
        <w:autoSpaceDE w:val="0"/>
        <w:autoSpaceDN w:val="0"/>
        <w:spacing w:before="0" w:line="240" w:lineRule="auto"/>
        <w:rPr>
          <w:rFonts w:ascii="Times New Roman" w:hAnsi="Times New Roman" w:cs="Times New Roman"/>
        </w:rPr>
      </w:pPr>
      <w:r w:rsidRPr="000A33F3">
        <w:rPr>
          <w:rFonts w:ascii="Times New Roman" w:hAnsi="Times New Roman" w:cs="Times New Roman"/>
        </w:rPr>
        <w:t xml:space="preserve">W przypadku ofert równoważnych próbki dostarczone przez Wykonawcę, którego oferta zostanie uznana za najkorzystniejszą, i z którym zostanie zawarta umowa, pozostaną u </w:t>
      </w:r>
      <w:r w:rsidRPr="000A33F3">
        <w:rPr>
          <w:rFonts w:ascii="Times New Roman" w:hAnsi="Times New Roman" w:cs="Times New Roman"/>
          <w:b/>
          <w:bCs/>
        </w:rPr>
        <w:t>Zamawiającego</w:t>
      </w:r>
      <w:r w:rsidRPr="000A33F3">
        <w:rPr>
          <w:rFonts w:ascii="Times New Roman" w:hAnsi="Times New Roman" w:cs="Times New Roman"/>
        </w:rPr>
        <w:t xml:space="preserve"> przez cały okres obowiązywania umowy w celu zapewnienia </w:t>
      </w:r>
      <w:r w:rsidRPr="000A33F3">
        <w:rPr>
          <w:rFonts w:ascii="Times New Roman" w:hAnsi="Times New Roman" w:cs="Times New Roman"/>
          <w:b/>
          <w:bCs/>
        </w:rPr>
        <w:t>Zamawiającemu</w:t>
      </w:r>
      <w:r w:rsidRPr="000A33F3">
        <w:rPr>
          <w:rFonts w:ascii="Times New Roman" w:hAnsi="Times New Roman" w:cs="Times New Roman"/>
        </w:rPr>
        <w:t xml:space="preserve"> możliwości sprawdzania, czy artykuły dostarczane przez Wykonawcę, w poszczególnych partiach są zgodne z tymi, które oferował.</w:t>
      </w:r>
    </w:p>
    <w:p w:rsidR="00314ADD" w:rsidRDefault="00314ADD" w:rsidP="00335713">
      <w:pPr>
        <w:spacing w:before="0" w:line="240" w:lineRule="auto"/>
        <w:rPr>
          <w:rFonts w:ascii="Times New Roman" w:hAnsi="Times New Roman" w:cs="Times New Roman"/>
        </w:rPr>
      </w:pPr>
    </w:p>
    <w:p w:rsidR="00335713" w:rsidRDefault="00335713" w:rsidP="00335713">
      <w:pPr>
        <w:spacing w:before="0" w:line="288" w:lineRule="auto"/>
        <w:rPr>
          <w:rFonts w:ascii="Times New Roman" w:hAnsi="Times New Roman" w:cs="Times New Roman"/>
        </w:rPr>
      </w:pPr>
    </w:p>
    <w:p w:rsidR="00335713" w:rsidRDefault="00335713" w:rsidP="00141971">
      <w:pPr>
        <w:pStyle w:val="Nagwek2"/>
        <w:numPr>
          <w:ilvl w:val="1"/>
          <w:numId w:val="5"/>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3" w:name="_Toc253645414"/>
      <w:r>
        <w:rPr>
          <w:rFonts w:ascii="Times New Roman" w:hAnsi="Times New Roman" w:cs="Times New Roman"/>
          <w:sz w:val="20"/>
          <w:szCs w:val="20"/>
        </w:rPr>
        <w:t>Przewidywane zamówienia uzupełniające</w:t>
      </w:r>
      <w:bookmarkEnd w:id="13"/>
    </w:p>
    <w:p w:rsidR="00335713" w:rsidRDefault="00335713" w:rsidP="0033571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335713" w:rsidRDefault="00335713" w:rsidP="00335713">
      <w:pPr>
        <w:tabs>
          <w:tab w:val="left" w:pos="700"/>
        </w:tabs>
        <w:spacing w:before="0" w:line="288" w:lineRule="auto"/>
        <w:rPr>
          <w:rFonts w:ascii="Times New Roman" w:hAnsi="Times New Roman" w:cs="Times New Roman"/>
          <w:b/>
        </w:rPr>
      </w:pPr>
    </w:p>
    <w:p w:rsidR="00335713" w:rsidRDefault="00335713" w:rsidP="00141971">
      <w:pPr>
        <w:pStyle w:val="Nagwek2"/>
        <w:numPr>
          <w:ilvl w:val="1"/>
          <w:numId w:val="5"/>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14" w:name="_Toc253645415"/>
      <w:r>
        <w:rPr>
          <w:rFonts w:ascii="Times New Roman" w:hAnsi="Times New Roman" w:cs="Times New Roman"/>
          <w:sz w:val="20"/>
          <w:szCs w:val="20"/>
        </w:rPr>
        <w:t>Składanie ofert wariantowych</w:t>
      </w:r>
      <w:bookmarkEnd w:id="14"/>
    </w:p>
    <w:p w:rsidR="00335713" w:rsidRDefault="00335713" w:rsidP="0033571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335713" w:rsidRDefault="00335713" w:rsidP="00335713">
      <w:pPr>
        <w:tabs>
          <w:tab w:val="num" w:pos="300"/>
          <w:tab w:val="left" w:pos="700"/>
        </w:tabs>
        <w:spacing w:before="0" w:line="288" w:lineRule="auto"/>
        <w:rPr>
          <w:rFonts w:ascii="Times New Roman" w:hAnsi="Times New Roman" w:cs="Times New Roman"/>
        </w:rPr>
      </w:pPr>
    </w:p>
    <w:p w:rsidR="00335713" w:rsidRDefault="00335713" w:rsidP="00141971">
      <w:pPr>
        <w:pStyle w:val="Nagwek2"/>
        <w:numPr>
          <w:ilvl w:val="1"/>
          <w:numId w:val="5"/>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15" w:name="_Toc253645416"/>
      <w:bookmarkStart w:id="16" w:name="_Toc139445176"/>
      <w:bookmarkStart w:id="17" w:name="_Toc137023178"/>
      <w:r>
        <w:rPr>
          <w:rFonts w:ascii="Times New Roman" w:hAnsi="Times New Roman" w:cs="Times New Roman"/>
          <w:sz w:val="20"/>
          <w:szCs w:val="20"/>
        </w:rPr>
        <w:t>Umowy ramowe</w:t>
      </w:r>
      <w:bookmarkEnd w:id="15"/>
    </w:p>
    <w:bookmarkEnd w:id="16"/>
    <w:bookmarkEnd w:id="17"/>
    <w:p w:rsidR="00335713" w:rsidRDefault="00335713" w:rsidP="0033571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335713" w:rsidRDefault="00335713" w:rsidP="00335713">
      <w:pPr>
        <w:tabs>
          <w:tab w:val="num" w:pos="300"/>
          <w:tab w:val="left" w:pos="700"/>
        </w:tabs>
        <w:spacing w:before="0" w:line="288" w:lineRule="auto"/>
        <w:rPr>
          <w:rFonts w:ascii="Times New Roman" w:hAnsi="Times New Roman" w:cs="Times New Roman"/>
        </w:rPr>
      </w:pPr>
    </w:p>
    <w:p w:rsidR="00335713" w:rsidRDefault="00335713" w:rsidP="00141971">
      <w:pPr>
        <w:pStyle w:val="Nagwek2"/>
        <w:numPr>
          <w:ilvl w:val="1"/>
          <w:numId w:val="5"/>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18" w:name="_Toc253645417"/>
      <w:bookmarkStart w:id="19" w:name="_Toc139445177"/>
      <w:bookmarkStart w:id="20" w:name="_Toc137023179"/>
      <w:r>
        <w:rPr>
          <w:rFonts w:ascii="Times New Roman" w:hAnsi="Times New Roman" w:cs="Times New Roman"/>
          <w:sz w:val="20"/>
          <w:szCs w:val="20"/>
        </w:rPr>
        <w:t>Postanowienia dotyczące aukcji elektronicznej</w:t>
      </w:r>
      <w:bookmarkEnd w:id="18"/>
    </w:p>
    <w:bookmarkEnd w:id="19"/>
    <w:bookmarkEnd w:id="20"/>
    <w:p w:rsidR="00335713" w:rsidRDefault="00335713" w:rsidP="00335713">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335713" w:rsidRDefault="00335713" w:rsidP="00E36259">
      <w:pPr>
        <w:pStyle w:val="Nagwek2"/>
        <w:numPr>
          <w:ilvl w:val="1"/>
          <w:numId w:val="3"/>
        </w:numPr>
        <w:tabs>
          <w:tab w:val="num" w:pos="360"/>
        </w:tabs>
        <w:ind w:left="360"/>
        <w:rPr>
          <w:rFonts w:ascii="Times New Roman" w:hAnsi="Times New Roman" w:cs="Times New Roman"/>
        </w:rPr>
      </w:pPr>
      <w:bookmarkStart w:id="21" w:name="_Toc253645418"/>
      <w:r>
        <w:rPr>
          <w:rFonts w:ascii="Times New Roman" w:hAnsi="Times New Roman" w:cs="Times New Roman"/>
        </w:rPr>
        <w:t>Termin wykonania zamówienia</w:t>
      </w:r>
      <w:bookmarkEnd w:id="21"/>
    </w:p>
    <w:p w:rsidR="00314ADD" w:rsidRPr="00314ADD" w:rsidRDefault="00335713" w:rsidP="00314ADD">
      <w:pPr>
        <w:spacing w:line="240" w:lineRule="auto"/>
        <w:rPr>
          <w:rFonts w:ascii="Times New Roman" w:hAnsi="Times New Roman" w:cs="Times New Roman"/>
        </w:rPr>
      </w:pPr>
      <w:bookmarkStart w:id="22" w:name="_Toc199737387"/>
      <w:r>
        <w:rPr>
          <w:b/>
        </w:rPr>
        <w:t xml:space="preserve"> </w:t>
      </w:r>
      <w:r w:rsidR="00314ADD" w:rsidRPr="00314ADD">
        <w:rPr>
          <w:rFonts w:ascii="Times New Roman" w:hAnsi="Times New Roman" w:cs="Times New Roman"/>
        </w:rPr>
        <w:t xml:space="preserve">Realizacja zamówienia następowała będzie sukcesywnie przez okres jednego roku, licząc od dnia podpisania umowy przez strony. </w:t>
      </w:r>
    </w:p>
    <w:p w:rsidR="00314ADD" w:rsidRPr="00314ADD" w:rsidRDefault="00314ADD" w:rsidP="00314ADD">
      <w:pPr>
        <w:spacing w:line="240" w:lineRule="auto"/>
        <w:rPr>
          <w:rFonts w:ascii="Times New Roman" w:hAnsi="Times New Roman" w:cs="Times New Roman"/>
        </w:rPr>
      </w:pPr>
      <w:r w:rsidRPr="00314ADD">
        <w:rPr>
          <w:rFonts w:ascii="Times New Roman" w:hAnsi="Times New Roman" w:cs="Times New Roman"/>
        </w:rPr>
        <w:t xml:space="preserve">Termin poszczególnych dostaw ustalono na okres </w:t>
      </w:r>
      <w:r w:rsidRPr="00314ADD">
        <w:rPr>
          <w:rFonts w:ascii="Times New Roman" w:hAnsi="Times New Roman" w:cs="Times New Roman"/>
          <w:b/>
          <w:bCs/>
        </w:rPr>
        <w:t>maksymalnie</w:t>
      </w:r>
      <w:r w:rsidRPr="00314ADD">
        <w:rPr>
          <w:rFonts w:ascii="Times New Roman" w:hAnsi="Times New Roman" w:cs="Times New Roman"/>
        </w:rPr>
        <w:t xml:space="preserve"> </w:t>
      </w:r>
      <w:r w:rsidRPr="00314ADD">
        <w:rPr>
          <w:rFonts w:ascii="Times New Roman" w:hAnsi="Times New Roman" w:cs="Times New Roman"/>
          <w:b/>
          <w:bCs/>
        </w:rPr>
        <w:t>2 dni roboczych</w:t>
      </w:r>
      <w:r w:rsidRPr="00314ADD">
        <w:rPr>
          <w:rFonts w:ascii="Times New Roman" w:hAnsi="Times New Roman" w:cs="Times New Roman"/>
        </w:rPr>
        <w:t xml:space="preserve"> od daty telefonicznego faksowego lub mailowego zgłoszenia zapotrzebowania na artykuły biurowe.</w:t>
      </w:r>
    </w:p>
    <w:p w:rsidR="00335713" w:rsidRDefault="00335713" w:rsidP="00335713">
      <w:pPr>
        <w:pStyle w:val="Tekstpodstawowy2"/>
        <w:spacing w:before="120" w:after="0" w:line="240" w:lineRule="auto"/>
        <w:jc w:val="both"/>
        <w:rPr>
          <w:b/>
        </w:rPr>
      </w:pPr>
    </w:p>
    <w:p w:rsidR="00335713" w:rsidRDefault="00335713" w:rsidP="00E36259">
      <w:pPr>
        <w:pStyle w:val="Nagwek2"/>
        <w:numPr>
          <w:ilvl w:val="1"/>
          <w:numId w:val="3"/>
        </w:numPr>
        <w:tabs>
          <w:tab w:val="num" w:pos="360"/>
        </w:tabs>
        <w:ind w:left="360"/>
        <w:rPr>
          <w:rFonts w:ascii="Times New Roman" w:hAnsi="Times New Roman" w:cs="Times New Roman"/>
        </w:rPr>
      </w:pPr>
      <w:bookmarkStart w:id="23" w:name="_Toc253645419"/>
      <w:r>
        <w:rPr>
          <w:rFonts w:ascii="Times New Roman" w:hAnsi="Times New Roman" w:cs="Times New Roman"/>
        </w:rPr>
        <w:t>Warunki udziału w postępowaniu</w:t>
      </w:r>
      <w:bookmarkEnd w:id="23"/>
    </w:p>
    <w:p w:rsidR="00335713" w:rsidRDefault="00335713" w:rsidP="00335713">
      <w:pPr>
        <w:spacing w:before="0" w:line="288" w:lineRule="auto"/>
        <w:rPr>
          <w:rFonts w:ascii="Times New Roman" w:hAnsi="Times New Roman" w:cs="Times New Roman"/>
        </w:rPr>
      </w:pPr>
      <w:bookmarkStart w:id="24" w:name="_Toc253645420"/>
      <w:r>
        <w:rPr>
          <w:rFonts w:ascii="Times New Roman" w:hAnsi="Times New Roman" w:cs="Times New Roman"/>
        </w:rPr>
        <w:t xml:space="preserve">O udzielenie zamówienia mogą ubiegać się Wykonawcy, którzy: </w:t>
      </w:r>
    </w:p>
    <w:p w:rsidR="00335713" w:rsidRDefault="00335713" w:rsidP="00141971">
      <w:pPr>
        <w:numPr>
          <w:ilvl w:val="0"/>
          <w:numId w:val="6"/>
        </w:numPr>
        <w:spacing w:before="0" w:line="288" w:lineRule="auto"/>
        <w:ind w:firstLine="0"/>
        <w:rPr>
          <w:rFonts w:ascii="Times New Roman" w:hAnsi="Times New Roman" w:cs="Times New Roman"/>
        </w:rPr>
      </w:pPr>
      <w:r>
        <w:rPr>
          <w:rFonts w:ascii="Times New Roman" w:hAnsi="Times New Roman" w:cs="Times New Roman"/>
        </w:rPr>
        <w:t>Spełniają warunki, dotyczące:</w:t>
      </w:r>
    </w:p>
    <w:p w:rsidR="00335713" w:rsidRDefault="00335713" w:rsidP="00141971">
      <w:pPr>
        <w:pStyle w:val="Wyliczenie123wtekcie"/>
        <w:numPr>
          <w:ilvl w:val="0"/>
          <w:numId w:val="7"/>
        </w:numPr>
        <w:tabs>
          <w:tab w:val="clear" w:pos="993"/>
        </w:tabs>
        <w:spacing w:before="0" w:after="0" w:line="288" w:lineRule="auto"/>
        <w:ind w:left="720"/>
        <w:rPr>
          <w:rFonts w:ascii="Times New Roman" w:hAnsi="Times New Roman"/>
        </w:rPr>
      </w:pPr>
      <w:r>
        <w:rPr>
          <w:rFonts w:ascii="Times New Roman" w:hAnsi="Times New Roman"/>
        </w:rPr>
        <w:t>posiadania uprawnień do wykonywania określonej działalności lub czynności, jeżeli przepisy prawa nakładają obowiązek ich posiadania</w:t>
      </w:r>
      <w:r w:rsidR="006B2E3D">
        <w:rPr>
          <w:rFonts w:ascii="Times New Roman" w:hAnsi="Times New Roman"/>
        </w:rPr>
        <w:t>,</w:t>
      </w:r>
    </w:p>
    <w:p w:rsidR="00335713" w:rsidRDefault="00335713" w:rsidP="00141971">
      <w:pPr>
        <w:pStyle w:val="Wyliczenie123wtekcie"/>
        <w:numPr>
          <w:ilvl w:val="0"/>
          <w:numId w:val="7"/>
        </w:numPr>
        <w:tabs>
          <w:tab w:val="clear" w:pos="717"/>
          <w:tab w:val="clear" w:pos="993"/>
          <w:tab w:val="num" w:pos="360"/>
          <w:tab w:val="left" w:pos="720"/>
        </w:tabs>
        <w:spacing w:before="0" w:after="0" w:line="288" w:lineRule="auto"/>
        <w:ind w:left="360" w:firstLine="0"/>
        <w:rPr>
          <w:rFonts w:ascii="Times New Roman" w:hAnsi="Times New Roman"/>
        </w:rPr>
      </w:pPr>
      <w:r>
        <w:rPr>
          <w:rFonts w:ascii="Times New Roman" w:hAnsi="Times New Roman"/>
        </w:rPr>
        <w:t>posiadania wiedzy i doświadczenia</w:t>
      </w:r>
      <w:r w:rsidR="006B2E3D">
        <w:rPr>
          <w:rFonts w:ascii="Times New Roman" w:hAnsi="Times New Roman"/>
        </w:rPr>
        <w:t>,</w:t>
      </w:r>
    </w:p>
    <w:p w:rsidR="00335713" w:rsidRDefault="00335713" w:rsidP="00141971">
      <w:pPr>
        <w:pStyle w:val="Wyliczenie123wtekcie"/>
        <w:numPr>
          <w:ilvl w:val="0"/>
          <w:numId w:val="7"/>
        </w:numPr>
        <w:tabs>
          <w:tab w:val="clear" w:pos="717"/>
          <w:tab w:val="clear" w:pos="993"/>
          <w:tab w:val="num" w:pos="360"/>
          <w:tab w:val="left" w:pos="720"/>
        </w:tabs>
        <w:spacing w:before="0" w:after="0" w:line="288" w:lineRule="auto"/>
        <w:ind w:hanging="357"/>
        <w:rPr>
          <w:rFonts w:ascii="Times New Roman" w:hAnsi="Times New Roman"/>
        </w:rPr>
      </w:pPr>
      <w:r>
        <w:rPr>
          <w:rFonts w:ascii="Times New Roman" w:hAnsi="Times New Roman"/>
        </w:rPr>
        <w:t>dysponowania odpowiednim potencjałem technicznym oraz osobami zdolnymi do wykonania zamówienia</w:t>
      </w:r>
      <w:r w:rsidR="006B2E3D">
        <w:rPr>
          <w:rFonts w:ascii="Times New Roman" w:hAnsi="Times New Roman"/>
        </w:rPr>
        <w:t>,</w:t>
      </w:r>
    </w:p>
    <w:p w:rsidR="00335713" w:rsidRDefault="00335713" w:rsidP="00141971">
      <w:pPr>
        <w:pStyle w:val="Wyliczenie123wtekcie"/>
        <w:numPr>
          <w:ilvl w:val="0"/>
          <w:numId w:val="7"/>
        </w:numPr>
        <w:tabs>
          <w:tab w:val="clear" w:pos="717"/>
          <w:tab w:val="clear" w:pos="993"/>
          <w:tab w:val="num" w:pos="360"/>
          <w:tab w:val="left" w:pos="720"/>
        </w:tabs>
        <w:spacing w:before="0" w:after="0" w:line="288" w:lineRule="auto"/>
        <w:ind w:hanging="357"/>
        <w:rPr>
          <w:rFonts w:ascii="Times New Roman" w:hAnsi="Times New Roman"/>
        </w:rPr>
      </w:pPr>
      <w:r>
        <w:rPr>
          <w:rFonts w:ascii="Times New Roman" w:hAnsi="Times New Roman"/>
        </w:rPr>
        <w:t>syt</w:t>
      </w:r>
      <w:r w:rsidR="006B2E3D">
        <w:rPr>
          <w:rFonts w:ascii="Times New Roman" w:hAnsi="Times New Roman"/>
        </w:rPr>
        <w:t>uacji ekonomicznej i finansowej.</w:t>
      </w:r>
    </w:p>
    <w:p w:rsidR="00335713" w:rsidRDefault="00335713" w:rsidP="00335713">
      <w:pPr>
        <w:pStyle w:val="Wyliczenie123wtekcie"/>
        <w:tabs>
          <w:tab w:val="clear" w:pos="993"/>
        </w:tabs>
        <w:spacing w:before="0" w:after="0" w:line="288" w:lineRule="auto"/>
        <w:ind w:left="360"/>
        <w:rPr>
          <w:rFonts w:ascii="Times New Roman" w:hAnsi="Times New Roman"/>
        </w:rPr>
      </w:pPr>
    </w:p>
    <w:p w:rsidR="00335713" w:rsidRDefault="00335713" w:rsidP="00335713">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2.</w:t>
      </w:r>
      <w:r>
        <w:rPr>
          <w:rFonts w:ascii="Times New Roman" w:hAnsi="Times New Roman"/>
        </w:rPr>
        <w:tab/>
        <w:t xml:space="preserve">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335713" w:rsidRDefault="00335713" w:rsidP="00335713">
      <w:pPr>
        <w:pStyle w:val="Wyliczenie123wtekcie"/>
        <w:tabs>
          <w:tab w:val="clear" w:pos="993"/>
          <w:tab w:val="num" w:pos="720"/>
        </w:tabs>
        <w:spacing w:before="0" w:after="0" w:line="288" w:lineRule="auto"/>
        <w:rPr>
          <w:rFonts w:ascii="Times New Roman" w:hAnsi="Times New Roman"/>
        </w:rPr>
      </w:pPr>
    </w:p>
    <w:p w:rsidR="00335713" w:rsidRDefault="00335713" w:rsidP="00335713">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w:t>
      </w:r>
      <w:r w:rsidR="006B2E3D">
        <w:rPr>
          <w:rFonts w:ascii="Times New Roman" w:hAnsi="Times New Roman"/>
        </w:rPr>
        <w:t xml:space="preserve">spełnia, w oparciu </w:t>
      </w:r>
      <w:r w:rsidR="006B2E3D">
        <w:rPr>
          <w:rFonts w:ascii="Times New Roman" w:hAnsi="Times New Roman"/>
        </w:rPr>
        <w:br/>
        <w:t>o informac</w:t>
      </w:r>
      <w:r w:rsidR="006B2E3D" w:rsidRPr="001B7484">
        <w:rPr>
          <w:rFonts w:ascii="Times New Roman" w:hAnsi="Times New Roman"/>
        </w:rPr>
        <w:t>je</w:t>
      </w:r>
      <w:r>
        <w:rPr>
          <w:rFonts w:ascii="Times New Roman" w:hAnsi="Times New Roman"/>
        </w:rPr>
        <w:t xml:space="preserve"> zawarte w oświadczeniach i dokumentach wyszczególnionych w punkcie I .6 SIWZ. Z treści załączonych dokumentów musi wynikać jednoznacznie, iż  ww. warunki Wykonawca spełnił.</w:t>
      </w:r>
    </w:p>
    <w:p w:rsidR="00335713" w:rsidRDefault="00335713" w:rsidP="00335713">
      <w:pPr>
        <w:pStyle w:val="Wyliczenie123wtekcie"/>
        <w:tabs>
          <w:tab w:val="clear" w:pos="993"/>
          <w:tab w:val="num" w:pos="720"/>
        </w:tabs>
        <w:spacing w:before="0" w:after="0" w:line="288" w:lineRule="auto"/>
        <w:rPr>
          <w:rFonts w:ascii="Times New Roman" w:hAnsi="Times New Roman"/>
        </w:rPr>
      </w:pPr>
    </w:p>
    <w:p w:rsidR="00335713" w:rsidRDefault="00335713" w:rsidP="00335713">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w:t>
      </w:r>
      <w:r>
        <w:rPr>
          <w:rFonts w:ascii="Times New Roman" w:hAnsi="Times New Roman"/>
        </w:rPr>
        <w:lastRenderedPageBreak/>
        <w:t xml:space="preserve">łączących go z nimi stosunków. Wykonawca w takiej sytuacji zobowiązany jest udowodnić Zamawiającemu, </w:t>
      </w:r>
      <w:r>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335713" w:rsidRDefault="00335713" w:rsidP="00335713">
      <w:pPr>
        <w:pStyle w:val="Wyliczenie123wtekcie"/>
        <w:tabs>
          <w:tab w:val="clear" w:pos="993"/>
          <w:tab w:val="num" w:pos="720"/>
        </w:tabs>
        <w:spacing w:before="0" w:after="0" w:line="288" w:lineRule="auto"/>
        <w:rPr>
          <w:rFonts w:ascii="Times New Roman" w:hAnsi="Times New Roman"/>
        </w:rPr>
      </w:pPr>
    </w:p>
    <w:p w:rsidR="00335713" w:rsidRDefault="00335713" w:rsidP="00E36259">
      <w:pPr>
        <w:pStyle w:val="Nagwek2"/>
        <w:numPr>
          <w:ilvl w:val="1"/>
          <w:numId w:val="3"/>
        </w:numPr>
        <w:tabs>
          <w:tab w:val="num" w:pos="360"/>
        </w:tabs>
        <w:ind w:hanging="1440"/>
        <w:rPr>
          <w:rFonts w:ascii="Times New Roman" w:hAnsi="Times New Roman" w:cs="Times New Roman"/>
        </w:rPr>
      </w:pPr>
      <w:r>
        <w:rPr>
          <w:rFonts w:ascii="Times New Roman" w:hAnsi="Times New Roman" w:cs="Times New Roman"/>
        </w:rPr>
        <w:t>Oświadczenia i dokumenty, jakie należy załączyć do oferty</w:t>
      </w:r>
      <w:bookmarkEnd w:id="24"/>
    </w:p>
    <w:p w:rsidR="00E36259" w:rsidRPr="00E36259" w:rsidRDefault="00E36259" w:rsidP="00141971">
      <w:pPr>
        <w:numPr>
          <w:ilvl w:val="1"/>
          <w:numId w:val="8"/>
        </w:numPr>
        <w:spacing w:before="0" w:after="200" w:line="240" w:lineRule="auto"/>
        <w:jc w:val="left"/>
        <w:rPr>
          <w:rFonts w:ascii="Times New Roman" w:hAnsi="Times New Roman" w:cs="Times New Roman"/>
          <w:lang w:eastAsia="en-US"/>
        </w:rPr>
      </w:pPr>
      <w:bookmarkStart w:id="25" w:name="_Toc253645421"/>
      <w:bookmarkStart w:id="26" w:name="_Toc253604453"/>
      <w:bookmarkStart w:id="27" w:name="_Toc251065703"/>
      <w:r w:rsidRPr="00E36259">
        <w:rPr>
          <w:rFonts w:ascii="Times New Roman" w:hAnsi="Times New Roman" w:cs="Times New Roman"/>
          <w:lang w:eastAsia="en-US"/>
        </w:rPr>
        <w:t>W celu potwierdzenia spełniania warunków, o których mowa w punkcie I.5 SIWZ, Wykonawca zobowiązany jest do złożenia niżej wymienionych oświadczeń i dokumentów, tj.:</w:t>
      </w:r>
    </w:p>
    <w:p w:rsidR="00E36259" w:rsidRPr="00E36259" w:rsidRDefault="00E36259" w:rsidP="00E36259">
      <w:pPr>
        <w:tabs>
          <w:tab w:val="left" w:pos="900"/>
        </w:tabs>
        <w:spacing w:before="0" w:after="200" w:line="240" w:lineRule="auto"/>
        <w:ind w:left="900" w:hanging="360"/>
        <w:rPr>
          <w:rFonts w:ascii="Times New Roman" w:hAnsi="Times New Roman" w:cs="Times New Roman"/>
          <w:lang w:eastAsia="en-US"/>
        </w:rPr>
      </w:pPr>
      <w:r w:rsidRPr="00E36259">
        <w:rPr>
          <w:rFonts w:ascii="Times New Roman" w:hAnsi="Times New Roman" w:cs="Times New Roman"/>
          <w:lang w:eastAsia="en-US"/>
        </w:rPr>
        <w:t>a)</w:t>
      </w:r>
      <w:r w:rsidRPr="00E36259">
        <w:rPr>
          <w:rFonts w:ascii="Times New Roman" w:eastAsiaTheme="minorHAnsi" w:hAnsi="Times New Roman" w:cs="Times New Roman"/>
          <w:lang w:eastAsia="en-US"/>
        </w:rPr>
        <w:t xml:space="preserve"> oświadczenie o spełnianiu warunków udziału w postępowaniu oraz o braku podstaw do wykluczenia, </w:t>
      </w:r>
      <w:r w:rsidRPr="000A33F3">
        <w:rPr>
          <w:rFonts w:ascii="Times New Roman" w:eastAsiaTheme="minorHAnsi" w:hAnsi="Times New Roman" w:cs="Times New Roman"/>
          <w:lang w:eastAsia="en-US"/>
        </w:rPr>
        <w:t xml:space="preserve">zgodnie z </w:t>
      </w:r>
      <w:r w:rsidR="005E2CAE" w:rsidRPr="000A33F3">
        <w:rPr>
          <w:rFonts w:ascii="Times New Roman" w:eastAsiaTheme="minorHAnsi" w:hAnsi="Times New Roman" w:cs="Times New Roman"/>
          <w:b/>
          <w:lang w:eastAsia="en-US"/>
        </w:rPr>
        <w:t>załącznikiem nr 1</w:t>
      </w:r>
      <w:r w:rsidRPr="000A33F3">
        <w:rPr>
          <w:rFonts w:ascii="Times New Roman" w:eastAsiaTheme="minorHAnsi" w:hAnsi="Times New Roman" w:cs="Times New Roman"/>
          <w:lang w:eastAsia="en-US"/>
        </w:rPr>
        <w:t xml:space="preserve"> </w:t>
      </w:r>
      <w:r w:rsidRPr="000A33F3">
        <w:rPr>
          <w:rFonts w:ascii="Times New Roman" w:eastAsiaTheme="minorHAnsi" w:hAnsi="Times New Roman" w:cs="Times New Roman"/>
          <w:b/>
          <w:lang w:eastAsia="en-US"/>
        </w:rPr>
        <w:t>do oferty</w:t>
      </w:r>
    </w:p>
    <w:p w:rsidR="00E36259" w:rsidRPr="00E36259" w:rsidRDefault="00E36259" w:rsidP="00E36259">
      <w:pPr>
        <w:tabs>
          <w:tab w:val="right" w:pos="8789"/>
        </w:tabs>
        <w:spacing w:before="0" w:line="240" w:lineRule="auto"/>
        <w:ind w:left="300"/>
        <w:rPr>
          <w:rFonts w:ascii="Times New Roman" w:hAnsi="Times New Roman" w:cs="Times New Roman"/>
        </w:rPr>
      </w:pPr>
      <w:r w:rsidRPr="00E36259">
        <w:rPr>
          <w:rFonts w:ascii="Times New Roman" w:hAnsi="Times New Roman" w:cs="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sidRPr="00E36259">
        <w:rPr>
          <w:rFonts w:ascii="Times New Roman" w:hAnsi="Times New Roman" w:cs="Times New Roman"/>
        </w:rPr>
        <w:t>Pzp</w:t>
      </w:r>
      <w:proofErr w:type="spellEnd"/>
      <w:r w:rsidRPr="00E36259">
        <w:rPr>
          <w:rFonts w:ascii="Times New Roman" w:hAnsi="Times New Roman" w:cs="Times New Roman"/>
        </w:rPr>
        <w:t xml:space="preserve"> zobowiązany jest oprócz oświadczeń i dokumentów wymienionych w pkt. 6.1 - dodatkowo udowodnić Zamawiającemu, </w:t>
      </w:r>
      <w:r w:rsidRPr="00E36259">
        <w:rPr>
          <w:rFonts w:ascii="Times New Roman" w:hAnsi="Times New Roman" w:cs="Times New Roman"/>
        </w:rPr>
        <w:br/>
        <w:t xml:space="preserve">iż będzie dysponował zasobami niezbędnymi do realizacji zamówienia, w szczególności przedstawiając </w:t>
      </w:r>
      <w:r w:rsidRPr="00E36259">
        <w:rPr>
          <w:rFonts w:ascii="Times New Roman" w:hAnsi="Times New Roman" w:cs="Times New Roman"/>
        </w:rPr>
        <w:br/>
        <w:t>w tym celu pisemne zobowiązanie tych podmiotów do oddania mu do dyspozycji niezbędnych zasobów na okres korzystania z nich przy wykonywaniu zamówienia.</w:t>
      </w:r>
    </w:p>
    <w:p w:rsidR="00E36259" w:rsidRPr="00E36259" w:rsidRDefault="00E36259" w:rsidP="00E36259">
      <w:pPr>
        <w:spacing w:before="0" w:after="200" w:line="240" w:lineRule="auto"/>
        <w:ind w:left="360"/>
        <w:rPr>
          <w:rFonts w:ascii="Times New Roman" w:hAnsi="Times New Roman" w:cs="Times New Roman"/>
          <w:lang w:eastAsia="en-US"/>
        </w:rPr>
      </w:pPr>
    </w:p>
    <w:p w:rsidR="00E36259" w:rsidRPr="00E36259" w:rsidRDefault="00E36259" w:rsidP="00E36259">
      <w:pPr>
        <w:tabs>
          <w:tab w:val="left" w:pos="360"/>
          <w:tab w:val="right" w:pos="8789"/>
        </w:tabs>
        <w:spacing w:before="0" w:line="240" w:lineRule="auto"/>
        <w:ind w:left="360" w:hanging="360"/>
        <w:rPr>
          <w:rFonts w:ascii="Times New Roman" w:hAnsi="Times New Roman" w:cs="Times New Roman"/>
        </w:rPr>
      </w:pPr>
      <w:r w:rsidRPr="00E36259">
        <w:rPr>
          <w:rFonts w:ascii="Times New Roman" w:hAnsi="Times New Roman" w:cs="Times New Roman"/>
        </w:rPr>
        <w:t xml:space="preserve">6.2. W celu wykazania braku podstaw do wykluczenia z postępowania o udzielenie zamówienia Wykonawcy z przyczyn, o których mowa w art. 24 </w:t>
      </w:r>
      <w:proofErr w:type="spellStart"/>
      <w:r w:rsidRPr="00E36259">
        <w:rPr>
          <w:rFonts w:ascii="Times New Roman" w:hAnsi="Times New Roman" w:cs="Times New Roman"/>
        </w:rPr>
        <w:t>Pzp</w:t>
      </w:r>
      <w:proofErr w:type="spellEnd"/>
      <w:r w:rsidRPr="00E36259">
        <w:rPr>
          <w:rFonts w:ascii="Times New Roman" w:hAnsi="Times New Roman" w:cs="Times New Roman"/>
        </w:rPr>
        <w:t>, Wykonawca zobowiązany jest złożyć następujące dokumenty:</w:t>
      </w:r>
    </w:p>
    <w:p w:rsidR="00E36259" w:rsidRPr="00E36259" w:rsidRDefault="00E36259" w:rsidP="00141971">
      <w:pPr>
        <w:numPr>
          <w:ilvl w:val="0"/>
          <w:numId w:val="9"/>
        </w:numPr>
        <w:tabs>
          <w:tab w:val="clear" w:pos="717"/>
          <w:tab w:val="num" w:pos="600"/>
          <w:tab w:val="num" w:pos="644"/>
          <w:tab w:val="right" w:pos="8789"/>
        </w:tabs>
        <w:spacing w:before="0" w:after="200" w:line="240" w:lineRule="auto"/>
        <w:ind w:left="600" w:hanging="301"/>
        <w:jc w:val="left"/>
        <w:rPr>
          <w:rFonts w:ascii="Times New Roman" w:hAnsi="Times New Roman" w:cs="Times New Roman"/>
        </w:rPr>
      </w:pPr>
      <w:r w:rsidRPr="00E36259">
        <w:rPr>
          <w:rFonts w:ascii="Times New Roman" w:hAnsi="Times New Roman" w:cs="Times New Roman"/>
        </w:rPr>
        <w:t xml:space="preserve">oświadczenie o spełnianiu warunków udziału w postępowaniu oraz o braku podstaw do wykluczenia, zgodnie z </w:t>
      </w:r>
      <w:r w:rsidR="005E2CAE" w:rsidRPr="000A33F3">
        <w:rPr>
          <w:rFonts w:ascii="Times New Roman" w:hAnsi="Times New Roman" w:cs="Times New Roman"/>
          <w:b/>
        </w:rPr>
        <w:t>załącznikiem nr 1</w:t>
      </w:r>
      <w:r w:rsidRPr="000A33F3">
        <w:rPr>
          <w:rFonts w:ascii="Times New Roman" w:hAnsi="Times New Roman" w:cs="Times New Roman"/>
        </w:rPr>
        <w:t xml:space="preserve"> </w:t>
      </w:r>
      <w:r w:rsidRPr="000A33F3">
        <w:rPr>
          <w:rFonts w:ascii="Times New Roman" w:hAnsi="Times New Roman" w:cs="Times New Roman"/>
          <w:b/>
        </w:rPr>
        <w:t>do oferty</w:t>
      </w:r>
    </w:p>
    <w:p w:rsidR="00E36259" w:rsidRPr="00E36259" w:rsidRDefault="00E36259" w:rsidP="00141971">
      <w:pPr>
        <w:numPr>
          <w:ilvl w:val="0"/>
          <w:numId w:val="9"/>
        </w:numPr>
        <w:tabs>
          <w:tab w:val="clear" w:pos="717"/>
          <w:tab w:val="num" w:pos="600"/>
          <w:tab w:val="num" w:pos="644"/>
          <w:tab w:val="right" w:pos="8789"/>
        </w:tabs>
        <w:spacing w:before="0" w:after="200" w:line="240" w:lineRule="auto"/>
        <w:ind w:left="600" w:hanging="301"/>
        <w:jc w:val="left"/>
        <w:rPr>
          <w:rFonts w:ascii="Times New Roman" w:hAnsi="Times New Roman" w:cs="Times New Roman"/>
        </w:rPr>
      </w:pPr>
      <w:r w:rsidRPr="00E36259">
        <w:rPr>
          <w:rFonts w:ascii="Times New Roman" w:hAnsi="Times New Roman" w:cs="Times New Roman"/>
        </w:rPr>
        <w:t xml:space="preserve">aktualny odpis z właściwego rejestru, jeżeli odrębne przepisy wymagają wpisu do rejestru, w celu wykazania braku podstaw do wykluczenia w oparciu o art. 24 ust. 1 pkt 2 ustawy, </w:t>
      </w:r>
      <w:r w:rsidRPr="00E36259">
        <w:rPr>
          <w:rFonts w:ascii="Times New Roman" w:hAnsi="Times New Roman" w:cs="Times New Roman"/>
          <w:b/>
        </w:rPr>
        <w:t>wystawiony nie wcześniej niż 6 miesięcy przed upływem terminu składania ofert</w:t>
      </w:r>
      <w:r w:rsidRPr="00E36259">
        <w:rPr>
          <w:rFonts w:ascii="Times New Roman" w:hAnsi="Times New Roman" w:cs="Times New Roman"/>
        </w:rPr>
        <w:t xml:space="preserve">, a w stosunku do osób fizycznych oświadczenia w zakresie art. 24 ust. 1 pkt 2 ustawy, które zawarte jest </w:t>
      </w:r>
      <w:r w:rsidRPr="000A33F3">
        <w:rPr>
          <w:rFonts w:ascii="Times New Roman" w:hAnsi="Times New Roman" w:cs="Times New Roman"/>
        </w:rPr>
        <w:t xml:space="preserve">w </w:t>
      </w:r>
      <w:r w:rsidR="005E2CAE" w:rsidRPr="000A33F3">
        <w:rPr>
          <w:rFonts w:ascii="Times New Roman" w:hAnsi="Times New Roman" w:cs="Times New Roman"/>
          <w:b/>
        </w:rPr>
        <w:t>załączniku nr 1</w:t>
      </w:r>
      <w:r w:rsidRPr="000A33F3">
        <w:rPr>
          <w:rFonts w:ascii="Times New Roman" w:hAnsi="Times New Roman" w:cs="Times New Roman"/>
          <w:b/>
        </w:rPr>
        <w:t xml:space="preserve"> do oferty</w:t>
      </w:r>
    </w:p>
    <w:p w:rsidR="00E36259" w:rsidRPr="00E36259" w:rsidRDefault="00E36259" w:rsidP="00E36259">
      <w:pPr>
        <w:tabs>
          <w:tab w:val="right" w:pos="8789"/>
        </w:tabs>
        <w:spacing w:before="0" w:line="240" w:lineRule="auto"/>
        <w:rPr>
          <w:rFonts w:ascii="Times New Roman" w:hAnsi="Times New Roman" w:cs="Times New Roman"/>
        </w:rPr>
      </w:pPr>
    </w:p>
    <w:p w:rsidR="00E36259" w:rsidRPr="00E36259" w:rsidRDefault="00E36259" w:rsidP="00E36259">
      <w:pPr>
        <w:tabs>
          <w:tab w:val="right" w:pos="8789"/>
        </w:tabs>
        <w:spacing w:before="0" w:line="240" w:lineRule="auto"/>
        <w:ind w:left="300"/>
        <w:rPr>
          <w:rFonts w:ascii="Times New Roman" w:hAnsi="Times New Roman" w:cs="Times New Roman"/>
        </w:rPr>
      </w:pPr>
      <w:r w:rsidRPr="00E36259">
        <w:rPr>
          <w:rFonts w:ascii="Times New Roman" w:hAnsi="Times New Roman" w:cs="Times New Roman"/>
        </w:rPr>
        <w:t xml:space="preserve">Jeżeli, w przypadku Wykonawcy mającego siedzibę na terytorium Rzeczypospolitej Polskiej, osoby, </w:t>
      </w:r>
      <w:r w:rsidRPr="00E36259">
        <w:rPr>
          <w:rFonts w:ascii="Times New Roman" w:hAnsi="Times New Roman" w:cs="Times New Roman"/>
        </w:rPr>
        <w:br/>
        <w:t>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E36259" w:rsidRPr="00E36259" w:rsidRDefault="00E36259" w:rsidP="00E36259">
      <w:pPr>
        <w:tabs>
          <w:tab w:val="right" w:pos="8789"/>
        </w:tabs>
        <w:spacing w:before="0" w:line="240" w:lineRule="auto"/>
        <w:rPr>
          <w:rFonts w:ascii="Times New Roman" w:hAnsi="Times New Roman" w:cs="Times New Roman"/>
        </w:rPr>
      </w:pPr>
    </w:p>
    <w:p w:rsidR="00E36259" w:rsidRPr="00E36259" w:rsidRDefault="00E36259" w:rsidP="00E36259">
      <w:pPr>
        <w:tabs>
          <w:tab w:val="right" w:pos="8789"/>
        </w:tabs>
        <w:spacing w:before="0" w:line="240" w:lineRule="auto"/>
        <w:ind w:left="540" w:hanging="240"/>
        <w:rPr>
          <w:rFonts w:ascii="Times New Roman" w:hAnsi="Times New Roman" w:cs="Times New Roman"/>
        </w:rPr>
      </w:pPr>
    </w:p>
    <w:p w:rsidR="00E36259" w:rsidRPr="00E36259" w:rsidRDefault="00E36259" w:rsidP="00E36259">
      <w:pPr>
        <w:tabs>
          <w:tab w:val="right" w:pos="8789"/>
        </w:tabs>
        <w:spacing w:before="0" w:line="240" w:lineRule="auto"/>
        <w:rPr>
          <w:rFonts w:ascii="Times New Roman" w:hAnsi="Times New Roman" w:cs="Times New Roman"/>
        </w:rPr>
      </w:pPr>
    </w:p>
    <w:p w:rsidR="00E36259" w:rsidRPr="00E36259" w:rsidRDefault="00E36259" w:rsidP="00141971">
      <w:pPr>
        <w:numPr>
          <w:ilvl w:val="1"/>
          <w:numId w:val="10"/>
        </w:numPr>
        <w:spacing w:before="0" w:after="200" w:line="240" w:lineRule="auto"/>
        <w:jc w:val="left"/>
        <w:rPr>
          <w:rFonts w:ascii="Times New Roman" w:hAnsi="Times New Roman" w:cs="Times New Roman"/>
          <w:b/>
          <w:lang w:eastAsia="en-US"/>
        </w:rPr>
      </w:pPr>
      <w:r w:rsidRPr="00E36259">
        <w:rPr>
          <w:rFonts w:ascii="Times New Roman" w:hAnsi="Times New Roman" w:cs="Times New Roman"/>
          <w:b/>
          <w:lang w:eastAsia="en-US"/>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 Wykonawca zobowiązany jest do złożenia niżej wymienionych oświadczeń i dokumentów, potwierdzających odpowiednio, iż:</w:t>
      </w:r>
    </w:p>
    <w:p w:rsidR="00E36259" w:rsidRPr="00E36259" w:rsidRDefault="00E36259" w:rsidP="00E36259">
      <w:pPr>
        <w:spacing w:before="0" w:after="200" w:line="240" w:lineRule="auto"/>
        <w:ind w:left="360" w:firstLine="45"/>
        <w:rPr>
          <w:rFonts w:ascii="Times New Roman" w:hAnsi="Times New Roman" w:cs="Times New Roman"/>
          <w:lang w:eastAsia="en-US"/>
        </w:rPr>
      </w:pPr>
      <w:r w:rsidRPr="00E36259">
        <w:rPr>
          <w:rFonts w:ascii="Times New Roman" w:hAnsi="Times New Roman" w:cs="Times New Roman"/>
          <w:lang w:eastAsia="en-US"/>
        </w:rPr>
        <w:t xml:space="preserve">nie otwarto jego likwidacji ani nie ogłoszono upadłości - wystawiony </w:t>
      </w:r>
      <w:r w:rsidRPr="00E36259">
        <w:rPr>
          <w:rFonts w:ascii="Times New Roman" w:hAnsi="Times New Roman" w:cs="Times New Roman"/>
          <w:b/>
          <w:lang w:eastAsia="en-US"/>
        </w:rPr>
        <w:t xml:space="preserve">nie wcześniej niż 6 miesięcy przed upływem terminu składania ofert </w:t>
      </w:r>
      <w:r w:rsidRPr="00E36259">
        <w:rPr>
          <w:rFonts w:ascii="Times New Roman" w:hAnsi="Times New Roman" w:cs="Times New Roman"/>
          <w:lang w:eastAsia="en-US"/>
        </w:rPr>
        <w:t xml:space="preserve"> </w:t>
      </w:r>
    </w:p>
    <w:p w:rsidR="00E36259" w:rsidRPr="00E36259" w:rsidRDefault="00E36259" w:rsidP="00E36259">
      <w:pPr>
        <w:spacing w:before="0" w:after="200" w:line="240" w:lineRule="auto"/>
        <w:ind w:left="360"/>
        <w:rPr>
          <w:rFonts w:ascii="Times New Roman" w:hAnsi="Times New Roman" w:cs="Times New Roman"/>
          <w:b/>
          <w:lang w:eastAsia="en-US"/>
        </w:rPr>
      </w:pPr>
      <w:r w:rsidRPr="00E36259">
        <w:rPr>
          <w:rFonts w:ascii="Times New Roman" w:hAnsi="Times New Roman" w:cs="Times New Roman"/>
          <w:lang w:eastAsia="en-US"/>
        </w:rPr>
        <w:t>Jeżeli w miejscu zamieszkania osoby lub w kraju, w którym wykonawca ma siedzibę lub miejsce zamieszkania, nie wydaje się dokumentów o których mowa w pkt. 6.2 a)-b), zastępuje się je dokumentem zawierającym</w:t>
      </w:r>
      <w:r w:rsidRPr="00E36259">
        <w:rPr>
          <w:rFonts w:ascii="Times New Roman" w:hAnsi="Times New Roman" w:cs="Times New Roman"/>
          <w:b/>
          <w:lang w:eastAsia="en-US"/>
        </w:rPr>
        <w:t xml:space="preserve"> </w:t>
      </w:r>
      <w:r w:rsidRPr="00E36259">
        <w:rPr>
          <w:rFonts w:ascii="Times New Roman" w:hAnsi="Times New Roman" w:cs="Times New Roman"/>
          <w:lang w:eastAsia="en-US"/>
        </w:rPr>
        <w:t xml:space="preserve">oświadczenie złożone przed notariuszem, właściwym organem sądowym, administracyjnym </w:t>
      </w:r>
      <w:r w:rsidRPr="00E36259">
        <w:rPr>
          <w:rFonts w:ascii="Times New Roman" w:hAnsi="Times New Roman" w:cs="Times New Roman"/>
          <w:lang w:eastAsia="en-US"/>
        </w:rPr>
        <w:lastRenderedPageBreak/>
        <w:t>albo organem samorządu zawodowego lub gospodarczego odpowiednio miejsca zamieszkania osoby lub kraju, w którym wykonawca ma siedzibę lub miejsce zamieszkania.</w:t>
      </w:r>
    </w:p>
    <w:p w:rsidR="00E36259" w:rsidRPr="00E36259" w:rsidRDefault="00E36259" w:rsidP="00E36259">
      <w:pPr>
        <w:tabs>
          <w:tab w:val="right" w:pos="8789"/>
        </w:tabs>
        <w:spacing w:before="0" w:line="240" w:lineRule="auto"/>
        <w:ind w:left="300"/>
        <w:rPr>
          <w:rFonts w:ascii="Times New Roman" w:hAnsi="Times New Roman" w:cs="Times New Roman"/>
        </w:rPr>
      </w:pPr>
    </w:p>
    <w:p w:rsidR="00E36259" w:rsidRPr="00E36259" w:rsidRDefault="00713A82" w:rsidP="00E36259">
      <w:pPr>
        <w:tabs>
          <w:tab w:val="right" w:pos="8789"/>
        </w:tabs>
        <w:spacing w:before="0" w:line="240" w:lineRule="auto"/>
        <w:ind w:left="426" w:hanging="426"/>
        <w:rPr>
          <w:rFonts w:ascii="Times New Roman" w:hAnsi="Times New Roman" w:cs="Times New Roman"/>
        </w:rPr>
      </w:pPr>
      <w:r>
        <w:rPr>
          <w:rFonts w:ascii="Times New Roman" w:hAnsi="Times New Roman" w:cs="Times New Roman"/>
        </w:rPr>
        <w:t>6.4</w:t>
      </w:r>
      <w:r w:rsidR="00E36259" w:rsidRPr="00E36259">
        <w:rPr>
          <w:rFonts w:ascii="Times New Roman" w:hAnsi="Times New Roman" w:cs="Times New Roman"/>
        </w:rPr>
        <w:t xml:space="preserve"> W przypadku składania jednej oferty przez podmioty występujące wspólnie (spółka cywilna, konsorcjum) oferta musi spełniać następujące wymagania:</w:t>
      </w:r>
    </w:p>
    <w:p w:rsidR="00E36259" w:rsidRPr="00E36259" w:rsidRDefault="00E36259" w:rsidP="00E36259">
      <w:pPr>
        <w:tabs>
          <w:tab w:val="right" w:pos="8789"/>
        </w:tabs>
        <w:spacing w:before="0" w:line="240" w:lineRule="auto"/>
        <w:ind w:left="540" w:hanging="240"/>
        <w:rPr>
          <w:rFonts w:ascii="Times New Roman" w:hAnsi="Times New Roman" w:cs="Times New Roman"/>
        </w:rPr>
      </w:pPr>
      <w:r w:rsidRPr="00E36259">
        <w:rPr>
          <w:rFonts w:ascii="Times New Roman" w:hAnsi="Times New Roman" w:cs="Times New Roman"/>
        </w:rPr>
        <w:t>a) w odniesieniu do wymagań postawionych przez Zamawiającego, każdy z Wykonawców występujących wspólnie, oddzi</w:t>
      </w:r>
      <w:r w:rsidR="006B2E3D">
        <w:rPr>
          <w:rFonts w:ascii="Times New Roman" w:hAnsi="Times New Roman" w:cs="Times New Roman"/>
        </w:rPr>
        <w:t xml:space="preserve">elnie musi </w:t>
      </w:r>
      <w:r w:rsidR="006B2E3D" w:rsidRPr="001B7484">
        <w:rPr>
          <w:rFonts w:ascii="Times New Roman" w:hAnsi="Times New Roman" w:cs="Times New Roman"/>
        </w:rPr>
        <w:t>udokumentować</w:t>
      </w:r>
      <w:r w:rsidRPr="001B7484">
        <w:rPr>
          <w:rFonts w:ascii="Times New Roman" w:hAnsi="Times New Roman" w:cs="Times New Roman"/>
        </w:rPr>
        <w:t>,</w:t>
      </w:r>
      <w:r w:rsidRPr="00E36259">
        <w:rPr>
          <w:rFonts w:ascii="Times New Roman" w:hAnsi="Times New Roman" w:cs="Times New Roman"/>
        </w:rPr>
        <w:t xml:space="preserve"> że nie podlega wykluczeniu na podstawie art. 24 ust. 1 ustawy PZP </w:t>
      </w:r>
      <w:proofErr w:type="spellStart"/>
      <w:r w:rsidRPr="00E36259">
        <w:rPr>
          <w:rFonts w:ascii="Times New Roman" w:hAnsi="Times New Roman" w:cs="Times New Roman"/>
        </w:rPr>
        <w:t>tz</w:t>
      </w:r>
      <w:proofErr w:type="spellEnd"/>
      <w:r w:rsidRPr="00E36259">
        <w:rPr>
          <w:rFonts w:ascii="Times New Roman" w:hAnsi="Times New Roman" w:cs="Times New Roman"/>
        </w:rPr>
        <w:t xml:space="preserve">. zobowiązany jest przedstawić oświadczenia i dokumenty, o których mowa w pkt. I.6. </w:t>
      </w:r>
      <w:r w:rsidRPr="00E36259">
        <w:rPr>
          <w:rFonts w:ascii="Times New Roman" w:hAnsi="Times New Roman" w:cs="Times New Roman"/>
        </w:rPr>
        <w:br/>
        <w:t>ust. 2 lit. a)-b)</w:t>
      </w:r>
      <w:r w:rsidR="006B2E3D">
        <w:rPr>
          <w:rFonts w:ascii="Times New Roman" w:hAnsi="Times New Roman" w:cs="Times New Roman"/>
        </w:rPr>
        <w:t>,</w:t>
      </w:r>
    </w:p>
    <w:p w:rsidR="00E36259" w:rsidRPr="00E36259" w:rsidRDefault="00E36259" w:rsidP="00E36259">
      <w:pPr>
        <w:tabs>
          <w:tab w:val="right" w:pos="8789"/>
        </w:tabs>
        <w:spacing w:before="0" w:line="240" w:lineRule="auto"/>
        <w:ind w:left="540" w:hanging="180"/>
        <w:rPr>
          <w:rFonts w:ascii="Times New Roman" w:hAnsi="Times New Roman" w:cs="Times New Roman"/>
        </w:rPr>
      </w:pPr>
      <w:r w:rsidRPr="00E36259">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sidRPr="00E36259">
        <w:rPr>
          <w:rFonts w:ascii="Times New Roman" w:hAnsi="Times New Roman" w:cs="Times New Roman"/>
        </w:rPr>
        <w:br/>
        <w:t>i finansowej łącznie muszą spełniać wymagane od Wykonawców warunki</w:t>
      </w:r>
      <w:r w:rsidR="006B2E3D">
        <w:rPr>
          <w:rFonts w:ascii="Times New Roman" w:hAnsi="Times New Roman" w:cs="Times New Roman"/>
        </w:rPr>
        <w:t>,</w:t>
      </w:r>
    </w:p>
    <w:p w:rsidR="00E36259" w:rsidRPr="00E36259" w:rsidRDefault="00E36259" w:rsidP="00E36259">
      <w:pPr>
        <w:tabs>
          <w:tab w:val="right" w:pos="8789"/>
        </w:tabs>
        <w:spacing w:before="0" w:line="240" w:lineRule="auto"/>
        <w:ind w:left="540" w:hanging="240"/>
        <w:rPr>
          <w:rFonts w:ascii="Times New Roman" w:hAnsi="Times New Roman" w:cs="Times New Roman"/>
        </w:rPr>
      </w:pPr>
      <w:r w:rsidRPr="00E36259">
        <w:rPr>
          <w:rFonts w:ascii="Times New Roman" w:hAnsi="Times New Roman" w:cs="Times New Roman"/>
        </w:rPr>
        <w:t>c) do oferty należy dołączyć dokument potwierdzający, że za wykonanie umowy wszyscy Wykonawcy będą odpowiadać solidarnie</w:t>
      </w:r>
      <w:r w:rsidR="006B2E3D">
        <w:rPr>
          <w:rFonts w:ascii="Times New Roman" w:hAnsi="Times New Roman" w:cs="Times New Roman"/>
        </w:rPr>
        <w:t>,</w:t>
      </w:r>
      <w:r w:rsidRPr="00E36259">
        <w:rPr>
          <w:rFonts w:ascii="Times New Roman" w:hAnsi="Times New Roman" w:cs="Times New Roman"/>
        </w:rPr>
        <w:t xml:space="preserve"> </w:t>
      </w:r>
    </w:p>
    <w:p w:rsidR="00E36259" w:rsidRPr="00E36259" w:rsidRDefault="006B2E3D" w:rsidP="00E36259">
      <w:pPr>
        <w:tabs>
          <w:tab w:val="right" w:pos="8789"/>
        </w:tabs>
        <w:spacing w:before="0" w:line="240" w:lineRule="auto"/>
        <w:ind w:left="540" w:hanging="240"/>
        <w:rPr>
          <w:rFonts w:ascii="Times New Roman" w:hAnsi="Times New Roman" w:cs="Times New Roman"/>
        </w:rPr>
      </w:pPr>
      <w:r>
        <w:rPr>
          <w:rFonts w:ascii="Times New Roman" w:hAnsi="Times New Roman" w:cs="Times New Roman"/>
        </w:rPr>
        <w:t>d) w</w:t>
      </w:r>
      <w:r w:rsidR="00E36259" w:rsidRPr="00E36259">
        <w:rPr>
          <w:rFonts w:ascii="Times New Roman" w:hAnsi="Times New Roman" w:cs="Times New Roman"/>
        </w:rPr>
        <w:t>ykonawcy występujący wspólnie muszą ustanowić pełnomocnika uprawnionego do złożenia oferty albo do złożenia oferty i zawarcia umowy z Zamawiającym (</w:t>
      </w:r>
      <w:r w:rsidR="00E36259" w:rsidRPr="00E36259">
        <w:rPr>
          <w:rFonts w:ascii="Times New Roman" w:hAnsi="Times New Roman" w:cs="Times New Roman"/>
          <w:b/>
        </w:rPr>
        <w:t>stosowne dokumenty należy załączyć do oferty</w:t>
      </w:r>
      <w:r w:rsidR="00E36259" w:rsidRPr="00E36259">
        <w:rPr>
          <w:rFonts w:ascii="Times New Roman" w:hAnsi="Times New Roman" w:cs="Times New Roman"/>
        </w:rPr>
        <w:t>)</w:t>
      </w:r>
      <w:r>
        <w:rPr>
          <w:rFonts w:ascii="Times New Roman" w:hAnsi="Times New Roman" w:cs="Times New Roman"/>
        </w:rPr>
        <w:t>,</w:t>
      </w:r>
      <w:r w:rsidR="00E36259" w:rsidRPr="00E36259">
        <w:rPr>
          <w:rFonts w:ascii="Times New Roman" w:hAnsi="Times New Roman" w:cs="Times New Roman"/>
        </w:rPr>
        <w:t xml:space="preserve"> </w:t>
      </w:r>
    </w:p>
    <w:p w:rsidR="00E36259" w:rsidRPr="00E36259" w:rsidRDefault="00E36259" w:rsidP="00E36259">
      <w:pPr>
        <w:tabs>
          <w:tab w:val="right" w:pos="8789"/>
        </w:tabs>
        <w:spacing w:before="0" w:line="240" w:lineRule="auto"/>
        <w:ind w:left="540" w:hanging="240"/>
        <w:rPr>
          <w:rFonts w:ascii="Times New Roman" w:hAnsi="Times New Roman" w:cs="Times New Roman"/>
        </w:rPr>
      </w:pPr>
      <w:r w:rsidRPr="00E36259">
        <w:rPr>
          <w:rFonts w:ascii="Times New Roman" w:hAnsi="Times New Roman" w:cs="Times New Roman"/>
        </w:rPr>
        <w:t>e) wszelka korespondencja oraz rozliczenia dokonywane będą wyłącznie z podmiotem występującym jako reprezentant pozostałych</w:t>
      </w:r>
      <w:r w:rsidR="006B2E3D">
        <w:rPr>
          <w:rFonts w:ascii="Times New Roman" w:hAnsi="Times New Roman" w:cs="Times New Roman"/>
        </w:rPr>
        <w:t>.</w:t>
      </w:r>
    </w:p>
    <w:p w:rsidR="00E36259" w:rsidRPr="00E36259" w:rsidRDefault="00E36259" w:rsidP="00E36259">
      <w:pPr>
        <w:tabs>
          <w:tab w:val="right" w:pos="8789"/>
        </w:tabs>
        <w:spacing w:before="0" w:line="240" w:lineRule="auto"/>
        <w:ind w:left="540" w:hanging="240"/>
        <w:rPr>
          <w:rFonts w:ascii="Times New Roman" w:hAnsi="Times New Roman" w:cs="Times New Roman"/>
        </w:rPr>
      </w:pPr>
    </w:p>
    <w:p w:rsidR="00E36259" w:rsidRPr="00E36259" w:rsidRDefault="006B2E3D" w:rsidP="006B2E3D">
      <w:pPr>
        <w:tabs>
          <w:tab w:val="num" w:pos="717"/>
          <w:tab w:val="right" w:pos="8789"/>
        </w:tabs>
        <w:spacing w:before="0" w:after="200" w:line="240" w:lineRule="auto"/>
        <w:jc w:val="left"/>
        <w:rPr>
          <w:rFonts w:ascii="Times New Roman" w:hAnsi="Times New Roman" w:cs="Times New Roman"/>
        </w:rPr>
      </w:pPr>
      <w:r>
        <w:rPr>
          <w:rFonts w:ascii="Times New Roman" w:hAnsi="Times New Roman" w:cs="Times New Roman"/>
        </w:rPr>
        <w:t>6</w:t>
      </w:r>
      <w:r w:rsidR="001B7484">
        <w:rPr>
          <w:rFonts w:ascii="Times New Roman" w:hAnsi="Times New Roman" w:cs="Times New Roman"/>
        </w:rPr>
        <w:t>.</w:t>
      </w:r>
      <w:r w:rsidRPr="001B7484">
        <w:rPr>
          <w:rFonts w:ascii="Times New Roman" w:hAnsi="Times New Roman" w:cs="Times New Roman"/>
        </w:rPr>
        <w:t>5.</w:t>
      </w:r>
      <w:r w:rsidR="00E36259" w:rsidRPr="00E36259">
        <w:rPr>
          <w:rFonts w:ascii="Times New Roman" w:hAnsi="Times New Roman" w:cs="Times New Roman"/>
        </w:rPr>
        <w:t xml:space="preserve">W przypadku jeżeli Wykonawca zamierza powierzyć wykonanie zamówienia podwykonawcom zobowiązany jest, zgodnie z art. 36 ust. 4 </w:t>
      </w:r>
      <w:proofErr w:type="spellStart"/>
      <w:r w:rsidR="00E36259" w:rsidRPr="00E36259">
        <w:rPr>
          <w:rFonts w:ascii="Times New Roman" w:hAnsi="Times New Roman" w:cs="Times New Roman"/>
        </w:rPr>
        <w:t>Pzp</w:t>
      </w:r>
      <w:proofErr w:type="spellEnd"/>
      <w:r w:rsidR="00E36259" w:rsidRPr="00E36259">
        <w:rPr>
          <w:rFonts w:ascii="Times New Roman" w:hAnsi="Times New Roman" w:cs="Times New Roman"/>
        </w:rPr>
        <w:t>, do wskazania w ofercie jaką część zamówienia będą oni wykonywać.</w:t>
      </w:r>
    </w:p>
    <w:p w:rsidR="00E36259" w:rsidRPr="00E36259" w:rsidRDefault="00E36259" w:rsidP="00E36259">
      <w:pPr>
        <w:tabs>
          <w:tab w:val="num" w:pos="717"/>
          <w:tab w:val="right" w:pos="8789"/>
        </w:tabs>
        <w:spacing w:before="0" w:line="240" w:lineRule="auto"/>
        <w:ind w:left="-120"/>
        <w:rPr>
          <w:rFonts w:ascii="Times New Roman" w:hAnsi="Times New Roman" w:cs="Times New Roman"/>
        </w:rPr>
      </w:pPr>
    </w:p>
    <w:p w:rsidR="00E36259" w:rsidRPr="00E36259" w:rsidRDefault="00E36259" w:rsidP="00141971">
      <w:pPr>
        <w:numPr>
          <w:ilvl w:val="1"/>
          <w:numId w:val="11"/>
        </w:numPr>
        <w:tabs>
          <w:tab w:val="num" w:pos="717"/>
          <w:tab w:val="right" w:pos="8789"/>
        </w:tabs>
        <w:spacing w:before="0" w:after="200" w:line="240" w:lineRule="auto"/>
        <w:jc w:val="left"/>
        <w:rPr>
          <w:rFonts w:ascii="Times New Roman" w:hAnsi="Times New Roman" w:cs="Times New Roman"/>
        </w:rPr>
      </w:pPr>
      <w:r w:rsidRPr="00E36259">
        <w:rPr>
          <w:rFonts w:ascii="Times New Roman" w:hAnsi="Times New Roman" w:cs="Times New Roman"/>
        </w:rPr>
        <w:t>W przypadku, gdy dokumenty o których mowa w punkcie I.6 ust.2 SIWZ złożone będą przez osobę, której umocowanie nie wynika z oświadczenia i dokumentów określonych w pkt. I.6.2 lit. b) do oferty należy załączyć pełnomocnictwo osoby podpisującej ofertę. Dla pełnomocnictwa tego, zgodnie art. 1 ust. 1 pkt 2 ustawy z dnia 16 listopada 2006r. o opłacie skarbowej (Dz. U. z 2006r. Nr 225, poz. 1635 ze zm.) nie jest wymagane uiszczenie opłaty.</w:t>
      </w:r>
    </w:p>
    <w:p w:rsidR="00335713" w:rsidRDefault="00335713" w:rsidP="00335713">
      <w:pPr>
        <w:pStyle w:val="Wyliczenie123wumowie"/>
        <w:tabs>
          <w:tab w:val="clear" w:pos="993"/>
          <w:tab w:val="num" w:pos="717"/>
        </w:tabs>
        <w:spacing w:before="0" w:after="0" w:line="240" w:lineRule="auto"/>
        <w:rPr>
          <w:rFonts w:ascii="Times New Roman" w:hAnsi="Times New Roman"/>
        </w:rPr>
      </w:pPr>
    </w:p>
    <w:p w:rsidR="00335713" w:rsidRDefault="00335713" w:rsidP="00335713">
      <w:pPr>
        <w:pStyle w:val="Wyliczenie123wumowie"/>
        <w:tabs>
          <w:tab w:val="clear" w:pos="993"/>
          <w:tab w:val="num" w:pos="717"/>
        </w:tabs>
        <w:spacing w:before="0" w:after="0" w:line="240" w:lineRule="auto"/>
        <w:ind w:left="-120"/>
        <w:rPr>
          <w:rFonts w:ascii="Times New Roman" w:hAnsi="Times New Roman"/>
        </w:rPr>
      </w:pPr>
    </w:p>
    <w:p w:rsidR="00335713" w:rsidRDefault="00335713" w:rsidP="00141971">
      <w:pPr>
        <w:pStyle w:val="Nagwek3"/>
        <w:numPr>
          <w:ilvl w:val="1"/>
          <w:numId w:val="11"/>
        </w:numPr>
        <w:spacing w:before="0" w:line="288" w:lineRule="auto"/>
        <w:rPr>
          <w:rFonts w:ascii="Times New Roman" w:hAnsi="Times New Roman" w:cs="Times New Roman"/>
          <w:b w:val="0"/>
          <w:szCs w:val="20"/>
        </w:rPr>
      </w:pPr>
      <w:r>
        <w:rPr>
          <w:rFonts w:ascii="Times New Roman" w:hAnsi="Times New Roman" w:cs="Times New Roman"/>
          <w:szCs w:val="20"/>
        </w:rPr>
        <w:t>Dokumenty fakultatywne</w:t>
      </w:r>
      <w:r>
        <w:rPr>
          <w:rFonts w:ascii="Times New Roman" w:hAnsi="Times New Roman" w:cs="Times New Roman"/>
          <w:b w:val="0"/>
          <w:szCs w:val="20"/>
        </w:rPr>
        <w:t>:</w:t>
      </w:r>
      <w:bookmarkEnd w:id="25"/>
      <w:bookmarkEnd w:id="26"/>
      <w:bookmarkEnd w:id="27"/>
    </w:p>
    <w:p w:rsidR="00335713" w:rsidRDefault="00335713" w:rsidP="00335713">
      <w:pPr>
        <w:spacing w:before="0" w:line="288" w:lineRule="auto"/>
        <w:rPr>
          <w:rFonts w:ascii="Times New Roman" w:hAnsi="Times New Roman" w:cs="Times New Roman"/>
        </w:rPr>
      </w:pPr>
      <w:r>
        <w:rPr>
          <w:rFonts w:ascii="Times New Roman" w:hAnsi="Times New Roman" w:cs="Times New Roman"/>
        </w:rPr>
        <w:t xml:space="preserve">W celu usprawnienia przeprowadzenia postępowania Zamawiający oczekuje fakultatywnie od Wykonawcy dołączenia do oferty następujących dokumentów: </w:t>
      </w:r>
    </w:p>
    <w:p w:rsidR="00335713" w:rsidRDefault="00335713" w:rsidP="00141971">
      <w:pPr>
        <w:numPr>
          <w:ilvl w:val="0"/>
          <w:numId w:val="12"/>
        </w:numPr>
        <w:tabs>
          <w:tab w:val="num" w:pos="300"/>
        </w:tabs>
        <w:spacing w:before="0" w:line="288" w:lineRule="auto"/>
        <w:ind w:hanging="720"/>
        <w:rPr>
          <w:rFonts w:ascii="Times New Roman" w:hAnsi="Times New Roman" w:cs="Times New Roman"/>
        </w:rPr>
      </w:pPr>
      <w:r>
        <w:rPr>
          <w:rFonts w:ascii="Times New Roman" w:hAnsi="Times New Roman" w:cs="Times New Roman"/>
        </w:rPr>
        <w:t>zaparafowanego projektu umowy, zawartego w III części SIWZ,</w:t>
      </w:r>
    </w:p>
    <w:p w:rsidR="00335713" w:rsidRDefault="00335713" w:rsidP="00335713">
      <w:pPr>
        <w:spacing w:before="0" w:line="288" w:lineRule="auto"/>
        <w:rPr>
          <w:rFonts w:ascii="Times New Roman" w:hAnsi="Times New Roman" w:cs="Times New Roman"/>
          <w:b/>
        </w:rPr>
      </w:pPr>
    </w:p>
    <w:p w:rsidR="00335713" w:rsidRDefault="00335713" w:rsidP="00335713">
      <w:pPr>
        <w:pStyle w:val="Nagwek2"/>
        <w:numPr>
          <w:ilvl w:val="0"/>
          <w:numId w:val="0"/>
        </w:numPr>
        <w:tabs>
          <w:tab w:val="left" w:pos="708"/>
        </w:tabs>
        <w:rPr>
          <w:rFonts w:ascii="Times New Roman" w:hAnsi="Times New Roman" w:cs="Times New Roman"/>
        </w:rPr>
      </w:pPr>
      <w:bookmarkStart w:id="28" w:name="_Toc253645422"/>
      <w:r>
        <w:rPr>
          <w:rFonts w:ascii="Times New Roman" w:hAnsi="Times New Roman" w:cs="Times New Roman"/>
        </w:rPr>
        <w:t>7.Sposób spełniania przez Wykonawców warunków udziału w postępowaniu</w:t>
      </w:r>
      <w:bookmarkEnd w:id="28"/>
    </w:p>
    <w:bookmarkEnd w:id="22"/>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335713" w:rsidRDefault="00335713" w:rsidP="00335713">
      <w:pPr>
        <w:spacing w:before="0" w:line="240" w:lineRule="auto"/>
        <w:rPr>
          <w:rFonts w:ascii="Times New Roman" w:hAnsi="Times New Roman" w:cs="Times New Roman"/>
        </w:rPr>
      </w:pPr>
    </w:p>
    <w:p w:rsidR="00335713" w:rsidRDefault="00335713" w:rsidP="00335713">
      <w:pPr>
        <w:pStyle w:val="Wyliczenie123wtekcie"/>
        <w:tabs>
          <w:tab w:val="clear" w:pos="993"/>
          <w:tab w:val="num" w:pos="720"/>
        </w:tabs>
        <w:spacing w:before="0" w:after="0" w:line="240"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informacja zawarte w  oświadczeniach i dokumentach wyszczególnionych w punkcie I .6 SIWZ. Z treści załączonych dokumentów musi wynikać jednoznacznie, iż w/w warunki Wykonawca spełnił.</w:t>
      </w:r>
    </w:p>
    <w:p w:rsidR="00335713" w:rsidRDefault="00335713" w:rsidP="00335713">
      <w:pPr>
        <w:spacing w:before="0" w:line="240" w:lineRule="auto"/>
        <w:rPr>
          <w:rFonts w:ascii="Times New Roman" w:hAnsi="Times New Roman" w:cs="Times New Roman"/>
        </w:rPr>
      </w:pP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Dokumenty, o których mowa w punkcie I.6 SIWZ należy złożyć w oryginale lub kserokopii poświadczonej za zgodność z oryginałem przez osobę uprawnioną do złożenia oferty. Za zgodność z oryginałem powinna być potwierdzona każda strona kserokopii zawierająca jakąkolwiek treść.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Zamawiający wzywa, zgodnie z art. 26 ust. 3 </w:t>
      </w:r>
      <w:proofErr w:type="spellStart"/>
      <w:r>
        <w:rPr>
          <w:rFonts w:ascii="Times New Roman" w:hAnsi="Times New Roman" w:cs="Times New Roman"/>
        </w:rPr>
        <w:t>Pzp</w:t>
      </w:r>
      <w:proofErr w:type="spellEnd"/>
      <w:r>
        <w:rPr>
          <w:rFonts w:ascii="Times New Roman" w:hAnsi="Times New Roman" w:cs="Times New Roman"/>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Pr>
          <w:rFonts w:ascii="Times New Roman" w:hAnsi="Times New Roman" w:cs="Times New Roman"/>
        </w:rPr>
        <w:t>Pzp</w:t>
      </w:r>
      <w:proofErr w:type="spellEnd"/>
      <w:r>
        <w:rPr>
          <w:rFonts w:ascii="Times New Roman" w:hAnsi="Times New Roman" w:cs="Times New Roman"/>
        </w:rPr>
        <w:t xml:space="preserve">, wyjaśnień dotyczących </w:t>
      </w:r>
      <w:r>
        <w:rPr>
          <w:rFonts w:ascii="Times New Roman" w:hAnsi="Times New Roman" w:cs="Times New Roman"/>
        </w:rPr>
        <w:br/>
        <w:t>ww. oświadczeń lub dokumentów.</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Zamawiający zastrzega sobie prawo sprawdzenia podanych przez Wykonawcę informacji.</w:t>
      </w:r>
    </w:p>
    <w:p w:rsidR="00335713" w:rsidRDefault="00335713" w:rsidP="00335713">
      <w:pPr>
        <w:spacing w:before="0" w:line="288" w:lineRule="auto"/>
        <w:rPr>
          <w:rFonts w:ascii="Times New Roman" w:hAnsi="Times New Roman" w:cs="Times New Roman"/>
        </w:rPr>
      </w:pPr>
    </w:p>
    <w:p w:rsidR="00335713" w:rsidRDefault="00335713" w:rsidP="00335713">
      <w:pPr>
        <w:pStyle w:val="Nagwek2"/>
        <w:numPr>
          <w:ilvl w:val="0"/>
          <w:numId w:val="0"/>
        </w:numPr>
        <w:tabs>
          <w:tab w:val="left" w:pos="708"/>
        </w:tabs>
        <w:spacing w:before="0"/>
        <w:rPr>
          <w:rFonts w:ascii="Times New Roman" w:hAnsi="Times New Roman" w:cs="Times New Roman"/>
        </w:rPr>
      </w:pPr>
      <w:bookmarkStart w:id="29" w:name="_Toc253645423"/>
      <w:r>
        <w:rPr>
          <w:rFonts w:ascii="Times New Roman" w:hAnsi="Times New Roman" w:cs="Times New Roman"/>
        </w:rPr>
        <w:t>8.Sposób kontaktowania się z Zamawiającym</w:t>
      </w:r>
      <w:bookmarkEnd w:id="29"/>
    </w:p>
    <w:p w:rsidR="00335713" w:rsidRDefault="00335713" w:rsidP="00141971">
      <w:pPr>
        <w:pStyle w:val="Nagwek3"/>
        <w:numPr>
          <w:ilvl w:val="1"/>
          <w:numId w:val="13"/>
        </w:numPr>
        <w:tabs>
          <w:tab w:val="clear" w:pos="360"/>
          <w:tab w:val="num" w:pos="540"/>
        </w:tabs>
        <w:spacing w:before="0"/>
        <w:ind w:left="540" w:hanging="540"/>
        <w:rPr>
          <w:rFonts w:ascii="Times New Roman" w:hAnsi="Times New Roman" w:cs="Times New Roman"/>
          <w:szCs w:val="20"/>
        </w:rPr>
      </w:pPr>
      <w:bookmarkStart w:id="30" w:name="_Toc253645424"/>
      <w:bookmarkStart w:id="31" w:name="_Toc253604456"/>
      <w:bookmarkStart w:id="32" w:name="_Toc251065706"/>
      <w:r>
        <w:rPr>
          <w:rFonts w:ascii="Times New Roman" w:hAnsi="Times New Roman" w:cs="Times New Roman"/>
          <w:szCs w:val="20"/>
        </w:rPr>
        <w:t>Korespondencja:</w:t>
      </w:r>
      <w:bookmarkEnd w:id="30"/>
      <w:bookmarkEnd w:id="31"/>
      <w:bookmarkEnd w:id="32"/>
    </w:p>
    <w:p w:rsidR="00335713" w:rsidRDefault="00335713" w:rsidP="00335713">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335713" w:rsidRDefault="00335713" w:rsidP="00335713">
      <w:pPr>
        <w:spacing w:before="0" w:line="240" w:lineRule="auto"/>
        <w:rPr>
          <w:rFonts w:ascii="Times New Roman" w:hAnsi="Times New Roman" w:cs="Times New Roman"/>
          <w:b/>
        </w:rPr>
      </w:pPr>
      <w:r>
        <w:rPr>
          <w:rFonts w:ascii="Times New Roman" w:hAnsi="Times New Roman" w:cs="Times New Roman"/>
          <w:b/>
        </w:rPr>
        <w:t>Instytut Chemii Bioorganicznej Polskiej Akademii Nauk</w:t>
      </w:r>
    </w:p>
    <w:p w:rsidR="00335713" w:rsidRDefault="00335713" w:rsidP="00335713">
      <w:pPr>
        <w:spacing w:before="0" w:line="240" w:lineRule="auto"/>
        <w:rPr>
          <w:rFonts w:ascii="Times New Roman" w:hAnsi="Times New Roman" w:cs="Times New Roman"/>
          <w:b/>
        </w:rPr>
      </w:pPr>
      <w:r>
        <w:rPr>
          <w:rFonts w:ascii="Times New Roman" w:hAnsi="Times New Roman" w:cs="Times New Roman"/>
          <w:b/>
        </w:rPr>
        <w:t>ul. Noskowskiego 12/14, 61-704 Poznań</w:t>
      </w:r>
    </w:p>
    <w:p w:rsidR="00335713" w:rsidRPr="00335713" w:rsidRDefault="00335713" w:rsidP="00335713">
      <w:pPr>
        <w:spacing w:before="0" w:line="240" w:lineRule="auto"/>
        <w:rPr>
          <w:b/>
          <w:sz w:val="22"/>
          <w:szCs w:val="22"/>
        </w:rPr>
      </w:pPr>
      <w:r w:rsidRPr="00335713">
        <w:rPr>
          <w:rFonts w:ascii="Times New Roman" w:hAnsi="Times New Roman" w:cs="Times New Roman"/>
          <w:b/>
        </w:rPr>
        <w:t xml:space="preserve">faks: 61 852 05 32 </w:t>
      </w:r>
    </w:p>
    <w:p w:rsidR="00335713" w:rsidRPr="00335713" w:rsidRDefault="00335713" w:rsidP="00335713">
      <w:pPr>
        <w:spacing w:before="0" w:line="240" w:lineRule="auto"/>
        <w:rPr>
          <w:rFonts w:ascii="Times New Roman" w:hAnsi="Times New Roman" w:cs="Times New Roman"/>
          <w:b/>
        </w:rPr>
      </w:pPr>
      <w:r w:rsidRPr="00335713">
        <w:rPr>
          <w:rFonts w:ascii="Times New Roman" w:hAnsi="Times New Roman" w:cs="Times New Roman"/>
          <w:b/>
        </w:rPr>
        <w:t xml:space="preserve">mail: </w:t>
      </w:r>
      <w:hyperlink r:id="rId33" w:history="1">
        <w:r w:rsidRPr="00335713">
          <w:rPr>
            <w:rStyle w:val="Hipercze"/>
            <w:b/>
          </w:rPr>
          <w:t>zampub@ibch.poznan.pl</w:t>
        </w:r>
      </w:hyperlink>
    </w:p>
    <w:p w:rsidR="00335713" w:rsidRPr="00335713" w:rsidRDefault="00335713" w:rsidP="00335713">
      <w:pPr>
        <w:spacing w:before="0" w:line="240" w:lineRule="auto"/>
        <w:rPr>
          <w:rFonts w:ascii="Times New Roman" w:hAnsi="Times New Roman" w:cs="Times New Roman"/>
        </w:rPr>
      </w:pPr>
    </w:p>
    <w:p w:rsidR="00335713" w:rsidRDefault="00335713" w:rsidP="00335713">
      <w:pPr>
        <w:spacing w:before="0" w:line="240" w:lineRule="auto"/>
        <w:rPr>
          <w:rFonts w:ascii="Times New Roman" w:hAnsi="Times New Roman" w:cs="Times New Roman"/>
        </w:rPr>
      </w:pPr>
      <w:r>
        <w:rPr>
          <w:rFonts w:ascii="Times New Roman" w:hAnsi="Times New Roman" w:cs="Times New Roman"/>
        </w:rPr>
        <w:t>Uwaga: Jeżeli Zamawiający lub Wykonawca przekazują oświadczenia, wnioski, zawiadomienia oraz informacje faksem lub drogą elektroniczną, każda ze Stron na żądanie drugiej niezwłocznie potwierdza fakt ich otrzymania.</w:t>
      </w:r>
      <w:bookmarkStart w:id="33" w:name="_Toc251065707"/>
    </w:p>
    <w:p w:rsidR="00335713" w:rsidRDefault="00335713" w:rsidP="00335713">
      <w:pPr>
        <w:spacing w:before="0" w:line="288" w:lineRule="auto"/>
        <w:rPr>
          <w:rFonts w:ascii="Times New Roman" w:hAnsi="Times New Roman" w:cs="Times New Roman"/>
        </w:rPr>
      </w:pPr>
    </w:p>
    <w:p w:rsidR="00335713" w:rsidRDefault="00335713" w:rsidP="00141971">
      <w:pPr>
        <w:numPr>
          <w:ilvl w:val="1"/>
          <w:numId w:val="13"/>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33"/>
    </w:p>
    <w:p w:rsidR="00335713" w:rsidRDefault="00335713" w:rsidP="00335713">
      <w:pPr>
        <w:pStyle w:val="pkt1"/>
        <w:spacing w:before="0" w:after="0"/>
        <w:ind w:left="360" w:hanging="360"/>
        <w:rPr>
          <w:rFonts w:ascii="Times New Roman" w:hAnsi="Times New Roman" w:cs="Times New Roman"/>
          <w:sz w:val="20"/>
        </w:rPr>
      </w:pPr>
      <w:r>
        <w:rPr>
          <w:rFonts w:ascii="Times New Roman" w:hAnsi="Times New Roman" w:cs="Times New Roman"/>
          <w:sz w:val="20"/>
        </w:rPr>
        <w:t xml:space="preserve">a) 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z wyjaśnieniami Wykonawcom, którym przekazał SIWZ, bez ujawniania źródła zapytania oraz zamieści je na swojej stronie internetowej określonej w pkt. I.1 SIWZ. </w:t>
      </w:r>
    </w:p>
    <w:p w:rsidR="00335713" w:rsidRDefault="00335713" w:rsidP="00335713">
      <w:pPr>
        <w:pStyle w:val="pkt1"/>
        <w:spacing w:before="0" w:after="0"/>
        <w:ind w:left="360" w:hanging="360"/>
        <w:rPr>
          <w:rFonts w:ascii="Times New Roman" w:hAnsi="Times New Roman" w:cs="Times New Roman"/>
          <w:sz w:val="20"/>
        </w:rPr>
      </w:pPr>
      <w:r>
        <w:rPr>
          <w:rFonts w:ascii="Times New Roman" w:hAnsi="Times New Roman" w:cs="Times New Roman"/>
          <w:sz w:val="20"/>
        </w:rPr>
        <w:t>b) W przypadku rozbieżności pomiędzy treścią niniejszego SIWZ, a treścią udzielonych odpowiedzi, jako obowiązującą należy przyjąć treść pisma zawierającego późniejsze oświadczenia Zamawiającego</w:t>
      </w:r>
      <w:r w:rsidR="006B2E3D">
        <w:rPr>
          <w:rFonts w:ascii="Times New Roman" w:hAnsi="Times New Roman" w:cs="Times New Roman"/>
          <w:sz w:val="20"/>
        </w:rPr>
        <w:t>.</w:t>
      </w:r>
    </w:p>
    <w:p w:rsidR="00335713" w:rsidRDefault="00335713" w:rsidP="00335713">
      <w:pPr>
        <w:pStyle w:val="pkt1"/>
        <w:spacing w:before="0" w:after="0" w:line="360" w:lineRule="auto"/>
        <w:ind w:left="0" w:firstLine="0"/>
        <w:rPr>
          <w:rFonts w:ascii="Times New Roman" w:hAnsi="Times New Roman" w:cs="Times New Roman"/>
          <w:sz w:val="20"/>
        </w:rPr>
      </w:pPr>
    </w:p>
    <w:p w:rsidR="00335713" w:rsidRDefault="00335713" w:rsidP="00335713">
      <w:pPr>
        <w:pStyle w:val="Nagwek3"/>
        <w:numPr>
          <w:ilvl w:val="0"/>
          <w:numId w:val="0"/>
        </w:numPr>
        <w:tabs>
          <w:tab w:val="left" w:pos="708"/>
        </w:tabs>
        <w:spacing w:before="0"/>
        <w:ind w:left="540" w:hanging="540"/>
        <w:rPr>
          <w:rFonts w:ascii="Times New Roman" w:hAnsi="Times New Roman" w:cs="Times New Roman"/>
        </w:rPr>
      </w:pPr>
      <w:bookmarkStart w:id="34" w:name="_Toc253645425"/>
      <w:bookmarkStart w:id="35" w:name="_Toc253604457"/>
      <w:bookmarkStart w:id="36" w:name="_Toc252532394"/>
      <w:r>
        <w:rPr>
          <w:rFonts w:ascii="Times New Roman" w:hAnsi="Times New Roman" w:cs="Times New Roman"/>
        </w:rPr>
        <w:t>8.3</w:t>
      </w:r>
      <w:r>
        <w:rPr>
          <w:rFonts w:ascii="Times New Roman" w:hAnsi="Times New Roman" w:cs="Times New Roman"/>
        </w:rPr>
        <w:tab/>
        <w:t>Modyfikacja SIWZ:</w:t>
      </w:r>
      <w:bookmarkEnd w:id="34"/>
      <w:bookmarkEnd w:id="35"/>
      <w:bookmarkEnd w:id="36"/>
    </w:p>
    <w:p w:rsidR="00335713" w:rsidRDefault="00335713" w:rsidP="00335713">
      <w:pPr>
        <w:spacing w:before="0" w:line="240" w:lineRule="auto"/>
        <w:rPr>
          <w:rFonts w:ascii="Times New Roman" w:hAnsi="Times New Roman" w:cs="Times New Roman"/>
        </w:rPr>
      </w:pPr>
      <w:bookmarkStart w:id="37" w:name="_Toc199737397"/>
      <w:bookmarkStart w:id="38" w:name="_Toc140981792"/>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335713" w:rsidRDefault="00335713" w:rsidP="00335713">
      <w:pPr>
        <w:spacing w:before="0"/>
        <w:rPr>
          <w:rFonts w:ascii="Times New Roman" w:hAnsi="Times New Roman" w:cs="Times New Roman"/>
        </w:rPr>
      </w:pPr>
    </w:p>
    <w:p w:rsidR="00335713" w:rsidRDefault="00335713" w:rsidP="00335713">
      <w:pPr>
        <w:pStyle w:val="Nagwek3"/>
        <w:numPr>
          <w:ilvl w:val="0"/>
          <w:numId w:val="0"/>
        </w:numPr>
        <w:tabs>
          <w:tab w:val="left" w:pos="708"/>
        </w:tabs>
        <w:spacing w:before="0"/>
        <w:ind w:left="540" w:hanging="540"/>
        <w:rPr>
          <w:rFonts w:ascii="Times New Roman" w:hAnsi="Times New Roman" w:cs="Times New Roman"/>
        </w:rPr>
      </w:pPr>
      <w:bookmarkStart w:id="39" w:name="_Toc253645426"/>
      <w:bookmarkStart w:id="40" w:name="_Toc253604458"/>
      <w:bookmarkStart w:id="41" w:name="_Toc252532395"/>
      <w:r>
        <w:rPr>
          <w:rFonts w:ascii="Times New Roman" w:hAnsi="Times New Roman" w:cs="Times New Roman"/>
        </w:rPr>
        <w:t>8.4</w:t>
      </w:r>
      <w:r>
        <w:rPr>
          <w:rFonts w:ascii="Times New Roman" w:hAnsi="Times New Roman" w:cs="Times New Roman"/>
        </w:rPr>
        <w:tab/>
        <w:t>Przedłużenie terminu składania ofert:</w:t>
      </w:r>
      <w:bookmarkEnd w:id="39"/>
      <w:bookmarkEnd w:id="40"/>
      <w:bookmarkEnd w:id="41"/>
    </w:p>
    <w:p w:rsidR="00335713" w:rsidRDefault="00335713" w:rsidP="00335713">
      <w:pPr>
        <w:spacing w:before="0" w:line="240" w:lineRule="auto"/>
        <w:rPr>
          <w:rFonts w:ascii="Times New Roman" w:hAnsi="Times New Roman" w:cs="Times New Roman"/>
        </w:rPr>
      </w:pPr>
      <w:bookmarkStart w:id="42" w:name="_Toc140981793"/>
      <w:bookmarkStart w:id="43" w:name="_Toc199737398"/>
      <w:bookmarkEnd w:id="37"/>
      <w:bookmarkEnd w:id="38"/>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w:t>
      </w:r>
      <w:smartTag w:uri="urn:schemas-microsoft-com:office:smarttags" w:element="metricconverter">
        <w:smartTagPr>
          <w:attr w:name="ProductID" w:val="12 a"/>
        </w:smartTagPr>
        <w:r>
          <w:rPr>
            <w:rFonts w:ascii="Times New Roman" w:hAnsi="Times New Roman" w:cs="Times New Roman"/>
          </w:rPr>
          <w:t>12 a</w:t>
        </w:r>
      </w:smartTag>
      <w:r>
        <w:rPr>
          <w:rFonts w:ascii="Times New Roman" w:hAnsi="Times New Roman" w:cs="Times New Roman"/>
        </w:rPr>
        <w:t xml:space="preserve"> ust. 2 oraz art. 38 ust. 6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rPr>
          <w:rFonts w:ascii="Times New Roman" w:hAnsi="Times New Roman" w:cs="Times New Roman"/>
        </w:rPr>
      </w:pPr>
    </w:p>
    <w:p w:rsidR="00335713" w:rsidRDefault="00335713" w:rsidP="00335713">
      <w:pPr>
        <w:pStyle w:val="Nagwek3"/>
        <w:numPr>
          <w:ilvl w:val="0"/>
          <w:numId w:val="0"/>
        </w:numPr>
        <w:tabs>
          <w:tab w:val="left" w:pos="708"/>
        </w:tabs>
        <w:spacing w:before="0"/>
        <w:ind w:left="540" w:hanging="540"/>
        <w:rPr>
          <w:rFonts w:ascii="Times New Roman" w:hAnsi="Times New Roman" w:cs="Times New Roman"/>
        </w:rPr>
      </w:pPr>
      <w:bookmarkStart w:id="44" w:name="_Toc253645427"/>
      <w:bookmarkStart w:id="45" w:name="_Toc253604459"/>
      <w:bookmarkStart w:id="46" w:name="_Toc252532396"/>
      <w:r>
        <w:rPr>
          <w:rFonts w:ascii="Times New Roman" w:hAnsi="Times New Roman" w:cs="Times New Roman"/>
        </w:rPr>
        <w:t>8.5</w:t>
      </w:r>
      <w:r>
        <w:rPr>
          <w:rFonts w:ascii="Times New Roman" w:hAnsi="Times New Roman" w:cs="Times New Roman"/>
        </w:rPr>
        <w:tab/>
        <w:t>Osoby uprawnione do kontaktu z Wykonawcami:</w:t>
      </w:r>
      <w:bookmarkEnd w:id="44"/>
      <w:bookmarkEnd w:id="45"/>
      <w:bookmarkEnd w:id="46"/>
    </w:p>
    <w:bookmarkEnd w:id="42"/>
    <w:bookmarkEnd w:id="43"/>
    <w:p w:rsidR="00335713" w:rsidRDefault="000A109E" w:rsidP="00335713">
      <w:pPr>
        <w:pStyle w:val="Tekstpodstawowywcity"/>
        <w:ind w:left="0"/>
        <w:rPr>
          <w:rFonts w:ascii="Times New Roman" w:hAnsi="Times New Roman" w:cs="Times New Roman"/>
          <w:b/>
        </w:rPr>
      </w:pPr>
      <w:r>
        <w:rPr>
          <w:rFonts w:ascii="Times New Roman" w:hAnsi="Times New Roman" w:cs="Times New Roman"/>
          <w:bCs/>
        </w:rPr>
        <w:t>Renata Glinkowska</w:t>
      </w:r>
      <w:r w:rsidR="00335713">
        <w:rPr>
          <w:rFonts w:ascii="Times New Roman" w:hAnsi="Times New Roman" w:cs="Times New Roman"/>
          <w:bCs/>
        </w:rPr>
        <w:t xml:space="preserve"> – </w:t>
      </w:r>
      <w:hyperlink r:id="rId34" w:history="1">
        <w:r w:rsidR="00335713">
          <w:rPr>
            <w:rStyle w:val="Hipercze"/>
            <w:b/>
          </w:rPr>
          <w:t>zampub@ibch.poznan.pl</w:t>
        </w:r>
      </w:hyperlink>
    </w:p>
    <w:p w:rsidR="00335713" w:rsidRDefault="00335713" w:rsidP="00335713">
      <w:pPr>
        <w:pStyle w:val="Tekstpodstawowywcity"/>
        <w:ind w:left="0"/>
        <w:rPr>
          <w:rFonts w:ascii="Times New Roman" w:hAnsi="Times New Roman" w:cs="Times New Roman"/>
          <w:u w:val="single"/>
        </w:rPr>
      </w:pPr>
    </w:p>
    <w:p w:rsidR="00335713" w:rsidRDefault="00335713" w:rsidP="00335713">
      <w:pPr>
        <w:pStyle w:val="Nagwek2"/>
        <w:numPr>
          <w:ilvl w:val="0"/>
          <w:numId w:val="0"/>
        </w:numPr>
        <w:tabs>
          <w:tab w:val="left" w:pos="360"/>
        </w:tabs>
        <w:spacing w:before="0" w:line="288"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ab/>
      </w:r>
      <w:bookmarkStart w:id="47" w:name="_Toc253645428"/>
      <w:r>
        <w:rPr>
          <w:rFonts w:ascii="Times New Roman" w:hAnsi="Times New Roman" w:cs="Times New Roman"/>
        </w:rPr>
        <w:t>Wadium</w:t>
      </w:r>
      <w:bookmarkEnd w:id="47"/>
    </w:p>
    <w:p w:rsidR="00335713" w:rsidRDefault="00335713" w:rsidP="00335713">
      <w:pPr>
        <w:pStyle w:val="Tekstpodstawowywcity"/>
        <w:ind w:left="0"/>
        <w:rPr>
          <w:rFonts w:ascii="Times New Roman" w:hAnsi="Times New Roman" w:cs="Times New Roman"/>
        </w:rPr>
      </w:pPr>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335713" w:rsidRDefault="00335713" w:rsidP="00141971">
      <w:pPr>
        <w:pStyle w:val="Nagwek2"/>
        <w:numPr>
          <w:ilvl w:val="0"/>
          <w:numId w:val="14"/>
        </w:numPr>
        <w:tabs>
          <w:tab w:val="num" w:pos="360"/>
        </w:tabs>
        <w:ind w:left="360"/>
        <w:rPr>
          <w:rFonts w:ascii="Times New Roman" w:hAnsi="Times New Roman" w:cs="Times New Roman"/>
        </w:rPr>
      </w:pPr>
      <w:bookmarkStart w:id="48" w:name="_Toc253645429"/>
      <w:r>
        <w:rPr>
          <w:rFonts w:ascii="Times New Roman" w:hAnsi="Times New Roman" w:cs="Times New Roman"/>
        </w:rPr>
        <w:t>Termin związania ofertą</w:t>
      </w:r>
      <w:bookmarkEnd w:id="48"/>
    </w:p>
    <w:p w:rsidR="00335713" w:rsidRDefault="00335713" w:rsidP="00335713">
      <w:pPr>
        <w:spacing w:before="0" w:line="288" w:lineRule="auto"/>
        <w:rPr>
          <w:rFonts w:ascii="Times New Roman" w:hAnsi="Times New Roman" w:cs="Times New Roman"/>
        </w:rPr>
      </w:pPr>
      <w:r>
        <w:rPr>
          <w:rFonts w:ascii="Times New Roman" w:hAnsi="Times New Roman" w:cs="Times New Roman"/>
        </w:rPr>
        <w:t>Wykonawca jest związany ofertą przez okres 30 dni od upływu terminu składania ofert.</w:t>
      </w:r>
    </w:p>
    <w:p w:rsidR="00335713" w:rsidRDefault="00335713" w:rsidP="00335713">
      <w:pPr>
        <w:spacing w:before="0" w:line="288" w:lineRule="auto"/>
        <w:rPr>
          <w:rFonts w:ascii="Times New Roman" w:hAnsi="Times New Roman" w:cs="Times New Roman"/>
        </w:rPr>
      </w:pPr>
    </w:p>
    <w:p w:rsidR="00335713" w:rsidRDefault="00335713" w:rsidP="00141971">
      <w:pPr>
        <w:pStyle w:val="Nagwek2"/>
        <w:numPr>
          <w:ilvl w:val="0"/>
          <w:numId w:val="14"/>
        </w:numPr>
        <w:tabs>
          <w:tab w:val="num" w:pos="360"/>
        </w:tabs>
        <w:spacing w:before="0" w:line="288" w:lineRule="auto"/>
        <w:ind w:left="360"/>
        <w:rPr>
          <w:rFonts w:ascii="Times New Roman" w:hAnsi="Times New Roman" w:cs="Times New Roman"/>
        </w:rPr>
      </w:pPr>
      <w:bookmarkStart w:id="49" w:name="_Toc253645430"/>
      <w:r>
        <w:rPr>
          <w:rFonts w:ascii="Times New Roman" w:hAnsi="Times New Roman" w:cs="Times New Roman"/>
        </w:rPr>
        <w:t>Przygotowanie oferty</w:t>
      </w:r>
      <w:bookmarkEnd w:id="49"/>
    </w:p>
    <w:p w:rsidR="00335713" w:rsidRDefault="00335713" w:rsidP="00335713">
      <w:pPr>
        <w:pStyle w:val="Tekstpodstawowy31"/>
        <w:spacing w:line="240" w:lineRule="auto"/>
        <w:rPr>
          <w:rFonts w:ascii="Times New Roman" w:hAnsi="Times New Roman" w:cs="Times New Roman"/>
        </w:rPr>
      </w:pPr>
      <w:bookmarkStart w:id="50" w:name="_Toc199737407"/>
      <w:bookmarkStart w:id="51" w:name="_Toc140981798"/>
      <w:r>
        <w:rPr>
          <w:rFonts w:ascii="Times New Roman" w:hAnsi="Times New Roman" w:cs="Times New Roman"/>
        </w:rPr>
        <w:t xml:space="preserve">Oferta musi być złożona z zachowaniem formy pisemnej, w języku polskim pod rygorem nieważności. </w:t>
      </w:r>
    </w:p>
    <w:p w:rsidR="00335713" w:rsidRDefault="00335713" w:rsidP="00335713">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Zawartość oferty musi być zgodna z treścią SIWZ. </w:t>
      </w:r>
    </w:p>
    <w:p w:rsidR="000A109E" w:rsidRDefault="00335713" w:rsidP="00335713">
      <w:pPr>
        <w:spacing w:before="0" w:line="240" w:lineRule="auto"/>
        <w:rPr>
          <w:rFonts w:ascii="Times New Roman" w:hAnsi="Times New Roman" w:cs="Times New Roman"/>
        </w:rPr>
      </w:pPr>
      <w:r w:rsidRPr="000A33F3">
        <w:rPr>
          <w:rFonts w:ascii="Times New Roman" w:hAnsi="Times New Roman" w:cs="Times New Roman"/>
        </w:rPr>
        <w:lastRenderedPageBreak/>
        <w:t>W przypadku złożenia oferty równoważnej Wykonawca musi złożyć szczegółową specyfikację oferowanego przedm</w:t>
      </w:r>
      <w:r w:rsidR="00713A82">
        <w:rPr>
          <w:rFonts w:ascii="Times New Roman" w:hAnsi="Times New Roman" w:cs="Times New Roman"/>
        </w:rPr>
        <w:t>iotu zamówienia</w:t>
      </w:r>
      <w:r w:rsidRPr="000A33F3">
        <w:rPr>
          <w:rFonts w:ascii="Times New Roman" w:hAnsi="Times New Roman" w:cs="Times New Roman"/>
        </w:rPr>
        <w:t xml:space="preserve">, z wyszczególnieniem elementów (właściwości) innych (równoważnych) niż wymagane przez </w:t>
      </w:r>
      <w:r w:rsidRPr="000A33F3">
        <w:rPr>
          <w:rFonts w:ascii="Times New Roman" w:hAnsi="Times New Roman" w:cs="Times New Roman"/>
          <w:bCs/>
        </w:rPr>
        <w:t xml:space="preserve">Zamawiającego </w:t>
      </w:r>
      <w:r w:rsidRPr="000A33F3">
        <w:rPr>
          <w:rFonts w:ascii="Times New Roman" w:hAnsi="Times New Roman" w:cs="Times New Roman"/>
        </w:rPr>
        <w:t xml:space="preserve">(np. </w:t>
      </w:r>
      <w:r w:rsidRPr="000A33F3">
        <w:rPr>
          <w:rFonts w:ascii="Times New Roman" w:hAnsi="Times New Roman" w:cs="Times New Roman"/>
          <w:b/>
          <w:bCs/>
          <w:iCs/>
          <w:u w:val="single"/>
        </w:rPr>
        <w:t xml:space="preserve">przez pogrubienie lub podkreślenie proponowanego </w:t>
      </w:r>
      <w:r w:rsidR="00713A82">
        <w:rPr>
          <w:rFonts w:ascii="Times New Roman" w:hAnsi="Times New Roman" w:cs="Times New Roman"/>
          <w:b/>
          <w:bCs/>
          <w:iCs/>
          <w:u w:val="single"/>
        </w:rPr>
        <w:t xml:space="preserve">artykułu </w:t>
      </w:r>
      <w:r w:rsidRPr="000A33F3">
        <w:rPr>
          <w:rFonts w:ascii="Times New Roman" w:hAnsi="Times New Roman" w:cs="Times New Roman"/>
          <w:b/>
          <w:bCs/>
          <w:iCs/>
          <w:u w:val="single"/>
        </w:rPr>
        <w:t>równoważnego</w:t>
      </w:r>
      <w:r w:rsidRPr="000A33F3">
        <w:rPr>
          <w:rFonts w:ascii="Times New Roman" w:hAnsi="Times New Roman" w:cs="Times New Roman"/>
          <w:bCs/>
          <w:iCs/>
        </w:rPr>
        <w:t>).</w:t>
      </w:r>
      <w:r>
        <w:rPr>
          <w:rFonts w:ascii="Times New Roman" w:hAnsi="Times New Roman"/>
        </w:rPr>
        <w:t xml:space="preserve">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335713" w:rsidRDefault="00335713" w:rsidP="00141971">
      <w:pPr>
        <w:pStyle w:val="Wyliczenie123wtekcie"/>
        <w:numPr>
          <w:ilvl w:val="0"/>
          <w:numId w:val="15"/>
        </w:numPr>
        <w:spacing w:before="0" w:after="0" w:line="240" w:lineRule="auto"/>
        <w:rPr>
          <w:rFonts w:ascii="Times New Roman" w:hAnsi="Times New Roman"/>
        </w:rPr>
      </w:pPr>
      <w:r>
        <w:rPr>
          <w:rFonts w:ascii="Times New Roman" w:hAnsi="Times New Roman"/>
        </w:rPr>
        <w:t>nazwę i adres Zamawiającego:</w:t>
      </w:r>
    </w:p>
    <w:p w:rsidR="00335713" w:rsidRDefault="00335713" w:rsidP="00335713">
      <w:pPr>
        <w:spacing w:before="0" w:line="240" w:lineRule="auto"/>
        <w:ind w:firstLine="360"/>
        <w:rPr>
          <w:rFonts w:ascii="Times New Roman" w:hAnsi="Times New Roman" w:cs="Times New Roman"/>
          <w:b/>
        </w:rPr>
      </w:pPr>
      <w:r>
        <w:rPr>
          <w:rFonts w:ascii="Times New Roman" w:hAnsi="Times New Roman" w:cs="Times New Roman"/>
          <w:b/>
        </w:rPr>
        <w:t>Instytut Chemii Bioorganicznej Polskiej Akademii Nauk, ul. Noskowskiego 12/14, 61 –704 Poznań</w:t>
      </w:r>
    </w:p>
    <w:p w:rsidR="00335713" w:rsidRDefault="00335713" w:rsidP="00141971">
      <w:pPr>
        <w:pStyle w:val="Wyliczenie123wtekcie"/>
        <w:numPr>
          <w:ilvl w:val="0"/>
          <w:numId w:val="15"/>
        </w:numPr>
        <w:spacing w:before="0" w:after="0" w:line="240" w:lineRule="auto"/>
        <w:rPr>
          <w:rFonts w:ascii="Times New Roman" w:hAnsi="Times New Roman"/>
        </w:rPr>
      </w:pPr>
      <w:r>
        <w:rPr>
          <w:rFonts w:ascii="Times New Roman" w:hAnsi="Times New Roman"/>
        </w:rPr>
        <w:t>nazwę zamówienia,</w:t>
      </w:r>
    </w:p>
    <w:p w:rsidR="00335713" w:rsidRDefault="00335713" w:rsidP="00141971">
      <w:pPr>
        <w:pStyle w:val="Wyliczenie123wtekcie"/>
        <w:numPr>
          <w:ilvl w:val="0"/>
          <w:numId w:val="15"/>
        </w:numPr>
        <w:spacing w:before="0" w:after="0" w:line="240" w:lineRule="auto"/>
        <w:rPr>
          <w:rFonts w:ascii="Times New Roman" w:hAnsi="Times New Roman"/>
        </w:rPr>
      </w:pPr>
      <w:r>
        <w:rPr>
          <w:rFonts w:ascii="Times New Roman" w:hAnsi="Times New Roman"/>
        </w:rPr>
        <w:t>nazwę i dokładny adres Wykonawcy (wszystkich uczestników konsorcjum).</w:t>
      </w:r>
    </w:p>
    <w:p w:rsidR="00335713" w:rsidRDefault="00335713" w:rsidP="00141971">
      <w:pPr>
        <w:pStyle w:val="Wyliczenie123wtekcie"/>
        <w:numPr>
          <w:ilvl w:val="0"/>
          <w:numId w:val="15"/>
        </w:numPr>
        <w:spacing w:before="0" w:after="0" w:line="240" w:lineRule="auto"/>
        <w:rPr>
          <w:rFonts w:ascii="Times New Roman" w:hAnsi="Times New Roman"/>
        </w:rPr>
      </w:pPr>
      <w:r>
        <w:rPr>
          <w:rFonts w:ascii="Times New Roman" w:hAnsi="Times New Roman"/>
        </w:rPr>
        <w:t xml:space="preserve">informację o treści: </w:t>
      </w:r>
      <w:r>
        <w:rPr>
          <w:rFonts w:ascii="Times New Roman" w:hAnsi="Times New Roman"/>
          <w:b/>
        </w:rPr>
        <w:t>„ Nie otwierać przed dniem………. godz.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Jeżeli zaistnieją przesłanki z art. 11 ust. 4 ustawy z dnia 16.04.1993r. o zwalczaniu nieuczciwej konkurencji (Dz. U. z 1993 Nr 47, poz. 211 ze zm.),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Oferta musi być podpisana przez osoby uprawnione zgodnie z dokumentami rejestrowymi lub osobę posiadającą ważne pełnomocnictwo, które należy załączyć w ofercie.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335713" w:rsidRDefault="00335713" w:rsidP="00335713">
      <w:pPr>
        <w:spacing w:before="0" w:line="288" w:lineRule="auto"/>
        <w:rPr>
          <w:rFonts w:ascii="Times New Roman" w:hAnsi="Times New Roman" w:cs="Times New Roman"/>
        </w:rPr>
      </w:pPr>
    </w:p>
    <w:p w:rsidR="00335713" w:rsidRDefault="00335713" w:rsidP="00141971">
      <w:pPr>
        <w:pStyle w:val="Nagwek2"/>
        <w:numPr>
          <w:ilvl w:val="0"/>
          <w:numId w:val="14"/>
        </w:numPr>
        <w:tabs>
          <w:tab w:val="num" w:pos="360"/>
          <w:tab w:val="left" w:pos="400"/>
        </w:tabs>
        <w:spacing w:before="0" w:line="288" w:lineRule="auto"/>
        <w:ind w:left="360"/>
        <w:rPr>
          <w:rFonts w:ascii="Times New Roman" w:hAnsi="Times New Roman" w:cs="Times New Roman"/>
        </w:rPr>
      </w:pPr>
      <w:bookmarkStart w:id="52" w:name="_Toc253645431"/>
      <w:r>
        <w:rPr>
          <w:rFonts w:ascii="Times New Roman" w:hAnsi="Times New Roman" w:cs="Times New Roman"/>
        </w:rPr>
        <w:t>Miejsce oraz termin składania i otwarcia ofert</w:t>
      </w:r>
      <w:bookmarkEnd w:id="52"/>
    </w:p>
    <w:p w:rsidR="00335713" w:rsidRDefault="00335713" w:rsidP="00141971">
      <w:pPr>
        <w:pStyle w:val="Nagwek3"/>
        <w:numPr>
          <w:ilvl w:val="1"/>
          <w:numId w:val="16"/>
        </w:numPr>
        <w:tabs>
          <w:tab w:val="clear" w:pos="360"/>
          <w:tab w:val="num" w:pos="540"/>
        </w:tabs>
        <w:spacing w:before="0" w:line="240" w:lineRule="auto"/>
        <w:rPr>
          <w:rFonts w:ascii="Times New Roman" w:hAnsi="Times New Roman" w:cs="Times New Roman"/>
          <w:szCs w:val="20"/>
        </w:rPr>
      </w:pPr>
      <w:bookmarkStart w:id="53" w:name="_Toc253645432"/>
      <w:bookmarkStart w:id="54" w:name="_Toc253604464"/>
      <w:bookmarkStart w:id="55" w:name="_Toc251065720"/>
      <w:bookmarkEnd w:id="50"/>
      <w:bookmarkEnd w:id="51"/>
      <w:r>
        <w:rPr>
          <w:rFonts w:ascii="Times New Roman" w:hAnsi="Times New Roman" w:cs="Times New Roman"/>
          <w:szCs w:val="20"/>
        </w:rPr>
        <w:t>Informacje ogólne:</w:t>
      </w:r>
      <w:bookmarkEnd w:id="53"/>
      <w:bookmarkEnd w:id="54"/>
      <w:bookmarkEnd w:id="55"/>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Oferta musi wpłynąć na adres </w:t>
      </w:r>
      <w:r>
        <w:rPr>
          <w:rFonts w:ascii="Times New Roman" w:hAnsi="Times New Roman" w:cs="Times New Roman"/>
          <w:b/>
          <w:bCs/>
        </w:rPr>
        <w:t>Zamawiającego</w:t>
      </w:r>
      <w:r>
        <w:rPr>
          <w:rFonts w:ascii="Times New Roman" w:hAnsi="Times New Roman" w:cs="Times New Roman"/>
        </w:rPr>
        <w:t>:</w:t>
      </w:r>
    </w:p>
    <w:p w:rsidR="00335713" w:rsidRDefault="00335713" w:rsidP="00335713">
      <w:pPr>
        <w:pStyle w:val="Tekstpodstawowy21"/>
        <w:spacing w:after="0" w:line="240" w:lineRule="auto"/>
        <w:rPr>
          <w:b/>
        </w:rPr>
      </w:pPr>
      <w:r>
        <w:rPr>
          <w:b/>
        </w:rPr>
        <w:t>Instytut Chemii Bioorganicznej Polskiej Akademii Nauk, ul. Noskowskiego 12/14, 61 –704 Poznań</w:t>
      </w:r>
    </w:p>
    <w:p w:rsidR="00335713" w:rsidRDefault="00335713" w:rsidP="00335713">
      <w:pPr>
        <w:pStyle w:val="Tekstpodstawowy21"/>
        <w:spacing w:after="0" w:line="240" w:lineRule="auto"/>
        <w:rPr>
          <w:b/>
        </w:rPr>
      </w:pPr>
      <w:r>
        <w:rPr>
          <w:b/>
        </w:rPr>
        <w:t xml:space="preserve">pokój nr 16 bud. C </w:t>
      </w:r>
    </w:p>
    <w:p w:rsidR="00335713" w:rsidRDefault="00335713" w:rsidP="00335713">
      <w:pPr>
        <w:spacing w:before="0" w:line="240" w:lineRule="auto"/>
        <w:rPr>
          <w:rFonts w:ascii="Times New Roman" w:hAnsi="Times New Roman" w:cs="Times New Roman"/>
          <w:b/>
          <w:bCs/>
        </w:rPr>
      </w:pPr>
      <w:r>
        <w:rPr>
          <w:rFonts w:ascii="Times New Roman" w:hAnsi="Times New Roman" w:cs="Times New Roman"/>
        </w:rPr>
        <w:t xml:space="preserve">najpóźniej do dnia </w:t>
      </w:r>
      <w:r w:rsidR="00A96CDC" w:rsidRPr="000A33F3">
        <w:rPr>
          <w:rFonts w:ascii="Times New Roman" w:hAnsi="Times New Roman" w:cs="Times New Roman"/>
          <w:b/>
        </w:rPr>
        <w:t>30</w:t>
      </w:r>
      <w:r w:rsidRPr="000A33F3">
        <w:rPr>
          <w:rFonts w:ascii="Times New Roman" w:hAnsi="Times New Roman" w:cs="Times New Roman"/>
          <w:b/>
        </w:rPr>
        <w:t>.03.</w:t>
      </w:r>
      <w:r w:rsidRPr="000A33F3">
        <w:rPr>
          <w:rFonts w:ascii="Times New Roman" w:hAnsi="Times New Roman" w:cs="Times New Roman"/>
          <w:b/>
          <w:bCs/>
        </w:rPr>
        <w:t>2011r</w:t>
      </w:r>
      <w:r w:rsidRPr="000A33F3">
        <w:rPr>
          <w:rFonts w:ascii="Times New Roman" w:hAnsi="Times New Roman" w:cs="Times New Roman"/>
        </w:rPr>
        <w:t xml:space="preserve">. </w:t>
      </w:r>
      <w:r w:rsidRPr="000A33F3">
        <w:rPr>
          <w:rFonts w:ascii="Times New Roman" w:hAnsi="Times New Roman" w:cs="Times New Roman"/>
          <w:b/>
          <w:bCs/>
        </w:rPr>
        <w:t>do godz. 10:00</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Zamawiający niezwłocznie zawiadomi Wykonawcę o złożeniu oferty po terminie oraz zwróci ofertę po upływie terminu do wniesienia odwołania.</w:t>
      </w:r>
    </w:p>
    <w:p w:rsidR="00335713" w:rsidRDefault="00335713" w:rsidP="00335713">
      <w:pPr>
        <w:spacing w:before="0" w:line="288" w:lineRule="auto"/>
        <w:rPr>
          <w:rFonts w:ascii="Times New Roman" w:hAnsi="Times New Roman" w:cs="Times New Roman"/>
        </w:rPr>
      </w:pPr>
    </w:p>
    <w:p w:rsidR="00335713" w:rsidRDefault="00335713" w:rsidP="00141971">
      <w:pPr>
        <w:pStyle w:val="Nagwek3"/>
        <w:numPr>
          <w:ilvl w:val="1"/>
          <w:numId w:val="16"/>
        </w:numPr>
        <w:tabs>
          <w:tab w:val="clear" w:pos="360"/>
          <w:tab w:val="left" w:pos="540"/>
        </w:tabs>
        <w:spacing w:before="0" w:line="288" w:lineRule="auto"/>
        <w:rPr>
          <w:rFonts w:ascii="Times New Roman" w:hAnsi="Times New Roman" w:cs="Times New Roman"/>
          <w:szCs w:val="20"/>
        </w:rPr>
      </w:pPr>
      <w:bookmarkStart w:id="56" w:name="_Toc253645433"/>
      <w:bookmarkStart w:id="57" w:name="_Toc253604465"/>
      <w:bookmarkStart w:id="58" w:name="_Toc251065721"/>
      <w:r>
        <w:rPr>
          <w:rFonts w:ascii="Times New Roman" w:hAnsi="Times New Roman" w:cs="Times New Roman"/>
          <w:szCs w:val="20"/>
        </w:rPr>
        <w:t>Otwarcie ofert:</w:t>
      </w:r>
      <w:bookmarkEnd w:id="56"/>
      <w:bookmarkEnd w:id="57"/>
      <w:bookmarkEnd w:id="58"/>
    </w:p>
    <w:p w:rsidR="00335713" w:rsidRDefault="00335713" w:rsidP="00335713">
      <w:pPr>
        <w:spacing w:before="0" w:line="240" w:lineRule="auto"/>
        <w:rPr>
          <w:rFonts w:ascii="Times New Roman" w:hAnsi="Times New Roman" w:cs="Times New Roman"/>
          <w:b/>
        </w:rPr>
      </w:pPr>
      <w:r>
        <w:rPr>
          <w:rFonts w:ascii="Times New Roman" w:hAnsi="Times New Roman" w:cs="Times New Roman"/>
        </w:rPr>
        <w:t xml:space="preserve">Otwarcie ofert nastąpi w dniu </w:t>
      </w:r>
      <w:r w:rsidR="00A96CDC" w:rsidRPr="000A33F3">
        <w:rPr>
          <w:rFonts w:ascii="Times New Roman" w:hAnsi="Times New Roman" w:cs="Times New Roman"/>
          <w:b/>
        </w:rPr>
        <w:t>30</w:t>
      </w:r>
      <w:r w:rsidRPr="000A33F3">
        <w:rPr>
          <w:rFonts w:ascii="Times New Roman" w:hAnsi="Times New Roman" w:cs="Times New Roman"/>
          <w:b/>
        </w:rPr>
        <w:t>.03.2011r</w:t>
      </w:r>
      <w:r w:rsidRPr="000A33F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w Instytucie Chemii Bioorganicznej Polskiej Akademii Nauk, przy ul. Noskowskiego 12/14 w Poznaniu, w pokoju 17 bud.</w:t>
      </w:r>
      <w:r w:rsidR="00566CB5">
        <w:rPr>
          <w:rFonts w:ascii="Times New Roman" w:hAnsi="Times New Roman" w:cs="Times New Roman"/>
          <w:b/>
        </w:rPr>
        <w:t xml:space="preserve"> </w:t>
      </w:r>
      <w:r>
        <w:rPr>
          <w:rFonts w:ascii="Times New Roman" w:hAnsi="Times New Roman" w:cs="Times New Roman"/>
          <w:b/>
        </w:rPr>
        <w:t xml:space="preserve">C o </w:t>
      </w:r>
      <w:r w:rsidRPr="000A33F3">
        <w:rPr>
          <w:rFonts w:ascii="Times New Roman" w:hAnsi="Times New Roman" w:cs="Times New Roman"/>
          <w:b/>
        </w:rPr>
        <w:t>godz.10:15</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Otwarcie ofert jest jawne.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w:t>
      </w:r>
      <w:r>
        <w:rPr>
          <w:rFonts w:ascii="Times New Roman" w:hAnsi="Times New Roman" w:cs="Times New Roman"/>
        </w:rPr>
        <w:br/>
        <w:t xml:space="preserve">na sfinansowanie zamówienia.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335713" w:rsidRDefault="00335713" w:rsidP="00335713">
      <w:pPr>
        <w:spacing w:before="0" w:line="288" w:lineRule="auto"/>
        <w:rPr>
          <w:rFonts w:ascii="Times New Roman" w:hAnsi="Times New Roman" w:cs="Times New Roman"/>
        </w:rPr>
      </w:pPr>
    </w:p>
    <w:p w:rsidR="00335713" w:rsidRDefault="00335713" w:rsidP="00141971">
      <w:pPr>
        <w:pStyle w:val="Nagwek2"/>
        <w:numPr>
          <w:ilvl w:val="0"/>
          <w:numId w:val="16"/>
        </w:numPr>
        <w:tabs>
          <w:tab w:val="left" w:pos="1440"/>
        </w:tabs>
        <w:spacing w:before="0" w:line="288" w:lineRule="auto"/>
        <w:rPr>
          <w:rFonts w:ascii="Times New Roman" w:hAnsi="Times New Roman" w:cs="Times New Roman"/>
        </w:rPr>
      </w:pPr>
      <w:bookmarkStart w:id="59" w:name="_Toc253645434"/>
      <w:r>
        <w:rPr>
          <w:rFonts w:ascii="Times New Roman" w:hAnsi="Times New Roman" w:cs="Times New Roman"/>
        </w:rPr>
        <w:t>Uzupełnianie dokumentów, poprawianie, wyjaśnienia treści oferty</w:t>
      </w:r>
      <w:bookmarkEnd w:id="59"/>
    </w:p>
    <w:p w:rsidR="00335713" w:rsidRDefault="00335713" w:rsidP="00141971">
      <w:pPr>
        <w:pStyle w:val="Nagwek3"/>
        <w:numPr>
          <w:ilvl w:val="1"/>
          <w:numId w:val="16"/>
        </w:numPr>
        <w:tabs>
          <w:tab w:val="num" w:pos="540"/>
        </w:tabs>
        <w:spacing w:before="0" w:line="288" w:lineRule="auto"/>
        <w:rPr>
          <w:rFonts w:ascii="Times New Roman" w:hAnsi="Times New Roman" w:cs="Times New Roman"/>
          <w:szCs w:val="20"/>
        </w:rPr>
      </w:pPr>
      <w:bookmarkStart w:id="60" w:name="_Toc253645435"/>
      <w:bookmarkStart w:id="61" w:name="_Toc253604467"/>
      <w:bookmarkStart w:id="62" w:name="_Toc251065723"/>
      <w:r>
        <w:rPr>
          <w:rFonts w:ascii="Times New Roman" w:hAnsi="Times New Roman" w:cs="Times New Roman"/>
          <w:szCs w:val="20"/>
        </w:rPr>
        <w:t>Uzupełnianie:</w:t>
      </w:r>
      <w:bookmarkEnd w:id="60"/>
      <w:bookmarkEnd w:id="61"/>
      <w:bookmarkEnd w:id="62"/>
    </w:p>
    <w:p w:rsidR="00335713" w:rsidRDefault="00335713" w:rsidP="00335713">
      <w:pPr>
        <w:spacing w:before="0" w:line="240" w:lineRule="auto"/>
        <w:rPr>
          <w:rFonts w:ascii="Times New Roman" w:hAnsi="Times New Roman" w:cs="Times New Roman"/>
        </w:rPr>
      </w:pPr>
      <w:bookmarkStart w:id="63" w:name="_Toc199737412"/>
      <w:bookmarkStart w:id="64" w:name="_Toc140981803"/>
      <w:r>
        <w:rPr>
          <w:rFonts w:ascii="Times New Roman" w:hAnsi="Times New Roman" w:cs="Times New Roman"/>
        </w:rPr>
        <w:t xml:space="preserve">Zamawiający, zgodnie z art. 26 ust. 3 </w:t>
      </w:r>
      <w:proofErr w:type="spellStart"/>
      <w:r>
        <w:rPr>
          <w:rFonts w:ascii="Times New Roman" w:hAnsi="Times New Roman" w:cs="Times New Roman"/>
        </w:rPr>
        <w:t>Pzp</w:t>
      </w:r>
      <w:proofErr w:type="spellEnd"/>
      <w:r>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335713" w:rsidRDefault="00335713" w:rsidP="00335713">
      <w:pPr>
        <w:spacing w:before="0" w:line="288" w:lineRule="auto"/>
        <w:rPr>
          <w:rFonts w:ascii="Times New Roman" w:hAnsi="Times New Roman" w:cs="Times New Roman"/>
        </w:rPr>
      </w:pPr>
    </w:p>
    <w:p w:rsidR="00335713" w:rsidRDefault="00335713" w:rsidP="00141971">
      <w:pPr>
        <w:pStyle w:val="Nagwek3"/>
        <w:numPr>
          <w:ilvl w:val="1"/>
          <w:numId w:val="16"/>
        </w:numPr>
        <w:tabs>
          <w:tab w:val="clear" w:pos="360"/>
          <w:tab w:val="num" w:pos="540"/>
        </w:tabs>
        <w:spacing w:before="0" w:line="288" w:lineRule="auto"/>
        <w:rPr>
          <w:rFonts w:ascii="Times New Roman" w:hAnsi="Times New Roman" w:cs="Times New Roman"/>
          <w:szCs w:val="20"/>
        </w:rPr>
      </w:pPr>
      <w:bookmarkStart w:id="65" w:name="_Toc253645436"/>
      <w:bookmarkStart w:id="66" w:name="_Toc253604468"/>
      <w:bookmarkStart w:id="67" w:name="_Toc251065724"/>
      <w:bookmarkStart w:id="68" w:name="_Toc199737413"/>
      <w:bookmarkStart w:id="69" w:name="_Toc140981804"/>
      <w:bookmarkEnd w:id="63"/>
      <w:bookmarkEnd w:id="64"/>
      <w:r>
        <w:rPr>
          <w:rFonts w:ascii="Times New Roman" w:hAnsi="Times New Roman" w:cs="Times New Roman"/>
          <w:szCs w:val="20"/>
        </w:rPr>
        <w:lastRenderedPageBreak/>
        <w:t>Wyjaśnianie treści oferty i poprawianie omyłek:</w:t>
      </w:r>
      <w:bookmarkEnd w:id="65"/>
      <w:bookmarkEnd w:id="66"/>
      <w:bookmarkEnd w:id="67"/>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 xml:space="preserve">w tekście oferty omyłki, zgodnie z art. 87 ust. 2 </w:t>
      </w:r>
      <w:proofErr w:type="spellStart"/>
      <w:r>
        <w:rPr>
          <w:rFonts w:ascii="Times New Roman" w:hAnsi="Times New Roman" w:cs="Times New Roman"/>
        </w:rPr>
        <w:t>Pzp</w:t>
      </w:r>
      <w:proofErr w:type="spellEnd"/>
      <w:r>
        <w:rPr>
          <w:rFonts w:ascii="Times New Roman" w:hAnsi="Times New Roman" w:cs="Times New Roman"/>
        </w:rPr>
        <w:t>, w szczególności:</w:t>
      </w:r>
    </w:p>
    <w:p w:rsidR="00335713" w:rsidRDefault="00335713" w:rsidP="00141971">
      <w:pPr>
        <w:pStyle w:val="Wyliczenieabcwtekcie1"/>
        <w:numPr>
          <w:ilvl w:val="0"/>
          <w:numId w:val="17"/>
        </w:numPr>
        <w:tabs>
          <w:tab w:val="clear" w:pos="717"/>
          <w:tab w:val="clear" w:pos="993"/>
          <w:tab w:val="left" w:pos="0"/>
          <w:tab w:val="num" w:pos="300"/>
        </w:tabs>
        <w:spacing w:before="0" w:after="0" w:line="240" w:lineRule="auto"/>
        <w:ind w:left="300" w:hanging="300"/>
        <w:rPr>
          <w:rFonts w:ascii="Times New Roman" w:hAnsi="Times New Roman"/>
        </w:rPr>
      </w:pPr>
      <w:r>
        <w:rPr>
          <w:rFonts w:ascii="Times New Roman" w:hAnsi="Times New Roman"/>
        </w:rPr>
        <w:t xml:space="preserve">w przypadku zaistnienia w ofercie omyłek, o których mowa w art. 87 ust. 2 pkt. 3 </w:t>
      </w:r>
      <w:proofErr w:type="spellStart"/>
      <w:r>
        <w:rPr>
          <w:rFonts w:ascii="Times New Roman" w:hAnsi="Times New Roman"/>
        </w:rPr>
        <w:t>Pzp</w:t>
      </w:r>
      <w:proofErr w:type="spellEnd"/>
      <w:r>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335713" w:rsidRDefault="00335713" w:rsidP="00141971">
      <w:pPr>
        <w:pStyle w:val="Wyliczenieabcwtekcie1"/>
        <w:numPr>
          <w:ilvl w:val="0"/>
          <w:numId w:val="17"/>
        </w:numPr>
        <w:tabs>
          <w:tab w:val="clear" w:pos="717"/>
          <w:tab w:val="clear" w:pos="993"/>
          <w:tab w:val="left" w:pos="0"/>
          <w:tab w:val="num" w:pos="300"/>
        </w:tabs>
        <w:spacing w:before="0" w:after="0" w:line="240" w:lineRule="auto"/>
        <w:ind w:left="300" w:hanging="300"/>
        <w:rPr>
          <w:rFonts w:ascii="Times New Roman" w:hAnsi="Times New Roman"/>
        </w:rPr>
      </w:pPr>
      <w:r>
        <w:rPr>
          <w:rFonts w:ascii="Times New Roman" w:hAnsi="Times New Roman"/>
        </w:rPr>
        <w:t>w przypadku podania przez Wykonawcę rozbieżnie wartości kwoty łącznej liczbą i słownie, Zamawiający przyjmuje, że prawidłowo podano wartość kwoty łącznej wyrażoną słownie.</w:t>
      </w:r>
    </w:p>
    <w:p w:rsidR="00335713" w:rsidRDefault="00335713" w:rsidP="00335713">
      <w:pPr>
        <w:pStyle w:val="Wyliczenieabcwtekcie1"/>
        <w:tabs>
          <w:tab w:val="clear" w:pos="993"/>
          <w:tab w:val="left" w:pos="0"/>
        </w:tabs>
        <w:spacing w:before="0" w:after="0" w:line="288" w:lineRule="auto"/>
        <w:ind w:left="0" w:firstLine="0"/>
        <w:rPr>
          <w:rFonts w:ascii="Times New Roman" w:hAnsi="Times New Roman"/>
        </w:rPr>
      </w:pPr>
    </w:p>
    <w:p w:rsidR="00335713" w:rsidRDefault="00335713" w:rsidP="00141971">
      <w:pPr>
        <w:pStyle w:val="Nagwek2"/>
        <w:numPr>
          <w:ilvl w:val="0"/>
          <w:numId w:val="16"/>
        </w:numPr>
        <w:spacing w:before="0" w:line="288" w:lineRule="auto"/>
        <w:rPr>
          <w:rFonts w:ascii="Times New Roman" w:hAnsi="Times New Roman" w:cs="Times New Roman"/>
        </w:rPr>
      </w:pPr>
      <w:bookmarkStart w:id="70" w:name="_Toc253645437"/>
      <w:r>
        <w:rPr>
          <w:rFonts w:ascii="Times New Roman" w:hAnsi="Times New Roman" w:cs="Times New Roman"/>
        </w:rPr>
        <w:t>Wykluczenie Wykonawcy</w:t>
      </w:r>
      <w:bookmarkEnd w:id="70"/>
    </w:p>
    <w:bookmarkEnd w:id="68"/>
    <w:bookmarkEnd w:id="69"/>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Ofertę Wykonawcy wykluczonego – zgodnie z art. 89 ust. 1 pkt. 5 </w:t>
      </w:r>
      <w:proofErr w:type="spellStart"/>
      <w:r>
        <w:rPr>
          <w:rFonts w:ascii="Times New Roman" w:hAnsi="Times New Roman" w:cs="Times New Roman"/>
        </w:rPr>
        <w:t>Pzp</w:t>
      </w:r>
      <w:proofErr w:type="spellEnd"/>
      <w:r>
        <w:rPr>
          <w:rFonts w:ascii="Times New Roman" w:hAnsi="Times New Roman" w:cs="Times New Roman"/>
        </w:rPr>
        <w:t xml:space="preserve"> – uznaje się za odrzuconą.</w:t>
      </w:r>
    </w:p>
    <w:p w:rsidR="00335713" w:rsidRDefault="00335713" w:rsidP="00335713">
      <w:pPr>
        <w:spacing w:before="0" w:line="288" w:lineRule="auto"/>
        <w:rPr>
          <w:rFonts w:ascii="Times New Roman" w:hAnsi="Times New Roman" w:cs="Times New Roman"/>
        </w:rPr>
      </w:pPr>
    </w:p>
    <w:p w:rsidR="00335713" w:rsidRDefault="00335713" w:rsidP="00141971">
      <w:pPr>
        <w:pStyle w:val="Nagwek2"/>
        <w:numPr>
          <w:ilvl w:val="0"/>
          <w:numId w:val="16"/>
        </w:numPr>
        <w:spacing w:before="0" w:line="288" w:lineRule="auto"/>
        <w:rPr>
          <w:rFonts w:ascii="Times New Roman" w:hAnsi="Times New Roman" w:cs="Times New Roman"/>
        </w:rPr>
      </w:pPr>
      <w:bookmarkStart w:id="71" w:name="_Toc253645438"/>
      <w:r>
        <w:rPr>
          <w:rFonts w:ascii="Times New Roman" w:hAnsi="Times New Roman" w:cs="Times New Roman"/>
        </w:rPr>
        <w:t>Odrzucenie oferty</w:t>
      </w:r>
      <w:bookmarkEnd w:id="71"/>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Zamawiający odrzuci ofertę w przypadkach określonych w art. 89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 xml:space="preserve">z art. 92 ust. 1 pkt. 2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Zamawiający, zgodnie z art. 90 ust. 3 </w:t>
      </w:r>
      <w:proofErr w:type="spellStart"/>
      <w:r>
        <w:rPr>
          <w:rFonts w:ascii="Times New Roman" w:hAnsi="Times New Roman" w:cs="Times New Roman"/>
        </w:rPr>
        <w:t>Pzp</w:t>
      </w:r>
      <w:proofErr w:type="spellEnd"/>
      <w:r>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335713" w:rsidRDefault="00335713" w:rsidP="00335713">
      <w:pPr>
        <w:spacing w:before="0" w:line="288" w:lineRule="auto"/>
        <w:rPr>
          <w:rFonts w:ascii="Times New Roman" w:hAnsi="Times New Roman" w:cs="Times New Roman"/>
          <w:sz w:val="22"/>
          <w:szCs w:val="22"/>
        </w:rPr>
      </w:pPr>
    </w:p>
    <w:p w:rsidR="00335713" w:rsidRDefault="00335713" w:rsidP="00141971">
      <w:pPr>
        <w:numPr>
          <w:ilvl w:val="0"/>
          <w:numId w:val="16"/>
        </w:numPr>
        <w:spacing w:before="0" w:line="288" w:lineRule="auto"/>
        <w:rPr>
          <w:rFonts w:ascii="Times New Roman" w:hAnsi="Times New Roman" w:cs="Times New Roman"/>
          <w:b/>
          <w:sz w:val="22"/>
          <w:szCs w:val="22"/>
        </w:rPr>
      </w:pPr>
      <w:r>
        <w:rPr>
          <w:rFonts w:ascii="Times New Roman" w:hAnsi="Times New Roman" w:cs="Times New Roman"/>
          <w:b/>
          <w:sz w:val="22"/>
          <w:szCs w:val="22"/>
        </w:rPr>
        <w:t>Termin zawarcia umowy</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terminie, określonym zgodnie z art. 94 ust. 1 lub 2 </w:t>
      </w:r>
      <w:proofErr w:type="spellStart"/>
      <w:r>
        <w:rPr>
          <w:rFonts w:ascii="Times New Roman" w:hAnsi="Times New Roman" w:cs="Times New Roman"/>
        </w:rPr>
        <w:t>Pzp</w:t>
      </w:r>
      <w:proofErr w:type="spellEnd"/>
      <w:r>
        <w:rPr>
          <w:rFonts w:ascii="Times New Roman" w:hAnsi="Times New Roman" w:cs="Times New Roman"/>
        </w:rPr>
        <w:t>, po upływie którego umowa w sprawie zamówienia publicznego może być zawarta.</w:t>
      </w:r>
    </w:p>
    <w:p w:rsidR="00335713" w:rsidRDefault="00335713" w:rsidP="00335713">
      <w:pPr>
        <w:spacing w:before="0" w:line="288" w:lineRule="auto"/>
        <w:rPr>
          <w:rFonts w:ascii="Times New Roman" w:hAnsi="Times New Roman" w:cs="Times New Roman"/>
          <w:sz w:val="22"/>
          <w:szCs w:val="22"/>
        </w:rPr>
      </w:pPr>
    </w:p>
    <w:p w:rsidR="00335713" w:rsidRDefault="00335713" w:rsidP="00141971">
      <w:pPr>
        <w:numPr>
          <w:ilvl w:val="0"/>
          <w:numId w:val="16"/>
        </w:numPr>
        <w:spacing w:before="0" w:line="288" w:lineRule="auto"/>
        <w:rPr>
          <w:rFonts w:ascii="Times New Roman" w:hAnsi="Times New Roman" w:cs="Times New Roman"/>
          <w:b/>
          <w:sz w:val="22"/>
          <w:szCs w:val="22"/>
        </w:rPr>
      </w:pPr>
      <w:r>
        <w:rPr>
          <w:rFonts w:ascii="Times New Roman" w:hAnsi="Times New Roman" w:cs="Times New Roman"/>
          <w:b/>
          <w:sz w:val="22"/>
          <w:szCs w:val="22"/>
        </w:rPr>
        <w:t>Unieważnienie postępowania</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335713" w:rsidRDefault="00335713" w:rsidP="00141971">
      <w:pPr>
        <w:pStyle w:val="Wyliczenieabcwtekcie1"/>
        <w:numPr>
          <w:ilvl w:val="2"/>
          <w:numId w:val="18"/>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ubiegali się o udzielenie zamówienia – w przypadku unieważnienia postępowania przed upływem terminu składania ofert,</w:t>
      </w:r>
    </w:p>
    <w:p w:rsidR="00335713" w:rsidRDefault="00335713" w:rsidP="00141971">
      <w:pPr>
        <w:pStyle w:val="Wyliczenieabcwtekcie1"/>
        <w:numPr>
          <w:ilvl w:val="2"/>
          <w:numId w:val="18"/>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złożyli oferty – w przypadku unieważnienia postępowania po upływie terminu składania ofert,</w:t>
      </w:r>
    </w:p>
    <w:p w:rsidR="00335713" w:rsidRDefault="00335713" w:rsidP="00335713">
      <w:pPr>
        <w:spacing w:before="0" w:line="240" w:lineRule="auto"/>
        <w:ind w:left="360"/>
        <w:rPr>
          <w:rFonts w:ascii="Times New Roman" w:hAnsi="Times New Roman" w:cs="Times New Roman"/>
        </w:rPr>
      </w:pPr>
      <w:r>
        <w:rPr>
          <w:rFonts w:ascii="Times New Roman" w:hAnsi="Times New Roman" w:cs="Times New Roman"/>
        </w:rPr>
        <w:t xml:space="preserve"> podając uzasadnienie faktyczne i prawne.</w:t>
      </w:r>
    </w:p>
    <w:p w:rsidR="00335713" w:rsidRDefault="00335713" w:rsidP="00335713">
      <w:pPr>
        <w:spacing w:before="0" w:line="288" w:lineRule="auto"/>
        <w:rPr>
          <w:rFonts w:ascii="Times New Roman" w:hAnsi="Times New Roman" w:cs="Times New Roman"/>
        </w:rPr>
      </w:pPr>
    </w:p>
    <w:p w:rsidR="00335713" w:rsidRDefault="00335713" w:rsidP="00141971">
      <w:pPr>
        <w:pStyle w:val="Nagwek2"/>
        <w:numPr>
          <w:ilvl w:val="0"/>
          <w:numId w:val="16"/>
        </w:numPr>
        <w:spacing w:before="0" w:line="288" w:lineRule="auto"/>
        <w:rPr>
          <w:rFonts w:ascii="Times New Roman" w:hAnsi="Times New Roman" w:cs="Times New Roman"/>
        </w:rPr>
      </w:pPr>
      <w:bookmarkStart w:id="72" w:name="_Toc253645439"/>
      <w:r>
        <w:rPr>
          <w:rFonts w:ascii="Times New Roman" w:hAnsi="Times New Roman" w:cs="Times New Roman"/>
        </w:rPr>
        <w:t>Opis kryteriów, które Zamawiający zastosuje przy wyborze oferty</w:t>
      </w:r>
      <w:bookmarkEnd w:id="72"/>
    </w:p>
    <w:p w:rsidR="00335713" w:rsidRDefault="00335713" w:rsidP="00335713">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335713" w:rsidRDefault="00335713" w:rsidP="00335713">
      <w:pPr>
        <w:spacing w:before="0" w:line="288" w:lineRule="auto"/>
        <w:rPr>
          <w:rFonts w:ascii="Times New Roman" w:hAnsi="Times New Roman" w:cs="Times New Roman"/>
        </w:rPr>
      </w:pPr>
    </w:p>
    <w:p w:rsidR="00335713" w:rsidRDefault="00335713" w:rsidP="00141971">
      <w:pPr>
        <w:pStyle w:val="Nagwek3"/>
        <w:numPr>
          <w:ilvl w:val="1"/>
          <w:numId w:val="16"/>
        </w:numPr>
        <w:tabs>
          <w:tab w:val="num" w:pos="540"/>
        </w:tabs>
        <w:spacing w:before="0" w:line="288" w:lineRule="auto"/>
        <w:rPr>
          <w:rFonts w:ascii="Times New Roman" w:hAnsi="Times New Roman" w:cs="Times New Roman"/>
          <w:szCs w:val="20"/>
        </w:rPr>
      </w:pPr>
      <w:bookmarkStart w:id="73" w:name="_Toc253645440"/>
      <w:bookmarkStart w:id="74" w:name="_Toc253604472"/>
      <w:bookmarkStart w:id="75" w:name="_Toc251065729"/>
      <w:r>
        <w:rPr>
          <w:rFonts w:ascii="Times New Roman" w:hAnsi="Times New Roman" w:cs="Times New Roman"/>
          <w:szCs w:val="20"/>
        </w:rPr>
        <w:tab/>
        <w:t>Kryteria oceny ofert:</w:t>
      </w:r>
      <w:bookmarkStart w:id="76" w:name="_Toc251065730"/>
      <w:bookmarkEnd w:id="73"/>
      <w:bookmarkEnd w:id="74"/>
      <w:bookmarkEnd w:id="75"/>
    </w:p>
    <w:p w:rsidR="00335713" w:rsidRDefault="00335713" w:rsidP="00335713">
      <w:pPr>
        <w:rPr>
          <w:rFonts w:ascii="Times New Roman" w:hAnsi="Times New Roman" w:cs="Times New Roman"/>
        </w:rPr>
      </w:pPr>
      <w:r>
        <w:rPr>
          <w:rFonts w:ascii="Times New Roman" w:hAnsi="Times New Roman" w:cs="Times New Roman"/>
        </w:rPr>
        <w:t>Cena                                                                waga 100</w:t>
      </w:r>
    </w:p>
    <w:p w:rsidR="00335713" w:rsidRDefault="00335713" w:rsidP="00141971">
      <w:pPr>
        <w:pStyle w:val="Nagwek3"/>
        <w:numPr>
          <w:ilvl w:val="1"/>
          <w:numId w:val="16"/>
        </w:numPr>
        <w:tabs>
          <w:tab w:val="num" w:pos="540"/>
        </w:tabs>
        <w:spacing w:before="0" w:line="288" w:lineRule="auto"/>
        <w:rPr>
          <w:rFonts w:ascii="Times New Roman" w:hAnsi="Times New Roman" w:cs="Times New Roman"/>
          <w:szCs w:val="20"/>
        </w:rPr>
      </w:pPr>
      <w:bookmarkStart w:id="77" w:name="_Toc253645441"/>
      <w:bookmarkStart w:id="78" w:name="_Toc253604473"/>
      <w:r>
        <w:rPr>
          <w:rFonts w:ascii="Times New Roman" w:hAnsi="Times New Roman" w:cs="Times New Roman"/>
          <w:szCs w:val="20"/>
        </w:rPr>
        <w:tab/>
        <w:t>Sposób oceny ofert:</w:t>
      </w:r>
      <w:bookmarkEnd w:id="76"/>
      <w:bookmarkEnd w:id="77"/>
      <w:bookmarkEnd w:id="78"/>
    </w:p>
    <w:p w:rsidR="00335713" w:rsidRDefault="00335713" w:rsidP="00335713">
      <w:pPr>
        <w:spacing w:before="0" w:line="240" w:lineRule="auto"/>
        <w:rPr>
          <w:rFonts w:ascii="Times New Roman" w:hAnsi="Times New Roman" w:cs="Times New Roman"/>
        </w:rPr>
      </w:pPr>
      <w:r>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335713" w:rsidRDefault="00335713" w:rsidP="00335713">
      <w:pPr>
        <w:spacing w:before="0" w:line="240" w:lineRule="auto"/>
        <w:rPr>
          <w:rFonts w:ascii="Times New Roman" w:hAnsi="Times New Roman" w:cs="Times New Roman"/>
        </w:rPr>
      </w:pPr>
      <w:r>
        <w:rPr>
          <w:rFonts w:ascii="Times New Roman" w:hAnsi="Times New Roman" w:cs="Times New Roman"/>
          <w:b/>
        </w:rPr>
        <w:lastRenderedPageBreak/>
        <w:t xml:space="preserve">Cena </w:t>
      </w:r>
      <w:r>
        <w:rPr>
          <w:rFonts w:ascii="Times New Roman" w:hAnsi="Times New Roman" w:cs="Times New Roman"/>
        </w:rPr>
        <w:t xml:space="preserve">– Zamawiający wymaga określenia ceny zamówienia w PLN. </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335713" w:rsidRDefault="00335713" w:rsidP="00335713">
      <w:pPr>
        <w:spacing w:before="0" w:line="240" w:lineRule="auto"/>
        <w:rPr>
          <w:rFonts w:ascii="Times New Roman" w:hAnsi="Times New Roman" w:cs="Times New Roman"/>
        </w:rPr>
      </w:pPr>
      <w:r>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335713" w:rsidRDefault="00335713" w:rsidP="00335713">
      <w:pPr>
        <w:spacing w:before="0"/>
        <w:ind w:left="709"/>
        <w:rPr>
          <w:rFonts w:ascii="Times New Roman" w:hAnsi="Times New Roman" w:cs="Times New Roman"/>
        </w:rPr>
      </w:pPr>
    </w:p>
    <w:p w:rsidR="00335713" w:rsidRDefault="00335713" w:rsidP="00335713">
      <w:pPr>
        <w:spacing w:before="0"/>
        <w:ind w:left="709"/>
        <w:rPr>
          <w:rFonts w:ascii="Times New Roman" w:hAnsi="Times New Roman" w:cs="Times New Roman"/>
        </w:rPr>
      </w:pPr>
      <w:r>
        <w:rPr>
          <w:rFonts w:ascii="Times New Roman" w:hAnsi="Times New Roman" w:cs="Times New Roman"/>
        </w:rPr>
        <w:t>Punktacja za kryterium „cena” liczona będzie dla oferty według następującego wzoru:</w:t>
      </w:r>
    </w:p>
    <w:p w:rsidR="00335713" w:rsidRDefault="00335713" w:rsidP="00335713">
      <w:pPr>
        <w:spacing w:before="0"/>
        <w:ind w:left="709"/>
        <w:rPr>
          <w:rFonts w:ascii="Times New Roman" w:hAnsi="Times New Roman" w:cs="Times New Roman"/>
        </w:rPr>
      </w:pPr>
    </w:p>
    <w:p w:rsidR="00335713" w:rsidRDefault="00335713" w:rsidP="00335713">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335713" w:rsidRDefault="00335713" w:rsidP="00335713">
      <w:pPr>
        <w:pStyle w:val="Tekstpodstawowy"/>
        <w:spacing w:line="288" w:lineRule="auto"/>
        <w:ind w:left="360" w:firstLine="348"/>
        <w:jc w:val="left"/>
        <w:rPr>
          <w:iCs/>
          <w:sz w:val="20"/>
          <w:szCs w:val="20"/>
        </w:rPr>
      </w:pPr>
      <w:r>
        <w:rPr>
          <w:iCs/>
          <w:sz w:val="20"/>
          <w:szCs w:val="20"/>
        </w:rPr>
        <w:t>Liczba punktów dla kryterium „cena” = ----------------------- x 100</w:t>
      </w:r>
    </w:p>
    <w:p w:rsidR="00335713" w:rsidRDefault="00335713" w:rsidP="00335713">
      <w:pPr>
        <w:pStyle w:val="Tekstpodstawowy"/>
        <w:spacing w:line="288" w:lineRule="auto"/>
        <w:ind w:left="3540" w:firstLine="708"/>
        <w:jc w:val="left"/>
        <w:rPr>
          <w:iCs/>
          <w:sz w:val="20"/>
          <w:szCs w:val="20"/>
        </w:rPr>
      </w:pPr>
      <w:r>
        <w:rPr>
          <w:iCs/>
          <w:sz w:val="20"/>
          <w:szCs w:val="20"/>
        </w:rPr>
        <w:t>cena badana</w:t>
      </w:r>
    </w:p>
    <w:p w:rsidR="00335713" w:rsidRDefault="00335713" w:rsidP="00335713">
      <w:pPr>
        <w:pStyle w:val="Tekstpodstawowy"/>
        <w:spacing w:line="288" w:lineRule="auto"/>
        <w:ind w:left="3540" w:firstLine="708"/>
        <w:jc w:val="left"/>
        <w:rPr>
          <w:iCs/>
          <w:sz w:val="20"/>
          <w:szCs w:val="20"/>
        </w:rPr>
      </w:pPr>
    </w:p>
    <w:p w:rsidR="00335713" w:rsidRDefault="00335713" w:rsidP="00335713">
      <w:pPr>
        <w:pStyle w:val="Tekstpodstawowy"/>
        <w:spacing w:after="120" w:line="360" w:lineRule="auto"/>
        <w:rPr>
          <w:bCs w:val="0"/>
          <w:iCs/>
          <w:sz w:val="20"/>
          <w:szCs w:val="20"/>
        </w:rPr>
      </w:pPr>
      <w:bookmarkStart w:id="79" w:name="_Toc253645442"/>
      <w:r>
        <w:rPr>
          <w:sz w:val="20"/>
          <w:szCs w:val="20"/>
        </w:rPr>
        <w:t xml:space="preserve">Za najkorzystniejszą zostanie uznana oferta, </w:t>
      </w:r>
      <w:r>
        <w:rPr>
          <w:bCs w:val="0"/>
          <w:iCs/>
          <w:sz w:val="20"/>
          <w:szCs w:val="20"/>
        </w:rPr>
        <w:t>która uzyska najwyższą ilość punktów, zgodnie z kryteriami opisanymi w pkt. 18 SIWZ.</w:t>
      </w:r>
    </w:p>
    <w:p w:rsidR="00335713" w:rsidRDefault="00335713" w:rsidP="00141971">
      <w:pPr>
        <w:pStyle w:val="Nagwek2"/>
        <w:numPr>
          <w:ilvl w:val="1"/>
          <w:numId w:val="17"/>
        </w:numPr>
        <w:tabs>
          <w:tab w:val="left" w:pos="708"/>
        </w:tabs>
        <w:ind w:left="360"/>
        <w:rPr>
          <w:rFonts w:ascii="Times New Roman" w:hAnsi="Times New Roman" w:cs="Times New Roman"/>
        </w:rPr>
      </w:pPr>
      <w:bookmarkStart w:id="80" w:name="_Toc253645443"/>
      <w:bookmarkEnd w:id="79"/>
      <w:r>
        <w:rPr>
          <w:rFonts w:ascii="Times New Roman" w:hAnsi="Times New Roman" w:cs="Times New Roman"/>
        </w:rPr>
        <w:t>Zabezpieczenie należytego wykonania umowy</w:t>
      </w:r>
      <w:bookmarkEnd w:id="80"/>
    </w:p>
    <w:p w:rsidR="00335713" w:rsidRDefault="00335713" w:rsidP="00335713">
      <w:pPr>
        <w:spacing w:before="0" w:line="288" w:lineRule="auto"/>
        <w:rPr>
          <w:rFonts w:ascii="Times New Roman" w:hAnsi="Times New Roman" w:cs="Times New Roman"/>
        </w:rPr>
      </w:pPr>
      <w:r>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88" w:lineRule="auto"/>
        <w:rPr>
          <w:rFonts w:ascii="Times New Roman" w:hAnsi="Times New Roman" w:cs="Times New Roman"/>
        </w:rPr>
      </w:pPr>
    </w:p>
    <w:p w:rsidR="00335713" w:rsidRDefault="00335713" w:rsidP="00141971">
      <w:pPr>
        <w:pStyle w:val="Nagwek2"/>
        <w:numPr>
          <w:ilvl w:val="1"/>
          <w:numId w:val="17"/>
        </w:numPr>
        <w:tabs>
          <w:tab w:val="num" w:pos="360"/>
        </w:tabs>
        <w:spacing w:before="0" w:line="288" w:lineRule="auto"/>
        <w:ind w:left="540" w:hanging="540"/>
        <w:rPr>
          <w:rFonts w:ascii="Times New Roman" w:hAnsi="Times New Roman" w:cs="Times New Roman"/>
        </w:rPr>
      </w:pPr>
      <w:bookmarkStart w:id="81" w:name="_Toc253645444"/>
      <w:r>
        <w:rPr>
          <w:rFonts w:ascii="Times New Roman" w:hAnsi="Times New Roman" w:cs="Times New Roman"/>
        </w:rPr>
        <w:t>Ogłoszenie wyników postępowania</w:t>
      </w:r>
      <w:bookmarkEnd w:id="81"/>
    </w:p>
    <w:p w:rsidR="00335713" w:rsidRDefault="00335713" w:rsidP="00335713">
      <w:pPr>
        <w:spacing w:before="0" w:line="288" w:lineRule="auto"/>
        <w:rPr>
          <w:rFonts w:ascii="Times New Roman" w:hAnsi="Times New Roman" w:cs="Times New Roman"/>
        </w:rPr>
      </w:pPr>
      <w:r>
        <w:rPr>
          <w:rFonts w:ascii="Times New Roman" w:hAnsi="Times New Roman" w:cs="Times New Roman"/>
        </w:rPr>
        <w:t xml:space="preserve">Zamawiający dokona wyboru Wykonawcy, zgodnie z punktem I.18 SIWZ, a następnie ogłosi wyniki postępowania zgodnie z art. 92 </w:t>
      </w:r>
      <w:proofErr w:type="spellStart"/>
      <w:r>
        <w:rPr>
          <w:rFonts w:ascii="Times New Roman" w:hAnsi="Times New Roman" w:cs="Times New Roman"/>
        </w:rPr>
        <w:t>Pzp</w:t>
      </w:r>
      <w:proofErr w:type="spellEnd"/>
      <w:r>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335713" w:rsidRDefault="00335713" w:rsidP="00335713">
      <w:pPr>
        <w:spacing w:before="0" w:line="288" w:lineRule="auto"/>
        <w:rPr>
          <w:rFonts w:ascii="Times New Roman" w:hAnsi="Times New Roman" w:cs="Times New Roman"/>
        </w:rPr>
      </w:pPr>
    </w:p>
    <w:p w:rsidR="00335713" w:rsidRDefault="007B52CF" w:rsidP="00335713">
      <w:pPr>
        <w:pStyle w:val="Nagwek2"/>
        <w:numPr>
          <w:ilvl w:val="0"/>
          <w:numId w:val="0"/>
        </w:numPr>
        <w:tabs>
          <w:tab w:val="left" w:pos="400"/>
        </w:tabs>
        <w:spacing w:before="0" w:line="288" w:lineRule="auto"/>
        <w:rPr>
          <w:rFonts w:ascii="Times New Roman" w:hAnsi="Times New Roman" w:cs="Times New Roman"/>
        </w:rPr>
      </w:pPr>
      <w:bookmarkStart w:id="82" w:name="_Toc253645445"/>
      <w:r>
        <w:rPr>
          <w:rFonts w:ascii="Times New Roman" w:hAnsi="Times New Roman" w:cs="Times New Roman"/>
        </w:rPr>
        <w:t>21</w:t>
      </w:r>
      <w:r w:rsidR="00335713">
        <w:rPr>
          <w:rFonts w:ascii="Times New Roman" w:hAnsi="Times New Roman" w:cs="Times New Roman"/>
        </w:rPr>
        <w:t>.</w:t>
      </w:r>
      <w:r w:rsidR="00335713">
        <w:rPr>
          <w:rFonts w:ascii="Times New Roman" w:hAnsi="Times New Roman" w:cs="Times New Roman"/>
        </w:rPr>
        <w:tab/>
        <w:t>Zawarcie umowy i jej istotne postanowienia</w:t>
      </w:r>
      <w:bookmarkEnd w:id="82"/>
    </w:p>
    <w:p w:rsidR="00335713" w:rsidRDefault="00335713" w:rsidP="00335713">
      <w:pPr>
        <w:spacing w:before="0" w:line="240" w:lineRule="auto"/>
        <w:ind w:left="357"/>
        <w:rPr>
          <w:rFonts w:ascii="Times New Roman" w:hAnsi="Times New Roman" w:cs="Times New Roman"/>
        </w:rPr>
      </w:pPr>
      <w:bookmarkStart w:id="83" w:name="_Toc253645446"/>
      <w:r>
        <w:rPr>
          <w:rFonts w:ascii="Times New Roman" w:hAnsi="Times New Roman" w:cs="Times New Roman"/>
        </w:rPr>
        <w:t xml:space="preserve">Stosownie do art. 94 </w:t>
      </w:r>
      <w:proofErr w:type="spellStart"/>
      <w:r>
        <w:rPr>
          <w:rFonts w:ascii="Times New Roman" w:hAnsi="Times New Roman" w:cs="Times New Roman"/>
        </w:rPr>
        <w:t>Pzp</w:t>
      </w:r>
      <w:proofErr w:type="spellEnd"/>
      <w:r>
        <w:rPr>
          <w:rFonts w:ascii="Times New Roman" w:hAnsi="Times New Roman" w:cs="Times New Roman"/>
        </w:rPr>
        <w:t xml:space="preserve"> i z zastrzeżeniem art. 94 ust. 2 pkt 1 lit. a </w:t>
      </w:r>
      <w:proofErr w:type="spellStart"/>
      <w:r>
        <w:rPr>
          <w:rFonts w:ascii="Times New Roman" w:hAnsi="Times New Roman" w:cs="Times New Roman"/>
        </w:rPr>
        <w:t>Pzp</w:t>
      </w:r>
      <w:proofErr w:type="spellEnd"/>
      <w:r>
        <w:rPr>
          <w:rFonts w:ascii="Times New Roman" w:hAnsi="Times New Roman" w:cs="Times New Roman"/>
        </w:rPr>
        <w:t xml:space="preserve"> oraz art. 183 </w:t>
      </w:r>
      <w:proofErr w:type="spellStart"/>
      <w:r>
        <w:rPr>
          <w:rFonts w:ascii="Times New Roman" w:hAnsi="Times New Roman" w:cs="Times New Roman"/>
        </w:rPr>
        <w:t>Pzp</w:t>
      </w:r>
      <w:proofErr w:type="spellEnd"/>
      <w:r>
        <w:rPr>
          <w:rFonts w:ascii="Times New Roman" w:hAnsi="Times New Roman" w:cs="Times New Roman"/>
        </w:rPr>
        <w:t xml:space="preserve"> Zamawiający zawrze umowę z wybranym Wykonawcą, w terminie nie krótszym niż 5 dni od dnia przesłania zawiadomienia o wyborze najkorzystniejszej oferty, jeżeli zawiadomienie to zostało przesłane w sposób określony w art. 27 ust. 2 </w:t>
      </w:r>
      <w:proofErr w:type="spellStart"/>
      <w:r>
        <w:rPr>
          <w:rFonts w:ascii="Times New Roman" w:hAnsi="Times New Roman" w:cs="Times New Roman"/>
        </w:rPr>
        <w:t>Pzp</w:t>
      </w:r>
      <w:proofErr w:type="spellEnd"/>
      <w:r>
        <w:rPr>
          <w:rFonts w:ascii="Times New Roman" w:hAnsi="Times New Roman" w:cs="Times New Roman"/>
        </w:rPr>
        <w:t xml:space="preserve">; w terminie nie krótszym niż 10 dni jeżeli zawiadomienie zostało przesłane </w:t>
      </w:r>
      <w:r>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zamieści informację o zawarciu umowy w Biuletynie Zamówień Publicznych.</w:t>
      </w:r>
    </w:p>
    <w:p w:rsidR="00335713" w:rsidRDefault="00335713" w:rsidP="00335713">
      <w:pPr>
        <w:spacing w:before="0" w:line="240" w:lineRule="auto"/>
        <w:ind w:left="360" w:hanging="3"/>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335713" w:rsidRDefault="00335713" w:rsidP="00335713">
      <w:pPr>
        <w:spacing w:before="0" w:line="240" w:lineRule="auto"/>
        <w:ind w:left="360"/>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335713" w:rsidRDefault="00335713" w:rsidP="00335713">
      <w:pPr>
        <w:pStyle w:val="Wyliczenieabcwtekcie1"/>
        <w:tabs>
          <w:tab w:val="right" w:pos="-3420"/>
          <w:tab w:val="left" w:pos="300"/>
        </w:tabs>
        <w:spacing w:before="0" w:after="0" w:line="240" w:lineRule="auto"/>
        <w:ind w:left="702" w:hanging="345"/>
        <w:rPr>
          <w:rFonts w:ascii="Times New Roman" w:hAnsi="Times New Roman"/>
        </w:rPr>
      </w:pPr>
      <w:r>
        <w:rPr>
          <w:rFonts w:ascii="Times New Roman" w:hAnsi="Times New Roman"/>
        </w:rPr>
        <w:t>a)</w:t>
      </w:r>
      <w:r>
        <w:rPr>
          <w:rFonts w:ascii="Times New Roman" w:hAnsi="Times New Roman"/>
        </w:rPr>
        <w:tab/>
        <w:t>aktualizację danych Wykonawcy poprzez: zmianę nazwy firmy, zmianę adresu siedziby, zmianę formy prawnej Wykonawcy itp.,</w:t>
      </w:r>
    </w:p>
    <w:p w:rsidR="00335713" w:rsidRDefault="00335713" w:rsidP="00335713">
      <w:pPr>
        <w:pStyle w:val="Wyliczenieabcwtekcie1"/>
        <w:tabs>
          <w:tab w:val="right" w:pos="-3420"/>
          <w:tab w:val="left" w:pos="720"/>
        </w:tabs>
        <w:spacing w:before="0" w:after="0" w:line="240" w:lineRule="auto"/>
        <w:ind w:left="714" w:hanging="357"/>
        <w:rPr>
          <w:rFonts w:ascii="Times New Roman" w:hAnsi="Times New Roman"/>
        </w:rPr>
      </w:pPr>
      <w:r>
        <w:rPr>
          <w:rFonts w:ascii="Times New Roman" w:hAnsi="Times New Roman"/>
        </w:rPr>
        <w:t>b)</w:t>
      </w:r>
      <w:r>
        <w:rPr>
          <w:rFonts w:ascii="Times New Roman" w:hAnsi="Times New Roman"/>
        </w:rPr>
        <w:tab/>
      </w:r>
      <w:r w:rsidRPr="00F85D5A">
        <w:rPr>
          <w:rFonts w:ascii="Times New Roman" w:hAnsi="Times New Roman"/>
        </w:rPr>
        <w:t xml:space="preserve">zmianę </w:t>
      </w:r>
      <w:r w:rsidR="00C6635B" w:rsidRPr="00F85D5A">
        <w:rPr>
          <w:rFonts w:ascii="Times New Roman" w:hAnsi="Times New Roman"/>
        </w:rPr>
        <w:t>dotyczącą dostarczanych artykułów</w:t>
      </w:r>
      <w:r w:rsidRPr="00F85D5A">
        <w:rPr>
          <w:rFonts w:ascii="Times New Roman" w:hAnsi="Times New Roman"/>
        </w:rPr>
        <w:t xml:space="preserve"> składających się na przedmiot zamówienia w sytuacji, gdy nastąpi wycofanie danego </w:t>
      </w:r>
      <w:r w:rsidR="00C6635B" w:rsidRPr="00F85D5A">
        <w:rPr>
          <w:rFonts w:ascii="Times New Roman" w:hAnsi="Times New Roman"/>
        </w:rPr>
        <w:t>artykułu biurowego</w:t>
      </w:r>
      <w:r w:rsidRPr="00F85D5A">
        <w:rPr>
          <w:rFonts w:ascii="Times New Roman" w:hAnsi="Times New Roman"/>
        </w:rPr>
        <w:t xml:space="preserve"> z produk</w:t>
      </w:r>
      <w:r w:rsidR="00C6635B" w:rsidRPr="00F85D5A">
        <w:rPr>
          <w:rFonts w:ascii="Times New Roman" w:hAnsi="Times New Roman"/>
        </w:rPr>
        <w:t>cji przez producenta, a dostępny</w:t>
      </w:r>
      <w:r w:rsidRPr="00F85D5A">
        <w:rPr>
          <w:rFonts w:ascii="Times New Roman" w:hAnsi="Times New Roman"/>
        </w:rPr>
        <w:t xml:space="preserve"> będzie </w:t>
      </w:r>
      <w:r w:rsidR="00C6635B" w:rsidRPr="00F85D5A">
        <w:rPr>
          <w:rFonts w:ascii="Times New Roman" w:hAnsi="Times New Roman"/>
        </w:rPr>
        <w:t>artykuł</w:t>
      </w:r>
      <w:r w:rsidRPr="00F85D5A">
        <w:rPr>
          <w:rFonts w:ascii="Times New Roman" w:hAnsi="Times New Roman"/>
        </w:rPr>
        <w:t xml:space="preserve"> o parametrach nie gorszych niż wynikające z umowy, pod warunkiem, że nowa cena nie będzie wyższa niż wskazana w ofercie; wycofanie </w:t>
      </w:r>
      <w:r w:rsidR="00C6635B" w:rsidRPr="00F85D5A">
        <w:rPr>
          <w:rFonts w:ascii="Times New Roman" w:hAnsi="Times New Roman"/>
        </w:rPr>
        <w:t>artykułu biurowego</w:t>
      </w:r>
      <w:r w:rsidRPr="00F85D5A">
        <w:rPr>
          <w:rFonts w:ascii="Times New Roman" w:hAnsi="Times New Roman"/>
        </w:rPr>
        <w:t xml:space="preserve"> objętego przedmiotem zamówienia z produkcji przez producenta Wykona</w:t>
      </w:r>
      <w:r w:rsidR="00C6635B" w:rsidRPr="00F85D5A">
        <w:rPr>
          <w:rFonts w:ascii="Times New Roman" w:hAnsi="Times New Roman"/>
        </w:rPr>
        <w:t>wca musi pisemnie udokumentować</w:t>
      </w:r>
      <w:r w:rsidR="00E23C18">
        <w:rPr>
          <w:rFonts w:ascii="Times New Roman" w:hAnsi="Times New Roman"/>
        </w:rPr>
        <w:t>,</w:t>
      </w:r>
    </w:p>
    <w:p w:rsidR="00335713" w:rsidRDefault="00335713" w:rsidP="00141971">
      <w:pPr>
        <w:pStyle w:val="Wyliczenieabcwtekcie1"/>
        <w:numPr>
          <w:ilvl w:val="0"/>
          <w:numId w:val="17"/>
        </w:numPr>
        <w:tabs>
          <w:tab w:val="right" w:pos="-3420"/>
          <w:tab w:val="left" w:pos="300"/>
        </w:tabs>
        <w:spacing w:before="0" w:after="0" w:line="240" w:lineRule="auto"/>
        <w:ind w:left="714" w:hanging="357"/>
        <w:rPr>
          <w:rFonts w:ascii="Times New Roman" w:hAnsi="Times New Roman"/>
        </w:rPr>
      </w:pPr>
      <w:r>
        <w:rPr>
          <w:rFonts w:ascii="Times New Roman" w:hAnsi="Times New Roman"/>
        </w:rPr>
        <w:lastRenderedPageBreak/>
        <w:t>zmniejszenie zakresu dostarczanego przedmiotu zamówienia oraz związane z tym zmniejszenie wartości umowy, wynikające z przyczyn niezależnych od Zamawiającego lub Wykonawcy, które to przyczyny każda ze Stron musi udokumentować,</w:t>
      </w:r>
    </w:p>
    <w:p w:rsidR="00335713" w:rsidRDefault="00335713" w:rsidP="00141971">
      <w:pPr>
        <w:pStyle w:val="Wyliczenieabcwtekcie1"/>
        <w:numPr>
          <w:ilvl w:val="0"/>
          <w:numId w:val="17"/>
        </w:numPr>
        <w:tabs>
          <w:tab w:val="right" w:pos="-3420"/>
          <w:tab w:val="left" w:pos="300"/>
        </w:tabs>
        <w:spacing w:before="0" w:after="0" w:line="240" w:lineRule="auto"/>
        <w:ind w:left="714" w:hanging="357"/>
        <w:rPr>
          <w:rFonts w:ascii="Times New Roman" w:hAnsi="Times New Roman"/>
        </w:rPr>
      </w:pPr>
      <w:r>
        <w:rPr>
          <w:rFonts w:ascii="Times New Roman" w:hAnsi="Times New Roman"/>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335713" w:rsidRDefault="00335713" w:rsidP="00141971">
      <w:pPr>
        <w:pStyle w:val="Wyliczenieabcwtekcie1"/>
        <w:numPr>
          <w:ilvl w:val="0"/>
          <w:numId w:val="17"/>
        </w:numPr>
        <w:tabs>
          <w:tab w:val="right" w:pos="-3420"/>
          <w:tab w:val="left" w:pos="300"/>
        </w:tabs>
        <w:spacing w:before="0" w:after="0" w:line="240" w:lineRule="auto"/>
        <w:ind w:left="714" w:hanging="357"/>
        <w:rPr>
          <w:rFonts w:ascii="Times New Roman" w:hAnsi="Times New Roman"/>
        </w:rPr>
      </w:pPr>
      <w:r>
        <w:rPr>
          <w:rFonts w:ascii="Times New Roman" w:hAnsi="Times New Roman"/>
        </w:rPr>
        <w:t xml:space="preserve">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335713" w:rsidRDefault="00335713" w:rsidP="00141971">
      <w:pPr>
        <w:pStyle w:val="Wyliczenieabcwtekcie1"/>
        <w:numPr>
          <w:ilvl w:val="0"/>
          <w:numId w:val="17"/>
        </w:numPr>
        <w:tabs>
          <w:tab w:val="right" w:pos="-3420"/>
          <w:tab w:val="left" w:pos="300"/>
        </w:tabs>
        <w:spacing w:before="0" w:after="0" w:line="240" w:lineRule="auto"/>
        <w:ind w:left="714" w:hanging="357"/>
        <w:rPr>
          <w:rFonts w:ascii="Times New Roman" w:hAnsi="Times New Roman"/>
        </w:rPr>
      </w:pPr>
      <w:r>
        <w:rPr>
          <w:rFonts w:ascii="Times New Roman" w:hAnsi="Times New Roman"/>
        </w:rPr>
        <w:t>zmianę terminów realizacji przedmiotu zamówienia z powodu działań osób trzecich uniemożliwiających wykonanie prac, które to działania nie są konsekwencją winy którejkolwiek ze stron,</w:t>
      </w:r>
    </w:p>
    <w:p w:rsidR="00335713" w:rsidRDefault="00335713" w:rsidP="00141971">
      <w:pPr>
        <w:pStyle w:val="Wyliczenieabcwtekcie1"/>
        <w:numPr>
          <w:ilvl w:val="0"/>
          <w:numId w:val="17"/>
        </w:numPr>
        <w:tabs>
          <w:tab w:val="right" w:pos="-3420"/>
          <w:tab w:val="left" w:pos="300"/>
        </w:tabs>
        <w:spacing w:before="0" w:after="0" w:line="240" w:lineRule="auto"/>
        <w:ind w:left="714" w:hanging="357"/>
        <w:rPr>
          <w:rFonts w:ascii="Times New Roman" w:hAnsi="Times New Roman"/>
        </w:rPr>
      </w:pPr>
      <w:r>
        <w:rPr>
          <w:rFonts w:ascii="Times New Roman" w:hAnsi="Times New Roman"/>
        </w:rPr>
        <w:t>zmianę terminów realizacji przedmiotu zamówienia z powodu uzasadnionych zmian w zakresie sposobu wykonywania przedmiotu zamówienia proponowanych przez Zamawiającego lub Wykonawcę, jeżeli te zmiany są korzystne dla Zamawiającego.</w:t>
      </w:r>
    </w:p>
    <w:p w:rsidR="00335713" w:rsidRDefault="00335713" w:rsidP="00335713">
      <w:pPr>
        <w:pStyle w:val="Nagwek2"/>
        <w:numPr>
          <w:ilvl w:val="0"/>
          <w:numId w:val="0"/>
        </w:numPr>
        <w:tabs>
          <w:tab w:val="left" w:pos="400"/>
        </w:tabs>
        <w:spacing w:before="0" w:line="288" w:lineRule="auto"/>
        <w:rPr>
          <w:rFonts w:ascii="Times New Roman" w:hAnsi="Times New Roman" w:cs="Times New Roman"/>
        </w:rPr>
      </w:pPr>
    </w:p>
    <w:p w:rsidR="00335713" w:rsidRDefault="007B52CF" w:rsidP="007B52CF">
      <w:pPr>
        <w:pStyle w:val="Nagwek2"/>
        <w:numPr>
          <w:ilvl w:val="0"/>
          <w:numId w:val="0"/>
        </w:numPr>
        <w:tabs>
          <w:tab w:val="left" w:pos="400"/>
        </w:tabs>
        <w:spacing w:before="0" w:line="288" w:lineRule="auto"/>
        <w:ind w:left="360"/>
        <w:rPr>
          <w:rFonts w:ascii="Times New Roman" w:hAnsi="Times New Roman" w:cs="Times New Roman"/>
        </w:rPr>
      </w:pPr>
      <w:r>
        <w:rPr>
          <w:rFonts w:ascii="Times New Roman" w:hAnsi="Times New Roman" w:cs="Times New Roman"/>
        </w:rPr>
        <w:t>22.</w:t>
      </w:r>
      <w:r w:rsidR="00335713">
        <w:rPr>
          <w:rFonts w:ascii="Times New Roman" w:hAnsi="Times New Roman" w:cs="Times New Roman"/>
        </w:rPr>
        <w:t>Środki ochrony prawnej</w:t>
      </w:r>
      <w:bookmarkEnd w:id="83"/>
    </w:p>
    <w:p w:rsidR="00335713" w:rsidRDefault="00335713" w:rsidP="00335713">
      <w:pPr>
        <w:spacing w:before="0" w:line="288" w:lineRule="auto"/>
        <w:rPr>
          <w:rFonts w:ascii="Times New Roman" w:hAnsi="Times New Roman" w:cs="Times New Roman"/>
        </w:rPr>
      </w:pPr>
      <w:r>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hAnsi="Times New Roman" w:cs="Times New Roman"/>
        </w:rPr>
        <w:t>Pzp</w:t>
      </w:r>
      <w:proofErr w:type="spellEnd"/>
      <w:r>
        <w:rPr>
          <w:rFonts w:ascii="Times New Roman" w:hAnsi="Times New Roman" w:cs="Times New Roman"/>
        </w:rPr>
        <w:t xml:space="preserve">, można wnieść odwołanie, w sposób określony w art. 180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rPr>
        <w:t>Pzp</w:t>
      </w:r>
      <w:proofErr w:type="spellEnd"/>
      <w:r>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w:t>
      </w:r>
      <w:proofErr w:type="spellStart"/>
      <w:r>
        <w:rPr>
          <w:rFonts w:ascii="Times New Roman" w:hAnsi="Times New Roman" w:cs="Times New Roman"/>
        </w:rPr>
        <w:t>Pzp</w:t>
      </w:r>
      <w:proofErr w:type="spellEnd"/>
      <w:r>
        <w:rPr>
          <w:rFonts w:ascii="Times New Roman" w:hAnsi="Times New Roman" w:cs="Times New Roman"/>
        </w:rPr>
        <w:t xml:space="preserve">. </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 xml:space="preserve">Przepisy dotyczące </w:t>
      </w:r>
      <w:proofErr w:type="spellStart"/>
      <w:r>
        <w:rPr>
          <w:rFonts w:ascii="Times New Roman" w:hAnsi="Times New Roman" w:cs="Times New Roman"/>
        </w:rPr>
        <w:t>odwołań</w:t>
      </w:r>
      <w:proofErr w:type="spellEnd"/>
      <w:r>
        <w:rPr>
          <w:rFonts w:ascii="Times New Roman" w:hAnsi="Times New Roman" w:cs="Times New Roman"/>
        </w:rPr>
        <w:t xml:space="preserve"> regulują art.180-198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 xml:space="preserve">Na orzeczenie Izby stronom oraz uczestnikom postępowania odwoławczego przysługuje skarga do sądu. Przepisy dotyczące skarg regulują art. 198a – 198g </w:t>
      </w:r>
      <w:proofErr w:type="spellStart"/>
      <w:r>
        <w:rPr>
          <w:rFonts w:ascii="Times New Roman" w:hAnsi="Times New Roman" w:cs="Times New Roman"/>
        </w:rPr>
        <w:t>Pzp</w:t>
      </w:r>
      <w:proofErr w:type="spellEnd"/>
      <w:r>
        <w:rPr>
          <w:rFonts w:ascii="Times New Roman" w:hAnsi="Times New Roman" w:cs="Times New Roman"/>
        </w:rPr>
        <w:t>.</w:t>
      </w:r>
    </w:p>
    <w:p w:rsidR="00335713" w:rsidRDefault="00335713" w:rsidP="00335713">
      <w:pPr>
        <w:spacing w:before="0" w:line="288" w:lineRule="auto"/>
        <w:jc w:val="right"/>
        <w:rPr>
          <w:rFonts w:ascii="Times New Roman" w:hAnsi="Times New Roman" w:cs="Times New Roman"/>
        </w:rPr>
      </w:pPr>
      <w:r>
        <w:rPr>
          <w:rFonts w:ascii="Times New Roman" w:hAnsi="Times New Roman" w:cs="Times New Roman"/>
        </w:rPr>
        <w:t>Specyfikację zatwierdzam</w:t>
      </w:r>
    </w:p>
    <w:p w:rsidR="00335713" w:rsidRDefault="00335713" w:rsidP="00335713">
      <w:pPr>
        <w:spacing w:before="0" w:line="288" w:lineRule="auto"/>
        <w:jc w:val="right"/>
        <w:rPr>
          <w:rFonts w:ascii="Times New Roman" w:hAnsi="Times New Roman" w:cs="Times New Roman"/>
        </w:rPr>
      </w:pPr>
    </w:p>
    <w:p w:rsidR="00335713" w:rsidRDefault="00335713" w:rsidP="00335713">
      <w:pPr>
        <w:spacing w:before="0" w:line="288" w:lineRule="auto"/>
        <w:jc w:val="right"/>
        <w:rPr>
          <w:rFonts w:ascii="Times New Roman" w:hAnsi="Times New Roman" w:cs="Times New Roman"/>
        </w:rPr>
      </w:pPr>
    </w:p>
    <w:p w:rsidR="00335713" w:rsidRDefault="00335713" w:rsidP="00335713">
      <w:pPr>
        <w:spacing w:before="0" w:line="288" w:lineRule="auto"/>
        <w:jc w:val="right"/>
        <w:rPr>
          <w:rFonts w:ascii="Times New Roman" w:hAnsi="Times New Roman" w:cs="Times New Roman"/>
        </w:rPr>
      </w:pPr>
    </w:p>
    <w:p w:rsidR="00335713" w:rsidRDefault="00335713" w:rsidP="00335713">
      <w:pPr>
        <w:spacing w:before="0" w:line="288" w:lineRule="auto"/>
        <w:jc w:val="right"/>
        <w:rPr>
          <w:rFonts w:ascii="Times New Roman" w:hAnsi="Times New Roman" w:cs="Times New Roman"/>
        </w:rPr>
      </w:pPr>
    </w:p>
    <w:p w:rsidR="00335713" w:rsidRDefault="00335713" w:rsidP="00335713">
      <w:pPr>
        <w:spacing w:before="0" w:line="288" w:lineRule="auto"/>
        <w:jc w:val="right"/>
        <w:rPr>
          <w:rFonts w:ascii="Times New Roman" w:hAnsi="Times New Roman" w:cs="Times New Roman"/>
        </w:rPr>
      </w:pPr>
      <w:r>
        <w:rPr>
          <w:rFonts w:ascii="Times New Roman" w:hAnsi="Times New Roman" w:cs="Times New Roman"/>
        </w:rPr>
        <w:t>podpis Kierownika Jednostki</w:t>
      </w:r>
    </w:p>
    <w:p w:rsidR="00335713" w:rsidRDefault="00335713" w:rsidP="00335713">
      <w:pPr>
        <w:spacing w:before="0" w:line="288" w:lineRule="auto"/>
        <w:jc w:val="left"/>
        <w:rPr>
          <w:rFonts w:ascii="Times New Roman" w:hAnsi="Times New Roman" w:cs="Times New Roman"/>
          <w:i/>
          <w:sz w:val="12"/>
          <w:szCs w:val="12"/>
        </w:rPr>
        <w:sectPr w:rsidR="00335713">
          <w:headerReference w:type="default" r:id="rId35"/>
          <w:pgSz w:w="11906" w:h="16838"/>
          <w:pgMar w:top="1469" w:right="1418" w:bottom="1618" w:left="1418" w:header="180" w:footer="667" w:gutter="0"/>
          <w:cols w:space="708"/>
        </w:sectPr>
      </w:pPr>
    </w:p>
    <w:p w:rsidR="00335713" w:rsidRDefault="00335713" w:rsidP="00335713">
      <w:pPr>
        <w:pStyle w:val="Nagwek"/>
        <w:spacing w:before="0" w:line="288" w:lineRule="auto"/>
        <w:rPr>
          <w:rFonts w:ascii="Times New Roman" w:hAnsi="Times New Roman"/>
        </w:rPr>
      </w:pPr>
    </w:p>
    <w:p w:rsidR="00335713" w:rsidRDefault="00335713" w:rsidP="00335713">
      <w:pPr>
        <w:spacing w:before="0" w:line="288" w:lineRule="auto"/>
        <w:rPr>
          <w:rFonts w:ascii="Times New Roman" w:hAnsi="Times New Roman" w:cs="Times New Roman"/>
          <w:b/>
        </w:rPr>
      </w:pPr>
      <w:r>
        <w:rPr>
          <w:rFonts w:ascii="Times New Roman" w:hAnsi="Times New Roman" w:cs="Times New Roman"/>
          <w:b/>
        </w:rPr>
        <w:t>II. FORMULARZ OFERTY</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 ........</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w:t>
      </w:r>
    </w:p>
    <w:p w:rsidR="00335713" w:rsidRDefault="00335713" w:rsidP="00335713">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tel. ......................................... fax ............................................. mail ........................................, NIP ....................................... REGON .......................................</w:t>
      </w:r>
    </w:p>
    <w:p w:rsidR="00335713" w:rsidRDefault="00335713" w:rsidP="004C5D9F">
      <w:pPr>
        <w:pStyle w:val="Tekstpodstawowy"/>
        <w:rPr>
          <w:b w:val="0"/>
          <w:sz w:val="22"/>
          <w:szCs w:val="22"/>
        </w:rPr>
      </w:pPr>
      <w:r>
        <w:rPr>
          <w:b w:val="0"/>
          <w:sz w:val="20"/>
          <w:szCs w:val="20"/>
        </w:rPr>
        <w:t>w odpowiedzi na ogłoszenie o przetargu na ……………………</w:t>
      </w:r>
      <w:r>
        <w:rPr>
          <w:b w:val="0"/>
          <w:bCs w:val="0"/>
          <w:sz w:val="20"/>
          <w:szCs w:val="20"/>
        </w:rPr>
        <w:t>,</w:t>
      </w:r>
      <w:r>
        <w:rPr>
          <w:b w:val="0"/>
          <w:sz w:val="20"/>
          <w:szCs w:val="20"/>
        </w:rPr>
        <w:t xml:space="preserve"> zgłaszam(y) niniej</w:t>
      </w:r>
      <w:r w:rsidR="004C5D9F">
        <w:rPr>
          <w:b w:val="0"/>
          <w:sz w:val="20"/>
          <w:szCs w:val="20"/>
        </w:rPr>
        <w:t>szą ofertę i oświadczam (y), że:</w:t>
      </w:r>
    </w:p>
    <w:p w:rsidR="004C5D9F" w:rsidRDefault="00335713" w:rsidP="00141971">
      <w:pPr>
        <w:pStyle w:val="Tekstpodstawowy3"/>
        <w:numPr>
          <w:ilvl w:val="0"/>
          <w:numId w:val="20"/>
        </w:numPr>
        <w:spacing w:line="240" w:lineRule="auto"/>
        <w:ind w:left="357" w:hanging="357"/>
        <w:rPr>
          <w:rFonts w:ascii="Times New Roman" w:hAnsi="Times New Roman" w:cs="Times New Roman"/>
        </w:rPr>
      </w:pPr>
      <w:r>
        <w:rPr>
          <w:rFonts w:ascii="Times New Roman" w:hAnsi="Times New Roman" w:cs="Times New Roman"/>
        </w:rPr>
        <w:t xml:space="preserve">Oferujemy realizację powyższego zamówienia za wynagrodzeniem w kwocie: </w:t>
      </w:r>
    </w:p>
    <w:tbl>
      <w:tblPr>
        <w:tblW w:w="9656" w:type="dxa"/>
        <w:tblLayout w:type="fixed"/>
        <w:tblCellMar>
          <w:left w:w="0" w:type="dxa"/>
          <w:right w:w="0" w:type="dxa"/>
        </w:tblCellMar>
        <w:tblLook w:val="04A0" w:firstRow="1" w:lastRow="0" w:firstColumn="1" w:lastColumn="0" w:noHBand="0" w:noVBand="1"/>
      </w:tblPr>
      <w:tblGrid>
        <w:gridCol w:w="585"/>
        <w:gridCol w:w="5245"/>
        <w:gridCol w:w="1134"/>
        <w:gridCol w:w="992"/>
        <w:gridCol w:w="850"/>
        <w:gridCol w:w="850"/>
      </w:tblGrid>
      <w:tr w:rsidR="006744EC" w:rsidRPr="006744EC" w:rsidTr="00A02AF8">
        <w:trPr>
          <w:trHeight w:val="448"/>
        </w:trPr>
        <w:tc>
          <w:tcPr>
            <w:tcW w:w="585" w:type="dxa"/>
            <w:tcBorders>
              <w:top w:val="nil"/>
              <w:left w:val="nil"/>
              <w:bottom w:val="single" w:sz="4" w:space="0" w:color="auto"/>
              <w:right w:val="nil"/>
            </w:tcBorders>
            <w:noWrap/>
            <w:tcMar>
              <w:top w:w="18" w:type="dxa"/>
              <w:left w:w="18" w:type="dxa"/>
              <w:bottom w:w="0" w:type="dxa"/>
              <w:right w:w="18" w:type="dxa"/>
            </w:tcMar>
            <w:vAlign w:val="bottom"/>
          </w:tcPr>
          <w:p w:rsidR="006744EC" w:rsidRPr="006744EC" w:rsidRDefault="006744EC" w:rsidP="006744EC">
            <w:pPr>
              <w:spacing w:before="0" w:line="240" w:lineRule="auto"/>
              <w:jc w:val="left"/>
              <w:rPr>
                <w:rFonts w:ascii="Arial" w:eastAsia="Arial Unicode MS" w:hAnsi="Arial" w:cs="Arial"/>
                <w:sz w:val="16"/>
                <w:szCs w:val="16"/>
              </w:rPr>
            </w:pPr>
          </w:p>
        </w:tc>
        <w:tc>
          <w:tcPr>
            <w:tcW w:w="5245" w:type="dxa"/>
            <w:tcBorders>
              <w:top w:val="nil"/>
              <w:left w:val="nil"/>
              <w:bottom w:val="single" w:sz="4" w:space="0" w:color="auto"/>
              <w:right w:val="nil"/>
            </w:tcBorders>
            <w:noWrap/>
            <w:tcMar>
              <w:top w:w="18" w:type="dxa"/>
              <w:left w:w="18" w:type="dxa"/>
              <w:bottom w:w="0" w:type="dxa"/>
              <w:right w:w="18" w:type="dxa"/>
            </w:tcMar>
            <w:vAlign w:val="bottom"/>
          </w:tcPr>
          <w:p w:rsidR="006744EC" w:rsidRPr="006744EC" w:rsidRDefault="006744EC" w:rsidP="006744EC">
            <w:pPr>
              <w:spacing w:before="0" w:line="240" w:lineRule="auto"/>
              <w:jc w:val="left"/>
              <w:rPr>
                <w:rFonts w:ascii="Arial" w:eastAsia="Arial Unicode MS" w:hAnsi="Arial" w:cs="Arial"/>
                <w:b/>
                <w:bCs/>
                <w:sz w:val="16"/>
                <w:szCs w:val="16"/>
              </w:rPr>
            </w:pPr>
          </w:p>
        </w:tc>
        <w:tc>
          <w:tcPr>
            <w:tcW w:w="1134" w:type="dxa"/>
            <w:tcBorders>
              <w:top w:val="nil"/>
              <w:left w:val="nil"/>
              <w:bottom w:val="single" w:sz="4" w:space="0" w:color="auto"/>
              <w:right w:val="nil"/>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eastAsia="Arial Unicode MS" w:hAnsi="Arial" w:cs="Arial"/>
                <w:sz w:val="16"/>
                <w:szCs w:val="16"/>
              </w:rPr>
            </w:pPr>
          </w:p>
        </w:tc>
        <w:tc>
          <w:tcPr>
            <w:tcW w:w="992" w:type="dxa"/>
            <w:tcBorders>
              <w:top w:val="nil"/>
              <w:left w:val="nil"/>
              <w:bottom w:val="single" w:sz="4" w:space="0" w:color="auto"/>
              <w:right w:val="nil"/>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nil"/>
              <w:left w:val="nil"/>
              <w:bottom w:val="single" w:sz="4" w:space="0" w:color="auto"/>
              <w:right w:val="nil"/>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nil"/>
              <w:left w:val="nil"/>
              <w:bottom w:val="single" w:sz="4" w:space="0" w:color="auto"/>
              <w:right w:val="nil"/>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b/>
                <w:bCs/>
                <w:sz w:val="16"/>
                <w:szCs w:val="16"/>
              </w:rPr>
            </w:pPr>
            <w:r w:rsidRPr="006744EC">
              <w:rPr>
                <w:rFonts w:ascii="Arial" w:hAnsi="Arial" w:cs="Arial"/>
                <w:b/>
                <w:bCs/>
                <w:sz w:val="16"/>
                <w:szCs w:val="16"/>
              </w:rPr>
              <w:t>1</w:t>
            </w:r>
          </w:p>
        </w:tc>
        <w:tc>
          <w:tcPr>
            <w:tcW w:w="524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b/>
                <w:bCs/>
                <w:sz w:val="16"/>
                <w:szCs w:val="16"/>
              </w:rPr>
            </w:pPr>
            <w:r w:rsidRPr="006744EC">
              <w:rPr>
                <w:rFonts w:ascii="Arial" w:hAnsi="Arial" w:cs="Arial"/>
                <w:b/>
                <w:bCs/>
                <w:sz w:val="16"/>
                <w:szCs w:val="16"/>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b/>
                <w:bCs/>
                <w:sz w:val="16"/>
                <w:szCs w:val="16"/>
              </w:rPr>
            </w:pPr>
            <w:r w:rsidRPr="006744EC">
              <w:rPr>
                <w:rFonts w:ascii="Arial" w:hAnsi="Arial" w:cs="Arial"/>
                <w:b/>
                <w:bCs/>
                <w:sz w:val="16"/>
                <w:szCs w:val="16"/>
              </w:rPr>
              <w:t>3</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b/>
                <w:bCs/>
                <w:sz w:val="16"/>
                <w:szCs w:val="16"/>
              </w:rPr>
            </w:pPr>
            <w:r w:rsidRPr="006744EC">
              <w:rPr>
                <w:rFonts w:ascii="Arial" w:hAnsi="Arial" w:cs="Arial"/>
                <w:b/>
                <w:bCs/>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b/>
                <w:bCs/>
                <w:sz w:val="16"/>
                <w:szCs w:val="16"/>
              </w:rPr>
            </w:pPr>
            <w:r w:rsidRPr="006744EC">
              <w:rPr>
                <w:rFonts w:ascii="Arial" w:hAnsi="Arial" w:cs="Arial"/>
                <w:b/>
                <w:bCs/>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b/>
                <w:bCs/>
                <w:sz w:val="16"/>
                <w:szCs w:val="16"/>
              </w:rPr>
            </w:pPr>
            <w:r w:rsidRPr="006744EC">
              <w:rPr>
                <w:rFonts w:ascii="Arial" w:hAnsi="Arial" w:cs="Arial"/>
                <w:b/>
                <w:bCs/>
                <w:sz w:val="16"/>
                <w:szCs w:val="16"/>
              </w:rPr>
              <w:t>6</w:t>
            </w: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b/>
                <w:bCs/>
                <w:sz w:val="16"/>
                <w:szCs w:val="16"/>
              </w:rPr>
            </w:pPr>
            <w:r w:rsidRPr="006744EC">
              <w:rPr>
                <w:rFonts w:ascii="Arial" w:hAnsi="Arial" w:cs="Arial"/>
                <w:b/>
                <w:bCs/>
                <w:sz w:val="16"/>
                <w:szCs w:val="16"/>
              </w:rPr>
              <w:t>Lp.</w:t>
            </w:r>
          </w:p>
        </w:tc>
        <w:tc>
          <w:tcPr>
            <w:tcW w:w="524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b/>
                <w:bCs/>
                <w:sz w:val="16"/>
                <w:szCs w:val="16"/>
              </w:rPr>
            </w:pPr>
            <w:r w:rsidRPr="006744EC">
              <w:rPr>
                <w:rFonts w:ascii="Arial" w:hAnsi="Arial" w:cs="Arial"/>
                <w:b/>
                <w:bCs/>
                <w:sz w:val="16"/>
                <w:szCs w:val="16"/>
              </w:rPr>
              <w:t>asortyment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left"/>
              <w:rPr>
                <w:rFonts w:ascii="Arial" w:eastAsia="Arial Unicode MS" w:hAnsi="Arial" w:cs="Arial"/>
                <w:b/>
                <w:bCs/>
                <w:sz w:val="16"/>
                <w:szCs w:val="16"/>
              </w:rPr>
            </w:pPr>
            <w:r w:rsidRPr="006744EC">
              <w:rPr>
                <w:rFonts w:ascii="Arial" w:hAnsi="Arial" w:cs="Arial"/>
                <w:b/>
                <w:bCs/>
                <w:sz w:val="16"/>
                <w:szCs w:val="16"/>
              </w:rPr>
              <w:t>Jednostka miary</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left"/>
              <w:rPr>
                <w:rFonts w:ascii="Arial" w:hAnsi="Arial" w:cs="Arial"/>
                <w:b/>
                <w:bCs/>
                <w:sz w:val="16"/>
                <w:szCs w:val="16"/>
              </w:rPr>
            </w:pPr>
            <w:r w:rsidRPr="006744EC">
              <w:rPr>
                <w:rFonts w:ascii="Arial" w:hAnsi="Arial" w:cs="Arial"/>
                <w:b/>
                <w:bCs/>
                <w:sz w:val="16"/>
                <w:szCs w:val="16"/>
              </w:rPr>
              <w:t>Ilość szacunkowa</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b/>
                <w:bCs/>
                <w:sz w:val="16"/>
                <w:szCs w:val="16"/>
              </w:rPr>
            </w:pPr>
            <w:r w:rsidRPr="006744EC">
              <w:rPr>
                <w:rFonts w:ascii="Arial" w:hAnsi="Arial" w:cs="Arial"/>
                <w:b/>
                <w:bCs/>
                <w:sz w:val="16"/>
                <w:szCs w:val="16"/>
              </w:rPr>
              <w:t>Cena brutto za 1 szt./</w:t>
            </w:r>
            <w:proofErr w:type="spellStart"/>
            <w:r w:rsidRPr="006744EC">
              <w:rPr>
                <w:rFonts w:ascii="Arial" w:hAnsi="Arial" w:cs="Arial"/>
                <w:b/>
                <w:bCs/>
                <w:sz w:val="16"/>
                <w:szCs w:val="16"/>
              </w:rPr>
              <w:t>op</w:t>
            </w:r>
            <w:proofErr w:type="spellEnd"/>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b/>
                <w:bCs/>
                <w:sz w:val="16"/>
                <w:szCs w:val="16"/>
              </w:rPr>
            </w:pPr>
            <w:r w:rsidRPr="006744EC">
              <w:rPr>
                <w:rFonts w:ascii="Arial" w:hAnsi="Arial" w:cs="Arial"/>
                <w:b/>
                <w:bCs/>
                <w:sz w:val="16"/>
                <w:szCs w:val="16"/>
              </w:rPr>
              <w:t>Wartość brutto za całość poz. 4 x poz. 5</w:t>
            </w: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Blok do tablic typu NOBO</w:t>
            </w:r>
            <w:r w:rsidRPr="006744EC">
              <w:rPr>
                <w:rFonts w:ascii="Times New Roman" w:hAnsi="Times New Roman" w:cs="Times New Roman"/>
                <w:sz w:val="16"/>
                <w:szCs w:val="16"/>
              </w:rPr>
              <w:t>*</w:t>
            </w:r>
            <w:r w:rsidRPr="006744EC">
              <w:rPr>
                <w:rFonts w:ascii="Times New Roman" w:hAnsi="Times New Roman" w:cs="Times New Roman"/>
                <w:color w:val="000000"/>
                <w:sz w:val="16"/>
                <w:szCs w:val="16"/>
              </w:rPr>
              <w:t xml:space="preserve"> 20 kratka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Blok makulaturowy 100k A4 w kratkę, gramatura 80/m</w:t>
            </w:r>
            <w:r w:rsidRPr="006744EC">
              <w:rPr>
                <w:rFonts w:ascii="Times New Roman" w:hAnsi="Times New Roman" w:cs="Times New Roman"/>
                <w:sz w:val="16"/>
                <w:szCs w:val="16"/>
                <w:vertAlign w:val="superscript"/>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Blok makulaturowy 100k A5 w kratkę, gramatura 80/m</w:t>
            </w:r>
            <w:r w:rsidRPr="006744EC">
              <w:rPr>
                <w:rFonts w:ascii="Times New Roman" w:hAnsi="Times New Roman" w:cs="Times New Roman"/>
                <w:sz w:val="16"/>
                <w:szCs w:val="16"/>
                <w:vertAlign w:val="superscript"/>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hAnsi="Times New Roman" w:cs="Times New Roman"/>
                <w:color w:val="000000"/>
                <w:sz w:val="16"/>
                <w:szCs w:val="16"/>
              </w:rPr>
            </w:pPr>
            <w:r w:rsidRPr="006744EC">
              <w:rPr>
                <w:rFonts w:ascii="Times New Roman" w:hAnsi="Times New Roman" w:cs="Times New Roman"/>
                <w:color w:val="000000"/>
                <w:sz w:val="16"/>
                <w:szCs w:val="16"/>
              </w:rPr>
              <w:t xml:space="preserve">Brulion B5 160 kartek, kratka, oprawa twarda, </w:t>
            </w:r>
            <w:r w:rsidRPr="006744EC">
              <w:rPr>
                <w:rFonts w:ascii="Times New Roman" w:hAnsi="Times New Roman" w:cs="Times New Roman"/>
                <w:sz w:val="16"/>
                <w:szCs w:val="16"/>
              </w:rPr>
              <w:t>gramatura 65/m</w:t>
            </w:r>
            <w:r w:rsidRPr="006744EC">
              <w:rPr>
                <w:rFonts w:ascii="Times New Roman" w:hAnsi="Times New Roman" w:cs="Times New Roman"/>
                <w:sz w:val="16"/>
                <w:szCs w:val="16"/>
                <w:vertAlign w:val="superscript"/>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8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Cienkopis kulkowy typu Pilot* Hi-</w:t>
            </w:r>
            <w:proofErr w:type="spellStart"/>
            <w:r w:rsidRPr="006744EC">
              <w:rPr>
                <w:rFonts w:ascii="Times New Roman" w:hAnsi="Times New Roman" w:cs="Times New Roman"/>
                <w:color w:val="000000"/>
                <w:sz w:val="16"/>
                <w:szCs w:val="16"/>
              </w:rPr>
              <w:t>Tecpoint</w:t>
            </w:r>
            <w:proofErr w:type="spellEnd"/>
            <w:r w:rsidRPr="006744EC">
              <w:rPr>
                <w:rFonts w:ascii="Times New Roman" w:hAnsi="Times New Roman" w:cs="Times New Roman"/>
                <w:color w:val="000000"/>
                <w:sz w:val="16"/>
                <w:szCs w:val="16"/>
              </w:rPr>
              <w:t xml:space="preserve"> V5 Extra Fine z kapilarnym systemem podawania tuszu, tusz pigmentowy, wodoodporny, nieblaknący w świetle słonecznym,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Cienkopis typu STABILO point 88*, końcówka o grubości 0,4mm oprawiona w metal, wentylowana skuwka, tusz na bazie wody, długość cienkopisu razem ze skuwką 14cm (tolerancja 1cm),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hAnsi="Times New Roman" w:cs="Times New Roman"/>
                <w:color w:val="000000"/>
                <w:sz w:val="16"/>
                <w:szCs w:val="16"/>
              </w:rPr>
            </w:pPr>
            <w:r w:rsidRPr="006744EC">
              <w:rPr>
                <w:rFonts w:ascii="Times New Roman" w:hAnsi="Times New Roman" w:cs="Times New Roman"/>
                <w:color w:val="000000"/>
                <w:sz w:val="16"/>
                <w:szCs w:val="16"/>
              </w:rPr>
              <w:t>Cienkopis typu PILOT G-TEC 4</w:t>
            </w:r>
            <w:r w:rsidR="005B23FA">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vAlign w:val="bottom"/>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Długopis typu BIC CRYSTAL</w:t>
            </w:r>
            <w:r w:rsidR="005B23FA">
              <w:rPr>
                <w:rFonts w:ascii="Times New Roman" w:hAnsi="Times New Roman" w:cs="Times New Roman"/>
                <w:sz w:val="16"/>
                <w:szCs w:val="16"/>
              </w:rPr>
              <w:t>8</w:t>
            </w:r>
            <w:r w:rsidRPr="006744EC">
              <w:rPr>
                <w:rFonts w:ascii="Times New Roman" w:hAnsi="Times New Roman" w:cs="Times New Roman"/>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Długopis typu BIC NS-Fine </w:t>
            </w:r>
            <w:r w:rsidR="005B23FA">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Długopis typu BIC Orange</w:t>
            </w:r>
            <w:r w:rsidR="005B23FA">
              <w:rPr>
                <w:rFonts w:ascii="Times New Roman" w:hAnsi="Times New Roman" w:cs="Times New Roman"/>
                <w:color w:val="000000"/>
                <w:sz w:val="16"/>
                <w:szCs w:val="16"/>
              </w:rPr>
              <w:t>*</w:t>
            </w:r>
            <w:r w:rsidRPr="006744EC">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6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Długopis typu UNI* </w:t>
            </w:r>
            <w:proofErr w:type="spellStart"/>
            <w:r w:rsidRPr="006744EC">
              <w:rPr>
                <w:rFonts w:ascii="Times New Roman" w:hAnsi="Times New Roman" w:cs="Times New Roman"/>
                <w:color w:val="000000"/>
                <w:sz w:val="16"/>
                <w:szCs w:val="16"/>
              </w:rPr>
              <w:t>Laknook</w:t>
            </w:r>
            <w:proofErr w:type="spellEnd"/>
            <w:r w:rsidRPr="006744EC">
              <w:rPr>
                <w:rFonts w:ascii="Times New Roman" w:hAnsi="Times New Roman" w:cs="Times New Roman"/>
                <w:color w:val="000000"/>
                <w:sz w:val="16"/>
                <w:szCs w:val="16"/>
              </w:rPr>
              <w:t xml:space="preserve"> fine SN – 101 pstrykany, grubość linii pisania 0,3mm podana na skuwce, wodoodporny tusz daje regularną linię</w:t>
            </w:r>
            <w:r w:rsidR="005B23FA">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4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Dziurkacz metalowy z plastikowymi </w:t>
            </w:r>
            <w:proofErr w:type="spellStart"/>
            <w:r w:rsidRPr="006744EC">
              <w:rPr>
                <w:rFonts w:ascii="Times New Roman" w:hAnsi="Times New Roman" w:cs="Times New Roman"/>
                <w:sz w:val="16"/>
                <w:szCs w:val="16"/>
              </w:rPr>
              <w:t>wykończeniami</w:t>
            </w:r>
            <w:proofErr w:type="spellEnd"/>
            <w:r w:rsidRPr="006744EC">
              <w:rPr>
                <w:rFonts w:ascii="Times New Roman" w:hAnsi="Times New Roman" w:cs="Times New Roman"/>
                <w:sz w:val="16"/>
                <w:szCs w:val="16"/>
              </w:rPr>
              <w:t xml:space="preserve"> typu SAX* 418, dziurkuje 25 kartek, 5 lat gwarancji</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4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Etykiety uniwersalne do wszystkich typów drukarek A4 (różne rozmiary) od 38x21,2mm do 210x297mm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Folia do </w:t>
            </w:r>
            <w:proofErr w:type="spellStart"/>
            <w:r w:rsidRPr="006744EC">
              <w:rPr>
                <w:rFonts w:ascii="Times New Roman" w:hAnsi="Times New Roman" w:cs="Times New Roman"/>
                <w:color w:val="000000"/>
                <w:sz w:val="16"/>
                <w:szCs w:val="16"/>
              </w:rPr>
              <w:t>faxu</w:t>
            </w:r>
            <w:proofErr w:type="spellEnd"/>
            <w:r w:rsidRPr="006744EC">
              <w:rPr>
                <w:rFonts w:ascii="Times New Roman" w:hAnsi="Times New Roman" w:cs="Times New Roman"/>
                <w:color w:val="000000"/>
                <w:sz w:val="16"/>
                <w:szCs w:val="16"/>
              </w:rPr>
              <w:t xml:space="preserve"> Panasonic KX-FA55A (oryginał)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color w:val="000000"/>
                <w:sz w:val="16"/>
                <w:szCs w:val="16"/>
              </w:rPr>
              <w:t xml:space="preserve">Folia do </w:t>
            </w:r>
            <w:proofErr w:type="spellStart"/>
            <w:r w:rsidRPr="006744EC">
              <w:rPr>
                <w:rFonts w:ascii="Times New Roman" w:hAnsi="Times New Roman" w:cs="Times New Roman"/>
                <w:color w:val="000000"/>
                <w:sz w:val="16"/>
                <w:szCs w:val="16"/>
              </w:rPr>
              <w:t>faxu</w:t>
            </w:r>
            <w:proofErr w:type="spellEnd"/>
            <w:r w:rsidRPr="006744EC">
              <w:rPr>
                <w:rFonts w:ascii="Times New Roman" w:hAnsi="Times New Roman" w:cs="Times New Roman"/>
                <w:color w:val="000000"/>
                <w:sz w:val="16"/>
                <w:szCs w:val="16"/>
              </w:rPr>
              <w:t xml:space="preserve"> Panasonic KX-FP218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color w:val="000000"/>
                <w:sz w:val="16"/>
                <w:szCs w:val="16"/>
              </w:rPr>
              <w:t xml:space="preserve">Folia do </w:t>
            </w:r>
            <w:proofErr w:type="spellStart"/>
            <w:r w:rsidRPr="006744EC">
              <w:rPr>
                <w:rFonts w:ascii="Times New Roman" w:hAnsi="Times New Roman" w:cs="Times New Roman"/>
                <w:color w:val="000000"/>
                <w:sz w:val="16"/>
                <w:szCs w:val="16"/>
              </w:rPr>
              <w:t>faxu</w:t>
            </w:r>
            <w:proofErr w:type="spellEnd"/>
            <w:r w:rsidRPr="006744EC">
              <w:rPr>
                <w:rFonts w:ascii="Times New Roman" w:hAnsi="Times New Roman" w:cs="Times New Roman"/>
                <w:color w:val="000000"/>
                <w:sz w:val="16"/>
                <w:szCs w:val="16"/>
              </w:rPr>
              <w:t xml:space="preserve"> Panasonic KX-FC228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rolka</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color w:val="000000"/>
                <w:sz w:val="16"/>
                <w:szCs w:val="16"/>
              </w:rPr>
              <w:t xml:space="preserve">Folia do </w:t>
            </w:r>
            <w:proofErr w:type="spellStart"/>
            <w:r w:rsidRPr="006744EC">
              <w:rPr>
                <w:rFonts w:ascii="Times New Roman" w:hAnsi="Times New Roman" w:cs="Times New Roman"/>
                <w:color w:val="000000"/>
                <w:sz w:val="16"/>
                <w:szCs w:val="16"/>
              </w:rPr>
              <w:t>faxu</w:t>
            </w:r>
            <w:proofErr w:type="spellEnd"/>
            <w:r w:rsidRPr="006744EC">
              <w:rPr>
                <w:rFonts w:ascii="Times New Roman" w:hAnsi="Times New Roman" w:cs="Times New Roman"/>
                <w:color w:val="000000"/>
                <w:sz w:val="16"/>
                <w:szCs w:val="16"/>
              </w:rPr>
              <w:t xml:space="preserve"> Panasonic KX-FA52A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rolka</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8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lastRenderedPageBreak/>
              <w:t>18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sz w:val="16"/>
                <w:szCs w:val="16"/>
              </w:rPr>
            </w:pPr>
            <w:proofErr w:type="spellStart"/>
            <w:r w:rsidRPr="006744EC">
              <w:rPr>
                <w:rFonts w:ascii="Times New Roman" w:hAnsi="Times New Roman" w:cs="Times New Roman"/>
                <w:sz w:val="16"/>
                <w:szCs w:val="16"/>
              </w:rPr>
              <w:t>Foliopis</w:t>
            </w:r>
            <w:proofErr w:type="spellEnd"/>
            <w:r w:rsidRPr="006744EC">
              <w:rPr>
                <w:rFonts w:ascii="Times New Roman" w:hAnsi="Times New Roman" w:cs="Times New Roman"/>
                <w:sz w:val="16"/>
                <w:szCs w:val="16"/>
              </w:rPr>
              <w:t xml:space="preserve"> do płyt CD i folii, etykiet, szkła, plastiku,  (wodoodporny,  szybkoschnący, nie zawiera </w:t>
            </w:r>
            <w:proofErr w:type="spellStart"/>
            <w:r w:rsidRPr="006744EC">
              <w:rPr>
                <w:rFonts w:ascii="Times New Roman" w:hAnsi="Times New Roman" w:cs="Times New Roman"/>
                <w:sz w:val="16"/>
                <w:szCs w:val="16"/>
              </w:rPr>
              <w:t>xylenu</w:t>
            </w:r>
            <w:proofErr w:type="spellEnd"/>
            <w:r w:rsidRPr="006744EC">
              <w:rPr>
                <w:rFonts w:ascii="Times New Roman" w:hAnsi="Times New Roman" w:cs="Times New Roman"/>
                <w:sz w:val="16"/>
                <w:szCs w:val="16"/>
              </w:rPr>
              <w:t>), końcówka 0,4mm, różne kolory,  typu STABILO*</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Grzbiety do bindowania o grubości 10mm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Grzbiety do bindowania o grubości 12mm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Grzbiety do bindowania o grubości </w:t>
            </w:r>
            <w:smartTag w:uri="urn:schemas-microsoft-com:office:smarttags" w:element="metricconverter">
              <w:smartTagPr>
                <w:attr w:name="ProductID" w:val="16 mm"/>
              </w:smartTagPr>
              <w:r w:rsidRPr="006744EC">
                <w:rPr>
                  <w:rFonts w:ascii="Times New Roman" w:hAnsi="Times New Roman" w:cs="Times New Roman"/>
                  <w:color w:val="000000"/>
                  <w:sz w:val="16"/>
                  <w:szCs w:val="16"/>
                </w:rPr>
                <w:t>16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color w:val="000000"/>
                <w:sz w:val="16"/>
                <w:szCs w:val="16"/>
              </w:rPr>
            </w:pPr>
            <w:r w:rsidRPr="006744EC">
              <w:rPr>
                <w:rFonts w:ascii="Times New Roman" w:hAnsi="Times New Roman" w:cs="Times New Roman"/>
                <w:color w:val="000000"/>
                <w:sz w:val="16"/>
                <w:szCs w:val="16"/>
              </w:rPr>
              <w:t>Grzbiety do bindowania o grubości 22 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100 szt./</w:t>
            </w:r>
            <w:proofErr w:type="spellStart"/>
            <w:r w:rsidRPr="006744EC">
              <w:rPr>
                <w:rFonts w:ascii="Arial" w:hAnsi="Arial" w:cs="Arial"/>
                <w:sz w:val="16"/>
                <w:szCs w:val="16"/>
              </w:rPr>
              <w:t>op</w:t>
            </w:r>
            <w:proofErr w:type="spellEnd"/>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color w:val="000000"/>
                <w:sz w:val="16"/>
                <w:szCs w:val="16"/>
              </w:rPr>
            </w:pPr>
            <w:r w:rsidRPr="006744EC">
              <w:rPr>
                <w:rFonts w:ascii="Times New Roman" w:hAnsi="Times New Roman" w:cs="Times New Roman"/>
                <w:color w:val="000000"/>
                <w:sz w:val="16"/>
                <w:szCs w:val="16"/>
              </w:rPr>
              <w:t>Grzbiety do bindowania o grubości 25  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100 szt./</w:t>
            </w:r>
            <w:proofErr w:type="spellStart"/>
            <w:r w:rsidRPr="006744EC">
              <w:rPr>
                <w:rFonts w:ascii="Arial" w:hAnsi="Arial" w:cs="Arial"/>
                <w:sz w:val="16"/>
                <w:szCs w:val="16"/>
              </w:rPr>
              <w:t>op</w:t>
            </w:r>
            <w:proofErr w:type="spellEnd"/>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Gumka do mazania typu Pelikan* AS-30, dwuczęściowa, część niebieska (1/3) do ścierania atramentu, długopisu i pisma maszynowego, część biała (2/3) do ścierania ołówków i kredek kolorowych</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Identyfikator osobowy z klipsem i agrafką</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Kartki samoprzylepne żółte 127x76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bloczek</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Kartki samoprzylepne żółte 51x38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bloczek</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Kartki samoprzylepne żółte 51x76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bloczek</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240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Kartki samoprzylepne żółte 76x76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bloczek</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30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Kartki samoprzylepne ( nieprzeźroczyste) 4 kolory (mix) 20/50 po 40 karteczek</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bloczek</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450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5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Klej biurowy w płynie typu PRITT</w:t>
            </w:r>
            <w:r w:rsidRPr="006744EC">
              <w:rPr>
                <w:rFonts w:ascii="Times New Roman" w:hAnsi="Times New Roman" w:cs="Times New Roman"/>
                <w:sz w:val="16"/>
                <w:szCs w:val="16"/>
              </w:rPr>
              <w:t>*</w:t>
            </w:r>
            <w:r w:rsidRPr="006744EC">
              <w:rPr>
                <w:rFonts w:ascii="Times New Roman" w:hAnsi="Times New Roman" w:cs="Times New Roman"/>
                <w:color w:val="000000"/>
                <w:sz w:val="16"/>
                <w:szCs w:val="16"/>
              </w:rPr>
              <w:t xml:space="preserve"> 40ml, z </w:t>
            </w:r>
            <w:proofErr w:type="spellStart"/>
            <w:r w:rsidRPr="006744EC">
              <w:rPr>
                <w:rFonts w:ascii="Times New Roman" w:hAnsi="Times New Roman" w:cs="Times New Roman"/>
                <w:color w:val="000000"/>
                <w:sz w:val="16"/>
                <w:szCs w:val="16"/>
              </w:rPr>
              <w:t>aplikatorem</w:t>
            </w:r>
            <w:proofErr w:type="spellEnd"/>
            <w:r w:rsidRPr="006744EC">
              <w:rPr>
                <w:rFonts w:ascii="Times New Roman" w:hAnsi="Times New Roman" w:cs="Times New Roman"/>
                <w:color w:val="000000"/>
                <w:sz w:val="16"/>
                <w:szCs w:val="16"/>
              </w:rPr>
              <w:t>, nie zawiera rozpuszczalników,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7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Klej biurowy w sztyfcie typu </w:t>
            </w:r>
            <w:proofErr w:type="spellStart"/>
            <w:r w:rsidRPr="006744EC">
              <w:rPr>
                <w:rFonts w:ascii="Times New Roman" w:hAnsi="Times New Roman" w:cs="Times New Roman"/>
                <w:sz w:val="16"/>
                <w:szCs w:val="16"/>
              </w:rPr>
              <w:t>Pritt</w:t>
            </w:r>
            <w:proofErr w:type="spellEnd"/>
            <w:r w:rsidRPr="006744EC">
              <w:rPr>
                <w:rFonts w:ascii="Times New Roman" w:hAnsi="Times New Roman" w:cs="Times New Roman"/>
                <w:sz w:val="16"/>
                <w:szCs w:val="16"/>
              </w:rPr>
              <w:t>* 36g, do klejenia papieru, fotografii, tektury, łatwo zmywalny wodą, nie marszczy papieru, nie zawiera rozpuszczalnika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15 mm"/>
              </w:smartTagPr>
              <w:r w:rsidRPr="006744EC">
                <w:rPr>
                  <w:rFonts w:ascii="Times New Roman" w:hAnsi="Times New Roman" w:cs="Times New Roman"/>
                  <w:sz w:val="16"/>
                  <w:szCs w:val="16"/>
                </w:rPr>
                <w:t>15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19 mm"/>
              </w:smartTagPr>
              <w:r w:rsidRPr="006744EC">
                <w:rPr>
                  <w:rFonts w:ascii="Times New Roman" w:hAnsi="Times New Roman" w:cs="Times New Roman"/>
                  <w:sz w:val="16"/>
                  <w:szCs w:val="16"/>
                </w:rPr>
                <w:t>19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25 mm"/>
              </w:smartTagPr>
              <w:r w:rsidRPr="006744EC">
                <w:rPr>
                  <w:rFonts w:ascii="Times New Roman" w:hAnsi="Times New Roman" w:cs="Times New Roman"/>
                  <w:sz w:val="16"/>
                  <w:szCs w:val="16"/>
                </w:rPr>
                <w:t>25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32 mm"/>
              </w:smartTagPr>
              <w:r w:rsidRPr="006744EC">
                <w:rPr>
                  <w:rFonts w:ascii="Times New Roman" w:hAnsi="Times New Roman" w:cs="Times New Roman"/>
                  <w:sz w:val="16"/>
                  <w:szCs w:val="16"/>
                </w:rPr>
                <w:t>32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41 mm"/>
              </w:smartTagPr>
              <w:r w:rsidRPr="006744EC">
                <w:rPr>
                  <w:rFonts w:ascii="Times New Roman" w:hAnsi="Times New Roman" w:cs="Times New Roman"/>
                  <w:sz w:val="16"/>
                  <w:szCs w:val="16"/>
                </w:rPr>
                <w:t>41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51 mm"/>
              </w:smartTagPr>
              <w:r w:rsidRPr="006744EC">
                <w:rPr>
                  <w:rFonts w:ascii="Times New Roman" w:hAnsi="Times New Roman" w:cs="Times New Roman"/>
                  <w:sz w:val="16"/>
                  <w:szCs w:val="16"/>
                </w:rPr>
                <w:t>51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39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„bezpieczne” białe F/16 240x350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40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„bezpieczne” białe13/C 170x225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41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Koperty „bezpieczne” białe13/H</w:t>
            </w:r>
            <w:r w:rsidR="005B23FA">
              <w:rPr>
                <w:rFonts w:ascii="Times New Roman" w:hAnsi="Times New Roman" w:cs="Times New Roman"/>
                <w:sz w:val="16"/>
                <w:szCs w:val="16"/>
              </w:rPr>
              <w:t xml:space="preserve"> 145x215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42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„bezpieczne” białe18/ H 290x370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370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43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B4 z paskiem typu HK* o wymiarach 250x353</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6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44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C4 z paskiem typu HK*, rozmiar 229x324, gramatura 90g/m</w:t>
            </w:r>
            <w:r w:rsidRPr="006744EC">
              <w:rPr>
                <w:rFonts w:ascii="Times New Roman" w:hAnsi="Times New Roman" w:cs="Times New Roman"/>
                <w:sz w:val="16"/>
                <w:szCs w:val="16"/>
                <w:vertAlign w:val="superscript"/>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140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45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Koperty  trójwymiarowe samoprzylepne C4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50 szt./</w:t>
            </w:r>
            <w:proofErr w:type="spellStart"/>
            <w:r w:rsidRPr="006744EC">
              <w:rPr>
                <w:rFonts w:ascii="Arial" w:hAnsi="Arial" w:cs="Arial"/>
                <w:sz w:val="16"/>
                <w:szCs w:val="16"/>
              </w:rPr>
              <w:t>op</w:t>
            </w:r>
            <w:proofErr w:type="spellEnd"/>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46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C5 z paskiem typu HK*, 162x229</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47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C-6SP bez okna, 114x162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48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DL SP bez okna, 110x220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49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DL SP z oknem prawym, 110x220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50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Koperty do płyt CD/DVD białe zwykłe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78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lastRenderedPageBreak/>
              <w:t>51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Korektor w długopisie typu </w:t>
            </w:r>
            <w:proofErr w:type="spellStart"/>
            <w:r w:rsidRPr="006744EC">
              <w:rPr>
                <w:rFonts w:ascii="Times New Roman" w:hAnsi="Times New Roman" w:cs="Times New Roman"/>
                <w:sz w:val="16"/>
                <w:szCs w:val="16"/>
              </w:rPr>
              <w:t>Tipp</w:t>
            </w:r>
            <w:proofErr w:type="spellEnd"/>
            <w:r w:rsidRPr="006744EC">
              <w:rPr>
                <w:rFonts w:ascii="Times New Roman" w:hAnsi="Times New Roman" w:cs="Times New Roman"/>
                <w:sz w:val="16"/>
                <w:szCs w:val="16"/>
              </w:rPr>
              <w:t>-Ex</w:t>
            </w:r>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z końcówką metalową o grubości co najmniej </w:t>
            </w:r>
            <w:smartTag w:uri="urn:schemas-microsoft-com:office:smarttags" w:element="metricconverter">
              <w:smartTagPr>
                <w:attr w:name="ProductID" w:val="1 mm"/>
              </w:smartTagPr>
              <w:r w:rsidRPr="006744EC">
                <w:rPr>
                  <w:rFonts w:ascii="Times New Roman" w:hAnsi="Times New Roman" w:cs="Times New Roman"/>
                  <w:sz w:val="16"/>
                  <w:szCs w:val="16"/>
                </w:rPr>
                <w:t>1 mm</w:t>
              </w:r>
            </w:smartTag>
            <w:r w:rsidRPr="006744EC">
              <w:rPr>
                <w:rFonts w:ascii="Times New Roman" w:hAnsi="Times New Roman" w:cs="Times New Roman"/>
                <w:sz w:val="16"/>
                <w:szCs w:val="16"/>
              </w:rPr>
              <w:t>; pozwala korygować nawet bardzo małe fragmenty tekstu, posiada uchwyt z dozownikiem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vAlign w:val="bottom"/>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Korektory w taśmie typu Pelikan*, o szerokości taśmy 8,4mm i długości </w:t>
            </w:r>
            <w:smartTag w:uri="urn:schemas-microsoft-com:office:smarttags" w:element="metricconverter">
              <w:smartTagPr>
                <w:attr w:name="ProductID" w:val="8,5 m"/>
              </w:smartTagPr>
              <w:r w:rsidRPr="006744EC">
                <w:rPr>
                  <w:rFonts w:ascii="Times New Roman" w:hAnsi="Times New Roman" w:cs="Times New Roman"/>
                  <w:sz w:val="16"/>
                  <w:szCs w:val="16"/>
                </w:rPr>
                <w:t>8,5 m</w:t>
              </w:r>
            </w:smartTag>
            <w:r w:rsidRPr="006744EC">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vAlign w:val="bottom"/>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Korektory w taśmie typu TOMBOW*, o szerokości taśmy 4,Omm i długości </w:t>
            </w:r>
            <w:smartTag w:uri="urn:schemas-microsoft-com:office:smarttags" w:element="metricconverter">
              <w:smartTagPr>
                <w:attr w:name="ProductID" w:val="10 m"/>
              </w:smartTagPr>
              <w:r w:rsidRPr="006744EC">
                <w:rPr>
                  <w:rFonts w:ascii="Times New Roman" w:hAnsi="Times New Roman" w:cs="Times New Roman"/>
                  <w:sz w:val="16"/>
                  <w:szCs w:val="16"/>
                </w:rPr>
                <w:t>10 m</w:t>
              </w:r>
            </w:smartTag>
            <w:r w:rsidRPr="006744EC">
              <w:rPr>
                <w:rFonts w:ascii="Times New Roman" w:hAnsi="Times New Roman" w:cs="Times New Roman"/>
                <w:sz w:val="16"/>
                <w:szCs w:val="16"/>
              </w:rPr>
              <w:t>, taśma nie zawiera rozpuszczalników, odporna na światło,</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Kostka biurowa kolorowa klejona lub nieklejona 8,3x8,3x5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6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5B23FA">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Koszulki</w:t>
            </w:r>
            <w:r w:rsidR="005B23FA">
              <w:rPr>
                <w:rFonts w:ascii="Times New Roman" w:hAnsi="Times New Roman" w:cs="Times New Roman"/>
                <w:sz w:val="16"/>
                <w:szCs w:val="16"/>
              </w:rPr>
              <w:t xml:space="preserve"> A4 </w:t>
            </w:r>
            <w:r w:rsidRPr="006744EC">
              <w:rPr>
                <w:rFonts w:ascii="Times New Roman" w:hAnsi="Times New Roman" w:cs="Times New Roman"/>
                <w:sz w:val="16"/>
                <w:szCs w:val="16"/>
              </w:rPr>
              <w:t xml:space="preserve"> krystaliczne, przeźroczyste, wzmocnione perforacją, typu </w:t>
            </w:r>
            <w:proofErr w:type="spellStart"/>
            <w:r w:rsidRPr="006744EC">
              <w:rPr>
                <w:rFonts w:ascii="Times New Roman" w:hAnsi="Times New Roman" w:cs="Times New Roman"/>
                <w:sz w:val="16"/>
                <w:szCs w:val="16"/>
              </w:rPr>
              <w:t>Bantex</w:t>
            </w:r>
            <w:proofErr w:type="spellEnd"/>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6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5B23FA">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Koszulki</w:t>
            </w:r>
            <w:r w:rsidR="005B23FA">
              <w:rPr>
                <w:rFonts w:ascii="Times New Roman" w:hAnsi="Times New Roman" w:cs="Times New Roman"/>
                <w:sz w:val="16"/>
                <w:szCs w:val="16"/>
              </w:rPr>
              <w:t xml:space="preserve"> A4, krystaliczne, przeźroczyste </w:t>
            </w:r>
            <w:r w:rsidRPr="006744EC">
              <w:rPr>
                <w:rFonts w:ascii="Times New Roman" w:hAnsi="Times New Roman" w:cs="Times New Roman"/>
                <w:sz w:val="16"/>
                <w:szCs w:val="16"/>
              </w:rPr>
              <w:t>, z</w:t>
            </w:r>
            <w:r w:rsidR="005B23FA">
              <w:rPr>
                <w:rFonts w:ascii="Times New Roman" w:hAnsi="Times New Roman" w:cs="Times New Roman"/>
                <w:sz w:val="16"/>
                <w:szCs w:val="16"/>
              </w:rPr>
              <w:t xml:space="preserve"> kolorową krawędzią, typu </w:t>
            </w:r>
            <w:proofErr w:type="spellStart"/>
            <w:r w:rsidR="005B23FA">
              <w:rPr>
                <w:rFonts w:ascii="Times New Roman" w:hAnsi="Times New Roman" w:cs="Times New Roman"/>
                <w:sz w:val="16"/>
                <w:szCs w:val="16"/>
              </w:rPr>
              <w:t>Bantex</w:t>
            </w:r>
            <w:proofErr w:type="spellEnd"/>
            <w:r w:rsidRPr="006744EC">
              <w:rPr>
                <w:rFonts w:ascii="Times New Roman" w:hAnsi="Times New Roman" w:cs="Times New Roman"/>
                <w:sz w:val="16"/>
                <w:szCs w:val="16"/>
              </w:rPr>
              <w:t>*</w:t>
            </w:r>
            <w:r w:rsidRPr="006744EC">
              <w:rPr>
                <w:rFonts w:ascii="Times New Roman" w:hAnsi="Times New Roman" w:cs="Times New Roman"/>
                <w:color w:val="000000"/>
                <w:sz w:val="16"/>
                <w:szCs w:val="16"/>
              </w:rPr>
              <w:t xml:space="preserve">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6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5B23FA">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Koszulki na katalogi A4/10 otwierane od góry bez klapki, posiadają rozszerzone dno i boki, multiperforowane</w:t>
            </w:r>
            <w:r w:rsidR="005B23FA">
              <w:rPr>
                <w:rFonts w:ascii="Times New Roman" w:hAnsi="Times New Roman" w:cs="Times New Roman"/>
                <w:sz w:val="16"/>
                <w:szCs w:val="16"/>
              </w:rPr>
              <w:t>,</w:t>
            </w:r>
            <w:r w:rsidR="005B23FA" w:rsidRPr="006744EC">
              <w:rPr>
                <w:rFonts w:ascii="Times New Roman" w:hAnsi="Times New Roman" w:cs="Times New Roman"/>
                <w:sz w:val="16"/>
                <w:szCs w:val="16"/>
              </w:rPr>
              <w:t xml:space="preserve"> </w:t>
            </w:r>
            <w:r w:rsidR="005B23FA">
              <w:rPr>
                <w:rFonts w:ascii="Times New Roman" w:hAnsi="Times New Roman" w:cs="Times New Roman"/>
                <w:sz w:val="16"/>
                <w:szCs w:val="16"/>
              </w:rPr>
              <w:t>typu ESSELTE*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 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5B23FA" w:rsidP="006744EC">
            <w:pPr>
              <w:spacing w:before="0" w:line="240" w:lineRule="auto"/>
              <w:jc w:val="center"/>
              <w:rPr>
                <w:rFonts w:ascii="Arial" w:hAnsi="Arial" w:cs="Arial"/>
                <w:sz w:val="16"/>
                <w:szCs w:val="16"/>
              </w:rPr>
            </w:pPr>
            <w:r w:rsidRPr="003F035A">
              <w:rPr>
                <w:rFonts w:ascii="Arial" w:hAnsi="Arial" w:cs="Arial"/>
                <w:sz w:val="16"/>
                <w:szCs w:val="16"/>
              </w:rPr>
              <w:t>58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Koszulki A4 groszkowe</w:t>
            </w:r>
            <w:r w:rsidR="005B23FA">
              <w:rPr>
                <w:rFonts w:ascii="Times New Roman" w:hAnsi="Times New Roman" w:cs="Times New Roman"/>
                <w:sz w:val="16"/>
                <w:szCs w:val="16"/>
              </w:rPr>
              <w:t xml:space="preserve">, </w:t>
            </w:r>
            <w:proofErr w:type="spellStart"/>
            <w:r w:rsidR="005B23FA">
              <w:rPr>
                <w:rFonts w:ascii="Times New Roman" w:hAnsi="Times New Roman" w:cs="Times New Roman"/>
                <w:sz w:val="16"/>
                <w:szCs w:val="16"/>
              </w:rPr>
              <w:t>przeźroczyste,typu</w:t>
            </w:r>
            <w:proofErr w:type="spellEnd"/>
            <w:r w:rsidR="005B23FA">
              <w:rPr>
                <w:rFonts w:ascii="Times New Roman" w:hAnsi="Times New Roman" w:cs="Times New Roman"/>
                <w:sz w:val="16"/>
                <w:szCs w:val="16"/>
              </w:rPr>
              <w:t xml:space="preserve">  </w:t>
            </w:r>
            <w:proofErr w:type="spellStart"/>
            <w:r w:rsidR="005B23FA">
              <w:rPr>
                <w:rFonts w:ascii="Times New Roman" w:hAnsi="Times New Roman" w:cs="Times New Roman"/>
                <w:sz w:val="16"/>
                <w:szCs w:val="16"/>
              </w:rPr>
              <w:t>Bantex</w:t>
            </w:r>
            <w:proofErr w:type="spellEnd"/>
            <w:r w:rsidR="005B23FA">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100 szt./</w:t>
            </w:r>
            <w:proofErr w:type="spellStart"/>
            <w:r w:rsidRPr="006744EC">
              <w:rPr>
                <w:rFonts w:ascii="Arial" w:hAnsi="Arial" w:cs="Arial"/>
                <w:sz w:val="16"/>
                <w:szCs w:val="16"/>
              </w:rPr>
              <w:t>op</w:t>
            </w:r>
            <w:proofErr w:type="spellEnd"/>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59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Koszulki z klapką do segregatora, krystaliczne typu BANTEX*</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25szt./op.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Linijka z przeźroczystego plastiku 30cm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Linijka z przeźroczystego plastiku 50cm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Listwy zaciskowe pojemność max 30 kartek</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Listwy zaciskowe pojemność max 60 kartek</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135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Marker olejowy typu PILOT* 2mm, grubość linii pisma od 2,2 do 2,8mm zaznaczona na obudowie, końcówka okrągła, nadają się do znakowania wszystkich powierzchni szorstkich i gładkich; wodoodporne, nie tracą koloru na słońcu, odporne na ścieranie (tusz olejowy) , połysk po wyschnięciu,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Marker permanentny 1-5mm typu UNI* z okrągłą i ściętą końcówką,  tusz ekologiczny, szybkoschnący na bazie etanolu, bez </w:t>
            </w:r>
            <w:proofErr w:type="spellStart"/>
            <w:r w:rsidRPr="006744EC">
              <w:rPr>
                <w:rFonts w:ascii="Times New Roman" w:hAnsi="Times New Roman" w:cs="Times New Roman"/>
                <w:color w:val="000000"/>
                <w:sz w:val="16"/>
                <w:szCs w:val="16"/>
              </w:rPr>
              <w:t>xylenu</w:t>
            </w:r>
            <w:proofErr w:type="spellEnd"/>
            <w:r w:rsidRPr="006744EC">
              <w:rPr>
                <w:rFonts w:ascii="Times New Roman" w:hAnsi="Times New Roman" w:cs="Times New Roman"/>
                <w:color w:val="000000"/>
                <w:sz w:val="16"/>
                <w:szCs w:val="16"/>
              </w:rPr>
              <w:t>; na obudowie markera zaznaczony rodzaj końcówki (okrągła, ścięta),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Marker to tablic </w:t>
            </w:r>
            <w:proofErr w:type="spellStart"/>
            <w:r w:rsidRPr="006744EC">
              <w:rPr>
                <w:rFonts w:ascii="Times New Roman" w:hAnsi="Times New Roman" w:cs="Times New Roman"/>
                <w:color w:val="000000"/>
                <w:sz w:val="16"/>
                <w:szCs w:val="16"/>
              </w:rPr>
              <w:t>suchościeralnych</w:t>
            </w:r>
            <w:proofErr w:type="spellEnd"/>
            <w:r w:rsidRPr="006744EC">
              <w:rPr>
                <w:rFonts w:ascii="Times New Roman" w:hAnsi="Times New Roman" w:cs="Times New Roman"/>
                <w:color w:val="000000"/>
                <w:sz w:val="16"/>
                <w:szCs w:val="16"/>
              </w:rPr>
              <w:t xml:space="preserve"> typu </w:t>
            </w:r>
            <w:proofErr w:type="spellStart"/>
            <w:r w:rsidRPr="006744EC">
              <w:rPr>
                <w:rFonts w:ascii="Times New Roman" w:hAnsi="Times New Roman" w:cs="Times New Roman"/>
                <w:color w:val="000000"/>
                <w:sz w:val="16"/>
                <w:szCs w:val="16"/>
              </w:rPr>
              <w:t>Staedtler</w:t>
            </w:r>
            <w:proofErr w:type="spellEnd"/>
            <w:r w:rsidRPr="006744EC">
              <w:rPr>
                <w:rFonts w:ascii="Times New Roman" w:hAnsi="Times New Roman" w:cs="Times New Roman"/>
                <w:color w:val="000000"/>
                <w:sz w:val="16"/>
                <w:szCs w:val="16"/>
              </w:rPr>
              <w:t xml:space="preserve">*, końcówka okrągła o grubości linii pisania od 1 do </w:t>
            </w:r>
            <w:smartTag w:uri="urn:schemas-microsoft-com:office:smarttags" w:element="metricconverter">
              <w:smartTagPr>
                <w:attr w:name="ProductID" w:val="3 mm"/>
              </w:smartTagPr>
              <w:r w:rsidRPr="006744EC">
                <w:rPr>
                  <w:rFonts w:ascii="Times New Roman" w:hAnsi="Times New Roman" w:cs="Times New Roman"/>
                  <w:color w:val="000000"/>
                  <w:sz w:val="16"/>
                  <w:szCs w:val="16"/>
                </w:rPr>
                <w:t>3 mm</w:t>
              </w:r>
            </w:smartTag>
            <w:r w:rsidRPr="006744EC">
              <w:rPr>
                <w:rFonts w:ascii="Times New Roman" w:hAnsi="Times New Roman" w:cs="Times New Roman"/>
                <w:color w:val="000000"/>
                <w:sz w:val="16"/>
                <w:szCs w:val="16"/>
              </w:rPr>
              <w:t>; tusz zostawia łatwe do usunięcia ślady na tablicy,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EF4757" w:rsidRDefault="006744EC" w:rsidP="006744EC">
            <w:pPr>
              <w:spacing w:before="0" w:line="240" w:lineRule="auto"/>
              <w:jc w:val="left"/>
              <w:rPr>
                <w:rFonts w:ascii="Times New Roman" w:eastAsia="Arial Unicode MS" w:hAnsi="Times New Roman" w:cs="Times New Roman"/>
                <w:sz w:val="16"/>
                <w:szCs w:val="16"/>
                <w:highlight w:val="yellow"/>
              </w:rPr>
            </w:pPr>
            <w:r w:rsidRPr="00F535C0">
              <w:rPr>
                <w:rFonts w:ascii="Times New Roman" w:hAnsi="Times New Roman" w:cs="Times New Roman"/>
                <w:sz w:val="16"/>
                <w:szCs w:val="16"/>
              </w:rPr>
              <w:t>Nożyczki w całości wykonane ze s</w:t>
            </w:r>
            <w:r w:rsidR="00F535C0" w:rsidRPr="00F535C0">
              <w:rPr>
                <w:rFonts w:ascii="Times New Roman" w:hAnsi="Times New Roman" w:cs="Times New Roman"/>
                <w:sz w:val="16"/>
                <w:szCs w:val="16"/>
              </w:rPr>
              <w:t>tali nierdzewnej, o długość całkowitej</w:t>
            </w:r>
            <w:r w:rsidRPr="00F535C0">
              <w:rPr>
                <w:rFonts w:ascii="Times New Roman" w:hAnsi="Times New Roman" w:cs="Times New Roman"/>
                <w:sz w:val="16"/>
                <w:szCs w:val="16"/>
              </w:rPr>
              <w:t xml:space="preserve"> ok. </w:t>
            </w:r>
            <w:smartTag w:uri="urn:schemas-microsoft-com:office:smarttags" w:element="metricconverter">
              <w:smartTagPr>
                <w:attr w:name="ProductID" w:val="16 cm"/>
              </w:smartTagPr>
              <w:r w:rsidRPr="00F535C0">
                <w:rPr>
                  <w:rFonts w:ascii="Times New Roman" w:hAnsi="Times New Roman" w:cs="Times New Roman"/>
                  <w:sz w:val="16"/>
                  <w:szCs w:val="16"/>
                </w:rPr>
                <w:t>16 cm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EF4757" w:rsidRDefault="006744EC" w:rsidP="00F535C0">
            <w:pPr>
              <w:spacing w:before="0" w:line="240" w:lineRule="auto"/>
              <w:jc w:val="left"/>
              <w:rPr>
                <w:rFonts w:ascii="Times New Roman" w:eastAsia="Arial Unicode MS" w:hAnsi="Times New Roman" w:cs="Times New Roman"/>
                <w:sz w:val="16"/>
                <w:szCs w:val="16"/>
                <w:highlight w:val="yellow"/>
              </w:rPr>
            </w:pPr>
            <w:r w:rsidRPr="00F535C0">
              <w:rPr>
                <w:rFonts w:ascii="Times New Roman" w:hAnsi="Times New Roman" w:cs="Times New Roman"/>
                <w:sz w:val="16"/>
                <w:szCs w:val="16"/>
              </w:rPr>
              <w:t xml:space="preserve">Nożyczki w całości wykonane ze stali nierdzewnej, </w:t>
            </w:r>
            <w:r w:rsidR="00F535C0" w:rsidRPr="00F535C0">
              <w:rPr>
                <w:rFonts w:ascii="Times New Roman" w:hAnsi="Times New Roman" w:cs="Times New Roman"/>
                <w:sz w:val="16"/>
                <w:szCs w:val="16"/>
              </w:rPr>
              <w:t xml:space="preserve">o </w:t>
            </w:r>
            <w:r w:rsidRPr="00F535C0">
              <w:rPr>
                <w:rFonts w:ascii="Times New Roman" w:hAnsi="Times New Roman" w:cs="Times New Roman"/>
                <w:sz w:val="16"/>
                <w:szCs w:val="16"/>
              </w:rPr>
              <w:t xml:space="preserve">długość </w:t>
            </w:r>
            <w:r w:rsidR="00F535C0" w:rsidRPr="00F535C0">
              <w:rPr>
                <w:rFonts w:ascii="Times New Roman" w:hAnsi="Times New Roman" w:cs="Times New Roman"/>
                <w:sz w:val="16"/>
                <w:szCs w:val="16"/>
              </w:rPr>
              <w:t>całkowitej</w:t>
            </w:r>
            <w:r w:rsidRPr="00F535C0">
              <w:rPr>
                <w:rFonts w:ascii="Times New Roman" w:hAnsi="Times New Roman" w:cs="Times New Roman"/>
                <w:sz w:val="16"/>
                <w:szCs w:val="16"/>
              </w:rPr>
              <w:t xml:space="preserve"> ok. </w:t>
            </w:r>
            <w:smartTag w:uri="urn:schemas-microsoft-com:office:smarttags" w:element="metricconverter">
              <w:smartTagPr>
                <w:attr w:name="ProductID" w:val="25 cm"/>
              </w:smartTagPr>
              <w:r w:rsidRPr="00F535C0">
                <w:rPr>
                  <w:rFonts w:ascii="Times New Roman" w:hAnsi="Times New Roman" w:cs="Times New Roman"/>
                  <w:sz w:val="16"/>
                  <w:szCs w:val="16"/>
                </w:rPr>
                <w:t>25 cm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69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EF4757" w:rsidRDefault="006744EC" w:rsidP="006744EC">
            <w:pPr>
              <w:spacing w:before="0" w:line="240" w:lineRule="auto"/>
              <w:jc w:val="left"/>
              <w:rPr>
                <w:rFonts w:ascii="Times New Roman" w:eastAsia="Arial Unicode MS" w:hAnsi="Times New Roman" w:cs="Times New Roman"/>
                <w:sz w:val="16"/>
                <w:szCs w:val="16"/>
                <w:highlight w:val="yellow"/>
              </w:rPr>
            </w:pPr>
            <w:r w:rsidRPr="00F535C0">
              <w:rPr>
                <w:rFonts w:ascii="Times New Roman" w:hAnsi="Times New Roman" w:cs="Times New Roman"/>
                <w:sz w:val="16"/>
                <w:szCs w:val="16"/>
              </w:rPr>
              <w:t xml:space="preserve">Nożyczki, ostrze ze stali nierdzewnej o długości </w:t>
            </w:r>
            <w:r w:rsidR="00F535C0" w:rsidRPr="00F535C0">
              <w:rPr>
                <w:rFonts w:ascii="Times New Roman" w:hAnsi="Times New Roman" w:cs="Times New Roman"/>
                <w:sz w:val="16"/>
                <w:szCs w:val="16"/>
              </w:rPr>
              <w:t xml:space="preserve"> całkowitej </w:t>
            </w:r>
            <w:r w:rsidRPr="00F535C0">
              <w:rPr>
                <w:rFonts w:ascii="Times New Roman" w:hAnsi="Times New Roman" w:cs="Times New Roman"/>
                <w:sz w:val="16"/>
                <w:szCs w:val="16"/>
              </w:rPr>
              <w:t>ok.16cm, plastikowa rączka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F535C0" w:rsidRDefault="009478DB" w:rsidP="006744EC">
            <w:pPr>
              <w:spacing w:before="0" w:line="240" w:lineRule="auto"/>
              <w:jc w:val="center"/>
              <w:rPr>
                <w:rFonts w:ascii="Arial" w:hAnsi="Arial" w:cs="Arial"/>
                <w:sz w:val="16"/>
                <w:szCs w:val="16"/>
              </w:rPr>
            </w:pPr>
            <w:r w:rsidRPr="00F535C0">
              <w:rPr>
                <w:rFonts w:ascii="Arial" w:hAnsi="Arial" w:cs="Arial"/>
                <w:sz w:val="16"/>
                <w:szCs w:val="16"/>
              </w:rPr>
              <w:t>70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F535C0" w:rsidRDefault="005B23FA" w:rsidP="005B23FA">
            <w:pPr>
              <w:spacing w:before="0" w:line="240" w:lineRule="auto"/>
              <w:jc w:val="left"/>
              <w:rPr>
                <w:rFonts w:ascii="Times New Roman" w:hAnsi="Times New Roman" w:cs="Times New Roman"/>
                <w:sz w:val="16"/>
                <w:szCs w:val="16"/>
              </w:rPr>
            </w:pPr>
            <w:r w:rsidRPr="00F535C0">
              <w:rPr>
                <w:rFonts w:ascii="Times New Roman" w:hAnsi="Times New Roman" w:cs="Times New Roman"/>
                <w:sz w:val="16"/>
                <w:szCs w:val="16"/>
              </w:rPr>
              <w:t>Nożyczki</w:t>
            </w:r>
            <w:r w:rsidR="006744EC" w:rsidRPr="00F535C0">
              <w:rPr>
                <w:rFonts w:ascii="Times New Roman" w:hAnsi="Times New Roman" w:cs="Times New Roman"/>
                <w:sz w:val="16"/>
                <w:szCs w:val="16"/>
              </w:rPr>
              <w:t xml:space="preserve"> </w:t>
            </w:r>
            <w:r w:rsidRPr="00F535C0">
              <w:rPr>
                <w:rFonts w:ascii="Times New Roman" w:hAnsi="Times New Roman" w:cs="Times New Roman"/>
                <w:sz w:val="16"/>
                <w:szCs w:val="16"/>
              </w:rPr>
              <w:t>ostrze ze stali nierdzewnej</w:t>
            </w:r>
            <w:r w:rsidR="006744EC" w:rsidRPr="00F535C0">
              <w:rPr>
                <w:rFonts w:ascii="Times New Roman" w:hAnsi="Times New Roman" w:cs="Times New Roman"/>
                <w:sz w:val="16"/>
                <w:szCs w:val="16"/>
              </w:rPr>
              <w:t xml:space="preserve"> o długości  </w:t>
            </w:r>
            <w:r w:rsidR="00F535C0" w:rsidRPr="00F535C0">
              <w:rPr>
                <w:rFonts w:ascii="Times New Roman" w:hAnsi="Times New Roman" w:cs="Times New Roman"/>
                <w:sz w:val="16"/>
                <w:szCs w:val="16"/>
              </w:rPr>
              <w:t xml:space="preserve"> całkowitej </w:t>
            </w:r>
            <w:r w:rsidR="006744EC" w:rsidRPr="00F535C0">
              <w:rPr>
                <w:rFonts w:ascii="Times New Roman" w:hAnsi="Times New Roman" w:cs="Times New Roman"/>
                <w:sz w:val="16"/>
                <w:szCs w:val="16"/>
              </w:rPr>
              <w:t>ok.25cm, plastikowa rączka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2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71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proofErr w:type="spellStart"/>
            <w:r w:rsidRPr="006744EC">
              <w:rPr>
                <w:rFonts w:ascii="Times New Roman" w:hAnsi="Times New Roman" w:cs="Times New Roman"/>
                <w:sz w:val="16"/>
                <w:szCs w:val="16"/>
              </w:rPr>
              <w:t>Ofertówki</w:t>
            </w:r>
            <w:proofErr w:type="spellEnd"/>
            <w:r w:rsidRPr="006744EC">
              <w:rPr>
                <w:rFonts w:ascii="Times New Roman" w:hAnsi="Times New Roman" w:cs="Times New Roman"/>
                <w:sz w:val="16"/>
                <w:szCs w:val="16"/>
              </w:rPr>
              <w:t xml:space="preserve"> L przezroczyste A4 typu </w:t>
            </w:r>
            <w:proofErr w:type="spellStart"/>
            <w:r w:rsidRPr="006744EC">
              <w:rPr>
                <w:rFonts w:ascii="Times New Roman" w:hAnsi="Times New Roman" w:cs="Times New Roman"/>
                <w:sz w:val="16"/>
                <w:szCs w:val="16"/>
              </w:rPr>
              <w:t>Bantex</w:t>
            </w:r>
            <w:proofErr w:type="spellEnd"/>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(miękkie), groszkowe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72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proofErr w:type="spellStart"/>
            <w:r w:rsidRPr="006744EC">
              <w:rPr>
                <w:rFonts w:ascii="Times New Roman" w:hAnsi="Times New Roman" w:cs="Times New Roman"/>
                <w:color w:val="000000"/>
                <w:sz w:val="16"/>
                <w:szCs w:val="16"/>
              </w:rPr>
              <w:t>Ofertówki</w:t>
            </w:r>
            <w:proofErr w:type="spellEnd"/>
            <w:r w:rsidRPr="006744EC">
              <w:rPr>
                <w:rFonts w:ascii="Times New Roman" w:hAnsi="Times New Roman" w:cs="Times New Roman"/>
                <w:color w:val="000000"/>
                <w:sz w:val="16"/>
                <w:szCs w:val="16"/>
              </w:rPr>
              <w:t xml:space="preserve"> L przezroczyste A4 </w:t>
            </w:r>
            <w:r w:rsidRPr="006744EC">
              <w:rPr>
                <w:rFonts w:ascii="Times New Roman" w:hAnsi="Times New Roman" w:cs="Times New Roman"/>
                <w:sz w:val="16"/>
                <w:szCs w:val="16"/>
              </w:rPr>
              <w:t>typu PATIO</w:t>
            </w:r>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w:t>
            </w:r>
            <w:r w:rsidRPr="006744EC">
              <w:rPr>
                <w:rFonts w:ascii="Times New Roman" w:hAnsi="Times New Roman" w:cs="Times New Roman"/>
                <w:color w:val="000000"/>
                <w:sz w:val="16"/>
                <w:szCs w:val="16"/>
              </w:rPr>
              <w:t xml:space="preserve">(sztywne) 200mic grubość folii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73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Okładki do </w:t>
            </w:r>
            <w:proofErr w:type="spellStart"/>
            <w:r w:rsidRPr="006744EC">
              <w:rPr>
                <w:rFonts w:ascii="Times New Roman" w:hAnsi="Times New Roman" w:cs="Times New Roman"/>
                <w:color w:val="000000"/>
                <w:sz w:val="16"/>
                <w:szCs w:val="16"/>
              </w:rPr>
              <w:t>bindownicy</w:t>
            </w:r>
            <w:proofErr w:type="spellEnd"/>
            <w:r w:rsidRPr="006744EC">
              <w:rPr>
                <w:rFonts w:ascii="Times New Roman" w:hAnsi="Times New Roman" w:cs="Times New Roman"/>
                <w:color w:val="000000"/>
                <w:sz w:val="16"/>
                <w:szCs w:val="16"/>
              </w:rPr>
              <w:t xml:space="preserve"> przezroczyste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lastRenderedPageBreak/>
              <w:t>74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Okładki do </w:t>
            </w:r>
            <w:proofErr w:type="spellStart"/>
            <w:r w:rsidRPr="006744EC">
              <w:rPr>
                <w:rFonts w:ascii="Times New Roman" w:hAnsi="Times New Roman" w:cs="Times New Roman"/>
                <w:color w:val="000000"/>
                <w:sz w:val="16"/>
                <w:szCs w:val="16"/>
              </w:rPr>
              <w:t>bindownicy</w:t>
            </w:r>
            <w:proofErr w:type="spellEnd"/>
            <w:r w:rsidRPr="006744EC">
              <w:rPr>
                <w:rFonts w:ascii="Times New Roman" w:hAnsi="Times New Roman" w:cs="Times New Roman"/>
                <w:color w:val="000000"/>
                <w:sz w:val="16"/>
                <w:szCs w:val="16"/>
              </w:rPr>
              <w:t xml:space="preserve"> skóropodobne,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6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75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565386">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Ołówek automatyczny typu STAEDTLER*, z gumką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76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Ołówek w gołym drewnie HB</w:t>
            </w:r>
            <w:r w:rsidR="00611259">
              <w:rPr>
                <w:rFonts w:ascii="Times New Roman" w:hAnsi="Times New Roman" w:cs="Times New Roman"/>
                <w:color w:val="000000"/>
                <w:sz w:val="16"/>
                <w:szCs w:val="16"/>
              </w:rPr>
              <w:t xml:space="preserve"> lub 2B, zwykły z gumką</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11259" w:rsidP="006744EC">
            <w:pPr>
              <w:spacing w:before="0" w:line="240" w:lineRule="auto"/>
              <w:jc w:val="center"/>
              <w:rPr>
                <w:rFonts w:ascii="Arial" w:eastAsia="Arial Unicode MS" w:hAnsi="Arial" w:cs="Arial"/>
                <w:sz w:val="16"/>
                <w:szCs w:val="16"/>
              </w:rPr>
            </w:pPr>
            <w:r>
              <w:rPr>
                <w:rFonts w:ascii="Arial" w:eastAsia="Arial Unicode MS" w:hAnsi="Arial" w:cs="Arial"/>
                <w:sz w:val="16"/>
                <w:szCs w:val="16"/>
              </w:rPr>
              <w:t>101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9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9478DB" w:rsidP="006744EC">
            <w:pPr>
              <w:spacing w:before="0" w:line="240" w:lineRule="auto"/>
              <w:jc w:val="center"/>
              <w:rPr>
                <w:rFonts w:ascii="Arial" w:eastAsia="Arial Unicode MS" w:hAnsi="Arial" w:cs="Arial"/>
                <w:sz w:val="16"/>
                <w:szCs w:val="16"/>
              </w:rPr>
            </w:pPr>
            <w:r>
              <w:rPr>
                <w:rFonts w:ascii="Arial" w:hAnsi="Arial" w:cs="Arial"/>
                <w:sz w:val="16"/>
                <w:szCs w:val="16"/>
              </w:rPr>
              <w:t>77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Ołówek zaostrzony typu </w:t>
            </w:r>
            <w:proofErr w:type="spellStart"/>
            <w:r w:rsidRPr="006744EC">
              <w:rPr>
                <w:rFonts w:ascii="Times New Roman" w:hAnsi="Times New Roman" w:cs="Times New Roman"/>
                <w:color w:val="000000"/>
                <w:sz w:val="16"/>
                <w:szCs w:val="16"/>
              </w:rPr>
              <w:t>Conte</w:t>
            </w:r>
            <w:proofErr w:type="spellEnd"/>
            <w:r w:rsidRPr="006744EC">
              <w:rPr>
                <w:rFonts w:ascii="Times New Roman" w:hAnsi="Times New Roman" w:cs="Times New Roman"/>
                <w:color w:val="000000"/>
                <w:sz w:val="16"/>
                <w:szCs w:val="16"/>
              </w:rPr>
              <w:t>* HB</w:t>
            </w:r>
            <w:r w:rsidR="00565386">
              <w:rPr>
                <w:rFonts w:ascii="Times New Roman" w:hAnsi="Times New Roman" w:cs="Times New Roman"/>
                <w:color w:val="000000"/>
                <w:sz w:val="16"/>
                <w:szCs w:val="16"/>
              </w:rPr>
              <w:t xml:space="preserve"> lub 2B</w:t>
            </w:r>
            <w:r w:rsidRPr="006744EC">
              <w:rPr>
                <w:rFonts w:ascii="Times New Roman" w:hAnsi="Times New Roman" w:cs="Times New Roman"/>
                <w:color w:val="000000"/>
                <w:sz w:val="16"/>
                <w:szCs w:val="16"/>
              </w:rPr>
              <w:t xml:space="preserve"> z gumką, wykonany z żywicy syntetycznej lub drewniany, charakteryzujący się wysoką elastycznością, nie łamliwy grafit, odporny na złamanie i pęknięcia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78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Papier do </w:t>
            </w:r>
            <w:proofErr w:type="spellStart"/>
            <w:r w:rsidRPr="006744EC">
              <w:rPr>
                <w:rFonts w:ascii="Times New Roman" w:hAnsi="Times New Roman" w:cs="Times New Roman"/>
                <w:sz w:val="16"/>
                <w:szCs w:val="16"/>
              </w:rPr>
              <w:t>faxu</w:t>
            </w:r>
            <w:proofErr w:type="spellEnd"/>
            <w:r w:rsidRPr="006744EC">
              <w:rPr>
                <w:rFonts w:ascii="Times New Roman" w:hAnsi="Times New Roman" w:cs="Times New Roman"/>
                <w:sz w:val="16"/>
                <w:szCs w:val="16"/>
              </w:rPr>
              <w:t xml:space="preserve"> 216x30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79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color w:val="000000"/>
                <w:sz w:val="16"/>
                <w:szCs w:val="16"/>
              </w:rPr>
            </w:pPr>
            <w:r w:rsidRPr="006744EC">
              <w:rPr>
                <w:rFonts w:ascii="Times New Roman" w:hAnsi="Times New Roman" w:cs="Times New Roman"/>
                <w:color w:val="000000"/>
                <w:sz w:val="16"/>
                <w:szCs w:val="16"/>
              </w:rPr>
              <w:t>Pióro kapilarne typu CFR 155*</w:t>
            </w:r>
            <w:r w:rsidRPr="006744EC">
              <w:rPr>
                <w:rFonts w:ascii="Times New Roman" w:hAnsi="Times New Roman" w:cs="Times New Roman"/>
                <w:sz w:val="16"/>
                <w:szCs w:val="16"/>
              </w:rPr>
              <w:t xml:space="preserve"> </w:t>
            </w:r>
            <w:r w:rsidRPr="006744EC">
              <w:rPr>
                <w:rFonts w:ascii="Times New Roman" w:hAnsi="Times New Roman" w:cs="Times New Roman"/>
                <w:sz w:val="16"/>
                <w:szCs w:val="16"/>
              </w:rPr>
              <w:br/>
              <w:t xml:space="preserve">Pióro kulkowe ze wzmocnioną </w:t>
            </w:r>
            <w:proofErr w:type="spellStart"/>
            <w:r w:rsidRPr="006744EC">
              <w:rPr>
                <w:rFonts w:ascii="Times New Roman" w:hAnsi="Times New Roman" w:cs="Times New Roman"/>
                <w:sz w:val="16"/>
                <w:szCs w:val="16"/>
              </w:rPr>
              <w:t>cienkopiszącą</w:t>
            </w:r>
            <w:proofErr w:type="spellEnd"/>
            <w:r w:rsidRPr="006744EC">
              <w:rPr>
                <w:rFonts w:ascii="Times New Roman" w:hAnsi="Times New Roman" w:cs="Times New Roman"/>
                <w:sz w:val="16"/>
                <w:szCs w:val="16"/>
              </w:rPr>
              <w:t xml:space="preserve"> końcówką igłową. Tusz pigmentowy, wodoodporny, o konsystencji płynnego żelu, zapewnia wyjątkowo dużą wydajność oraz możliwość pisania po powierzchniach </w:t>
            </w:r>
            <w:proofErr w:type="spellStart"/>
            <w:r w:rsidRPr="006744EC">
              <w:rPr>
                <w:rFonts w:ascii="Times New Roman" w:hAnsi="Times New Roman" w:cs="Times New Roman"/>
                <w:sz w:val="16"/>
                <w:szCs w:val="16"/>
              </w:rPr>
              <w:t>trudnowsiąkliwych</w:t>
            </w:r>
            <w:proofErr w:type="spellEnd"/>
            <w:r w:rsidR="00611259">
              <w:rPr>
                <w:rFonts w:ascii="Times New Roman" w:hAnsi="Times New Roman" w:cs="Times New Roman"/>
                <w:sz w:val="16"/>
                <w:szCs w:val="16"/>
              </w:rPr>
              <w:t>, różne kolory</w:t>
            </w:r>
            <w:r w:rsidRPr="006744EC">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80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color w:val="000000"/>
                <w:sz w:val="16"/>
                <w:szCs w:val="16"/>
              </w:rPr>
              <w:t xml:space="preserve">Pióro kulkowe typu FRIXION </w:t>
            </w:r>
            <w:proofErr w:type="spellStart"/>
            <w:r w:rsidRPr="006744EC">
              <w:rPr>
                <w:rFonts w:ascii="Times New Roman" w:hAnsi="Times New Roman" w:cs="Times New Roman"/>
                <w:color w:val="000000"/>
                <w:sz w:val="16"/>
                <w:szCs w:val="16"/>
              </w:rPr>
              <w:t>ball</w:t>
            </w:r>
            <w:proofErr w:type="spellEnd"/>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w:t>
            </w:r>
          </w:p>
          <w:p w:rsidR="006744EC" w:rsidRPr="006744EC" w:rsidRDefault="006744EC" w:rsidP="006744EC">
            <w:pPr>
              <w:spacing w:before="0" w:line="240" w:lineRule="auto"/>
              <w:jc w:val="left"/>
              <w:rPr>
                <w:rFonts w:ascii="Times New Roman" w:hAnsi="Times New Roman" w:cs="Times New Roman"/>
                <w:color w:val="000000"/>
                <w:sz w:val="16"/>
                <w:szCs w:val="16"/>
              </w:rPr>
            </w:pPr>
            <w:r w:rsidRPr="006744EC">
              <w:rPr>
                <w:rFonts w:ascii="Times New Roman" w:hAnsi="Times New Roman" w:cs="Times New Roman"/>
                <w:sz w:val="16"/>
                <w:szCs w:val="16"/>
              </w:rPr>
              <w:t xml:space="preserve">Tusz </w:t>
            </w:r>
            <w:proofErr w:type="spellStart"/>
            <w:r w:rsidRPr="006744EC">
              <w:rPr>
                <w:rFonts w:ascii="Times New Roman" w:hAnsi="Times New Roman" w:cs="Times New Roman"/>
                <w:sz w:val="16"/>
                <w:szCs w:val="16"/>
              </w:rPr>
              <w:t>Metamo</w:t>
            </w:r>
            <w:proofErr w:type="spellEnd"/>
            <w:r w:rsidRPr="006744EC">
              <w:rPr>
                <w:rFonts w:ascii="Times New Roman" w:hAnsi="Times New Roman" w:cs="Times New Roman"/>
                <w:sz w:val="16"/>
                <w:szCs w:val="16"/>
              </w:rPr>
              <w:t xml:space="preserve"> umożliwia natychmiastowe usunięcie błędów i pomyłek poprzez szybkie potarcie szarą końcówką pióra</w:t>
            </w:r>
            <w:r w:rsidR="00611259">
              <w:rPr>
                <w:rFonts w:ascii="Times New Roman" w:hAnsi="Times New Roman" w:cs="Times New Roman"/>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Pióro żelowe typu G1 Pilot*</w:t>
            </w:r>
            <w:r w:rsidRPr="006744EC">
              <w:rPr>
                <w:rFonts w:ascii="Times New Roman" w:hAnsi="Times New Roman" w:cs="Times New Roman"/>
                <w:sz w:val="16"/>
                <w:szCs w:val="16"/>
              </w:rPr>
              <w:t xml:space="preserve"> </w:t>
            </w:r>
            <w:r w:rsidRPr="006744EC">
              <w:rPr>
                <w:rFonts w:ascii="Times New Roman" w:hAnsi="Times New Roman" w:cs="Times New Roman"/>
                <w:sz w:val="16"/>
                <w:szCs w:val="16"/>
              </w:rPr>
              <w:br/>
              <w:t>Końcówka ze wzmacnianej stali, gumowy uchwyt. Gładka i równa linia pisania</w:t>
            </w:r>
            <w:r w:rsidR="00611259">
              <w:rPr>
                <w:rFonts w:ascii="Times New Roman" w:hAnsi="Times New Roman" w:cs="Times New Roman"/>
                <w:sz w:val="16"/>
                <w:szCs w:val="16"/>
              </w:rPr>
              <w:t>, różne kolory</w:t>
            </w:r>
            <w:r w:rsidRPr="006744EC">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Pióro żelowe typu G2 Pilot*, metalowa końcówka, tusz pigmentowy, wodoodporny</w:t>
            </w:r>
            <w:r w:rsidR="00611259">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Pisak do płyt CD typu </w:t>
            </w:r>
            <w:proofErr w:type="spellStart"/>
            <w:r w:rsidRPr="006744EC">
              <w:rPr>
                <w:rFonts w:ascii="Times New Roman" w:hAnsi="Times New Roman" w:cs="Times New Roman"/>
                <w:color w:val="000000"/>
                <w:sz w:val="16"/>
                <w:szCs w:val="16"/>
              </w:rPr>
              <w:t>Stabilo</w:t>
            </w:r>
            <w:proofErr w:type="spellEnd"/>
            <w:r w:rsidRPr="006744EC">
              <w:rPr>
                <w:rFonts w:ascii="Times New Roman" w:hAnsi="Times New Roman" w:cs="Times New Roman"/>
                <w:color w:val="000000"/>
                <w:sz w:val="16"/>
                <w:szCs w:val="16"/>
              </w:rPr>
              <w:t xml:space="preserve"> </w:t>
            </w:r>
            <w:proofErr w:type="spellStart"/>
            <w:r w:rsidRPr="006744EC">
              <w:rPr>
                <w:rFonts w:ascii="Times New Roman" w:hAnsi="Times New Roman" w:cs="Times New Roman"/>
                <w:color w:val="000000"/>
                <w:sz w:val="16"/>
                <w:szCs w:val="16"/>
              </w:rPr>
              <w:t>OHPen</w:t>
            </w:r>
            <w:proofErr w:type="spellEnd"/>
            <w:r w:rsidRPr="006744EC">
              <w:rPr>
                <w:rFonts w:ascii="Times New Roman" w:hAnsi="Times New Roman" w:cs="Times New Roman"/>
                <w:color w:val="000000"/>
                <w:sz w:val="16"/>
                <w:szCs w:val="16"/>
              </w:rPr>
              <w:t xml:space="preserve">* </w:t>
            </w:r>
            <w:proofErr w:type="spellStart"/>
            <w:r w:rsidRPr="006744EC">
              <w:rPr>
                <w:rFonts w:ascii="Times New Roman" w:hAnsi="Times New Roman" w:cs="Times New Roman"/>
                <w:color w:val="000000"/>
                <w:sz w:val="16"/>
                <w:szCs w:val="16"/>
              </w:rPr>
              <w:t>uniwersal</w:t>
            </w:r>
            <w:proofErr w:type="spellEnd"/>
            <w:r w:rsidRPr="006744EC">
              <w:rPr>
                <w:rFonts w:ascii="Times New Roman" w:hAnsi="Times New Roman" w:cs="Times New Roman"/>
                <w:color w:val="000000"/>
                <w:sz w:val="16"/>
                <w:szCs w:val="16"/>
              </w:rPr>
              <w:t xml:space="preserve"> (S) czarny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Pojemnik na dokumenty plastikowy, A4, wykonany z poliestru, wymiary 83x312x245mmmm, typu HAN Classic Line*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Pojemnik na dokumenty tekturowy typu </w:t>
            </w:r>
            <w:proofErr w:type="spellStart"/>
            <w:r w:rsidRPr="006744EC">
              <w:rPr>
                <w:rFonts w:ascii="Times New Roman" w:hAnsi="Times New Roman" w:cs="Times New Roman"/>
                <w:sz w:val="16"/>
                <w:szCs w:val="16"/>
              </w:rPr>
              <w:t>VauPe</w:t>
            </w:r>
            <w:proofErr w:type="spellEnd"/>
            <w:r w:rsidRPr="006744EC">
              <w:rPr>
                <w:rFonts w:ascii="Times New Roman" w:hAnsi="Times New Roman" w:cs="Times New Roman"/>
                <w:sz w:val="16"/>
                <w:szCs w:val="16"/>
              </w:rPr>
              <w:t xml:space="preserve"> B 4/8</w:t>
            </w:r>
            <w:r w:rsidR="00611259">
              <w:rPr>
                <w:rFonts w:ascii="Times New Roman" w:hAnsi="Times New Roman" w:cs="Times New Roman"/>
                <w:sz w:val="16"/>
                <w:szCs w:val="16"/>
              </w:rPr>
              <w:t xml:space="preserve">*, różne </w:t>
            </w:r>
            <w:r w:rsidRPr="006744EC">
              <w:rPr>
                <w:rFonts w:ascii="Times New Roman" w:hAnsi="Times New Roman" w:cs="Times New Roman"/>
                <w:sz w:val="16"/>
                <w:szCs w:val="16"/>
              </w:rPr>
              <w:t xml:space="preserve"> kolor</w:t>
            </w:r>
            <w:r w:rsidR="00611259">
              <w:rPr>
                <w:rFonts w:ascii="Times New Roman" w:hAnsi="Times New Roman" w:cs="Times New Roman"/>
                <w:sz w:val="16"/>
                <w:szCs w:val="16"/>
              </w:rPr>
              <w: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Pojemnik na dokumenty tekturowy, na grzbiecie nadrukowane miejsce do opisu, wymiary 250x80x320 różne kolory, typu </w:t>
            </w:r>
            <w:proofErr w:type="spellStart"/>
            <w:r w:rsidRPr="006744EC">
              <w:rPr>
                <w:rFonts w:ascii="Times New Roman" w:hAnsi="Times New Roman" w:cs="Times New Roman"/>
                <w:sz w:val="16"/>
                <w:szCs w:val="16"/>
              </w:rPr>
              <w:t>VauPe</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6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Pojemnik na teczki wiszące, górne krawędzi wyprofilowane w kształt raczek, pojemność do 30 teczek lub skoroszytów zawieszanych, w komplecie 5 teczek,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Przekładki kartonowe kolorowe do segregatora wąskie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89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proofErr w:type="spellStart"/>
            <w:r w:rsidRPr="006744EC">
              <w:rPr>
                <w:rFonts w:ascii="Times New Roman" w:hAnsi="Times New Roman" w:cs="Times New Roman"/>
                <w:sz w:val="16"/>
                <w:szCs w:val="16"/>
              </w:rPr>
              <w:t>Rozszywacz</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138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90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Segregator na zewnątrz i wewnątrz oklejony folią PCV; na grzbiecie dwustronna wymienna etykietka w kolorze segregatora, dostępny w różnych kolorach (niebieski, zielony, szary, żółty, czerwony, czarny, niebieski); mechanizm ringowy (4 ringi); format A4,szerokość grzbietu 35mm, 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1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91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11259">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Segregator na zewnątrz oklejony tworzywem sztucznym, wewnątrz wyklejony nabłyszczanym papierem; na grzbiecie wymienna dwustronna etykieta w kolorze segregatora oraz okuty otwór na palce, dolne krawędzie wzmocnione niklowanymi </w:t>
            </w:r>
            <w:proofErr w:type="spellStart"/>
            <w:r w:rsidRPr="006744EC">
              <w:rPr>
                <w:rFonts w:ascii="Times New Roman" w:hAnsi="Times New Roman" w:cs="Times New Roman"/>
                <w:color w:val="000000"/>
                <w:sz w:val="16"/>
                <w:szCs w:val="16"/>
              </w:rPr>
              <w:t>okuciami</w:t>
            </w:r>
            <w:proofErr w:type="spellEnd"/>
            <w:r w:rsidRPr="006744EC">
              <w:rPr>
                <w:rFonts w:ascii="Times New Roman" w:hAnsi="Times New Roman" w:cs="Times New Roman"/>
                <w:color w:val="000000"/>
                <w:sz w:val="16"/>
                <w:szCs w:val="16"/>
              </w:rPr>
              <w:t>, na przedniej okładce dwa otwory blokujące okładkę po zamknięciu, dostępny w różny</w:t>
            </w:r>
            <w:r w:rsidR="00611259">
              <w:rPr>
                <w:rFonts w:ascii="Times New Roman" w:hAnsi="Times New Roman" w:cs="Times New Roman"/>
                <w:color w:val="000000"/>
                <w:sz w:val="16"/>
                <w:szCs w:val="16"/>
              </w:rPr>
              <w:t>ch kolorach (czarny, niebieski, żółty, czerwony</w:t>
            </w:r>
            <w:r w:rsidRPr="006744EC">
              <w:rPr>
                <w:rFonts w:ascii="Times New Roman" w:hAnsi="Times New Roman" w:cs="Times New Roman"/>
                <w:color w:val="000000"/>
                <w:sz w:val="16"/>
                <w:szCs w:val="16"/>
              </w:rPr>
              <w:t xml:space="preserve">, fioletowy, zielony, szary); mechanizm dźwigniowy; szerokość grzbietu 50mm, format A4 – 2 ringi; 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left"/>
              <w:rPr>
                <w:rFonts w:ascii="Arial" w:eastAsia="Arial Unicode MS" w:hAnsi="Arial" w:cs="Arial"/>
                <w:sz w:val="16"/>
                <w:szCs w:val="16"/>
              </w:rPr>
            </w:pPr>
            <w:r w:rsidRPr="006744EC">
              <w:rPr>
                <w:rFonts w:ascii="Arial" w:hAnsi="Arial" w:cs="Arial"/>
                <w:sz w:val="16"/>
                <w:szCs w:val="16"/>
              </w:rPr>
              <w:t xml:space="preserve">       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1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lastRenderedPageBreak/>
              <w:t>92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D16043">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Segregator na zewnątrz oklejony tworzywem sztucznym, wewnątrz wyklejony nabłyszczanym papierem; na grzbiecie wymienna dwustronna etykieta w kolorze segregatora oraz okuty otwór na palce, dolne krawędzie wzmocnione niklowanymi </w:t>
            </w:r>
            <w:proofErr w:type="spellStart"/>
            <w:r w:rsidRPr="006744EC">
              <w:rPr>
                <w:rFonts w:ascii="Times New Roman" w:hAnsi="Times New Roman" w:cs="Times New Roman"/>
                <w:color w:val="000000"/>
                <w:sz w:val="16"/>
                <w:szCs w:val="16"/>
              </w:rPr>
              <w:t>okuciami</w:t>
            </w:r>
            <w:proofErr w:type="spellEnd"/>
            <w:r w:rsidRPr="006744EC">
              <w:rPr>
                <w:rFonts w:ascii="Times New Roman" w:hAnsi="Times New Roman" w:cs="Times New Roman"/>
                <w:color w:val="000000"/>
                <w:sz w:val="16"/>
                <w:szCs w:val="16"/>
              </w:rPr>
              <w:t>, na przedniej okładce dwa otwory blokujące okładkę po zamknięciu, dostępny w różny</w:t>
            </w:r>
            <w:r w:rsidR="00D16043">
              <w:rPr>
                <w:rFonts w:ascii="Times New Roman" w:hAnsi="Times New Roman" w:cs="Times New Roman"/>
                <w:color w:val="000000"/>
                <w:sz w:val="16"/>
                <w:szCs w:val="16"/>
              </w:rPr>
              <w:t>ch kolorach (czarny, niebieski, żółty, czerwony</w:t>
            </w:r>
            <w:r w:rsidRPr="006744EC">
              <w:rPr>
                <w:rFonts w:ascii="Times New Roman" w:hAnsi="Times New Roman" w:cs="Times New Roman"/>
                <w:color w:val="000000"/>
                <w:sz w:val="16"/>
                <w:szCs w:val="16"/>
              </w:rPr>
              <w:t xml:space="preserve">, fioletowy, zielony, szary); mechanizm dźwigniowy; szerokość grzbietu 80mm, format A4 – 2 ringi; 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11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93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Skoroszyt plastykowy miękki A4 z perforacją, wykonany z folii PP, przeźroczysta przednia okładka, kolorowa tylna, na grzbiecie wymienny papierowy pasek do opisu, zaokrąglone rogi, metalowe wąsy (różne kolory) 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 do wpinania do segregatora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280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94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Skoroszyt plastykowy, przeźroczysta przednia okładka, tylna kolorowa, na grzbiecie wymienny papierowy pasek do opisu, zaokrąglone rogi, metalowe wąsy, </w:t>
            </w:r>
            <w:r w:rsidRPr="006744EC">
              <w:rPr>
                <w:rFonts w:ascii="Times New Roman" w:hAnsi="Times New Roman" w:cs="Times New Roman"/>
                <w:sz w:val="16"/>
                <w:szCs w:val="16"/>
              </w:rPr>
              <w:t xml:space="preserve">A4 </w:t>
            </w:r>
            <w:r w:rsidRPr="006744EC">
              <w:rPr>
                <w:rFonts w:ascii="Times New Roman" w:hAnsi="Times New Roman" w:cs="Times New Roman"/>
                <w:color w:val="000000"/>
                <w:sz w:val="16"/>
                <w:szCs w:val="16"/>
              </w:rPr>
              <w:t xml:space="preserve">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95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Spinacze kolorowe, okrągłe </w:t>
            </w:r>
            <w:smartTag w:uri="urn:schemas-microsoft-com:office:smarttags" w:element="metricconverter">
              <w:smartTagPr>
                <w:attr w:name="ProductID" w:val="28 mm"/>
              </w:smartTagPr>
              <w:r w:rsidRPr="006744EC">
                <w:rPr>
                  <w:rFonts w:ascii="Times New Roman" w:hAnsi="Times New Roman" w:cs="Times New Roman"/>
                  <w:sz w:val="16"/>
                  <w:szCs w:val="16"/>
                </w:rPr>
                <w:t>28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60szt./op.</w:t>
            </w:r>
          </w:p>
        </w:tc>
        <w:tc>
          <w:tcPr>
            <w:tcW w:w="992" w:type="dxa"/>
            <w:tcBorders>
              <w:top w:val="single" w:sz="4" w:space="0" w:color="auto"/>
              <w:left w:val="nil"/>
              <w:bottom w:val="single" w:sz="4" w:space="0" w:color="auto"/>
              <w:right w:val="single" w:sz="4" w:space="0" w:color="auto"/>
            </w:tcBorders>
          </w:tcPr>
          <w:p w:rsidR="006744EC" w:rsidRPr="006744EC" w:rsidRDefault="00D16043" w:rsidP="006744EC">
            <w:pPr>
              <w:spacing w:before="0" w:line="240" w:lineRule="auto"/>
              <w:jc w:val="center"/>
              <w:rPr>
                <w:rFonts w:ascii="Arial" w:eastAsia="Arial Unicode MS" w:hAnsi="Arial" w:cs="Arial"/>
                <w:sz w:val="16"/>
                <w:szCs w:val="16"/>
              </w:rPr>
            </w:pPr>
            <w:r>
              <w:rPr>
                <w:rFonts w:ascii="Arial" w:eastAsia="Arial Unicode MS" w:hAnsi="Arial" w:cs="Arial"/>
                <w:sz w:val="16"/>
                <w:szCs w:val="16"/>
              </w:rPr>
              <w:t>14</w:t>
            </w:r>
            <w:r w:rsidR="006744EC"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96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Spinacze metalowe, krzyżowe </w:t>
            </w:r>
            <w:smartTag w:uri="urn:schemas-microsoft-com:office:smarttags" w:element="metricconverter">
              <w:smartTagPr>
                <w:attr w:name="ProductID" w:val="40 mm"/>
              </w:smartTagPr>
              <w:r w:rsidRPr="006744EC">
                <w:rPr>
                  <w:rFonts w:ascii="Times New Roman" w:hAnsi="Times New Roman" w:cs="Times New Roman"/>
                  <w:sz w:val="16"/>
                  <w:szCs w:val="16"/>
                </w:rPr>
                <w:t>40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97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Spinacze metalowe, okrągłe </w:t>
            </w:r>
            <w:smartTag w:uri="urn:schemas-microsoft-com:office:smarttags" w:element="metricconverter">
              <w:smartTagPr>
                <w:attr w:name="ProductID" w:val="33 mm"/>
              </w:smartTagPr>
              <w:r w:rsidRPr="006744EC">
                <w:rPr>
                  <w:rFonts w:ascii="Times New Roman" w:hAnsi="Times New Roman" w:cs="Times New Roman"/>
                  <w:sz w:val="16"/>
                  <w:szCs w:val="16"/>
                </w:rPr>
                <w:t>33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2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98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Spinacze metalowe, okrągłe </w:t>
            </w:r>
            <w:smartTag w:uri="urn:schemas-microsoft-com:office:smarttags" w:element="metricconverter">
              <w:smartTagPr>
                <w:attr w:name="ProductID" w:val="50 mm"/>
              </w:smartTagPr>
              <w:r w:rsidRPr="006744EC">
                <w:rPr>
                  <w:rFonts w:ascii="Times New Roman" w:hAnsi="Times New Roman" w:cs="Times New Roman"/>
                  <w:sz w:val="16"/>
                  <w:szCs w:val="16"/>
                </w:rPr>
                <w:t>50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99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Szuflada na dokumenty A4, z poliestru, posiada miejsce  na etykietę, możliwość łączenia w stosy, wymiary 66x256x348, różne kolory, typu DONAU*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8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Szyna skoroszytowa do 40 stron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Szyna skoroszytowa do 60 stron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9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dwustronnie klejąca, pokryta obustronnie emulsyjnym klejem akrylowym i dodatkowo zabezpieczone warstwą papieru, odporna na wysokie temperatury do 80</w:t>
            </w:r>
            <w:r w:rsidRPr="006744EC">
              <w:rPr>
                <w:rFonts w:ascii="Times New Roman" w:hAnsi="Times New Roman" w:cs="Times New Roman"/>
                <w:sz w:val="16"/>
                <w:szCs w:val="16"/>
                <w:vertAlign w:val="superscript"/>
              </w:rPr>
              <w:t>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Taśma DYMO </w:t>
            </w:r>
            <w:smartTag w:uri="urn:schemas-microsoft-com:office:smarttags" w:element="metricconverter">
              <w:smartTagPr>
                <w:attr w:name="ProductID" w:val="9 mm"/>
              </w:smartTagPr>
              <w:r w:rsidRPr="006744EC">
                <w:rPr>
                  <w:rFonts w:ascii="Times New Roman" w:hAnsi="Times New Roman" w:cs="Times New Roman"/>
                  <w:color w:val="000000"/>
                  <w:sz w:val="16"/>
                  <w:szCs w:val="16"/>
                </w:rPr>
                <w:t>9 mm</w:t>
              </w:r>
            </w:smartTag>
            <w:r w:rsidRPr="006744EC">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 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Taśma klejąca biurowa, typu Scotch* krystaliczna 19mmx7,5m </w:t>
            </w:r>
            <w:r w:rsidR="00F645B1">
              <w:rPr>
                <w:rFonts w:ascii="Times New Roman" w:hAnsi="Times New Roman" w:cs="Times New Roman"/>
                <w:sz w:val="16"/>
                <w:szCs w:val="16"/>
              </w:rPr>
              <w:t xml:space="preserve"> lub </w:t>
            </w:r>
            <w:r w:rsidRPr="006744EC">
              <w:rPr>
                <w:rFonts w:ascii="Times New Roman" w:hAnsi="Times New Roman" w:cs="Times New Roman"/>
                <w:sz w:val="16"/>
                <w:szCs w:val="16"/>
              </w:rPr>
              <w:t>24mmx30m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F645B1" w:rsidP="006744EC">
            <w:pPr>
              <w:spacing w:before="0" w:line="240" w:lineRule="auto"/>
              <w:jc w:val="center"/>
              <w:rPr>
                <w:rFonts w:ascii="Arial" w:eastAsia="Arial Unicode MS" w:hAnsi="Arial" w:cs="Arial"/>
                <w:sz w:val="16"/>
                <w:szCs w:val="16"/>
              </w:rPr>
            </w:pPr>
            <w:r>
              <w:rPr>
                <w:rFonts w:ascii="Arial" w:eastAsia="Arial Unicode MS" w:hAnsi="Arial" w:cs="Arial"/>
                <w:sz w:val="16"/>
                <w:szCs w:val="16"/>
              </w:rPr>
              <w:t>95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pakowa brązowa/przeźroczysta wykonana z folii odpornej na rozciąganie i zrywanie48mm/40m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samoprzylepna  typu Scotch*o wymiarach 19mmx33m, mleczna, po przyklejeniu staje się niewidoczna, nie żółknie, nie odkleja się, można po niej pisać, niewidoczna na fotokopiach</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F645B1" w:rsidP="006744EC">
            <w:pPr>
              <w:spacing w:before="0" w:line="240" w:lineRule="auto"/>
              <w:jc w:val="center"/>
              <w:rPr>
                <w:rFonts w:ascii="Arial" w:eastAsia="Arial Unicode MS" w:hAnsi="Arial" w:cs="Arial"/>
                <w:sz w:val="16"/>
                <w:szCs w:val="16"/>
              </w:rPr>
            </w:pPr>
            <w:r>
              <w:rPr>
                <w:rFonts w:ascii="Arial" w:eastAsia="Arial Unicode MS" w:hAnsi="Arial" w:cs="Arial"/>
                <w:sz w:val="16"/>
                <w:szCs w:val="16"/>
              </w:rPr>
              <w:t>14</w:t>
            </w:r>
            <w:r w:rsidR="006744EC" w:rsidRPr="006744EC">
              <w:rPr>
                <w:rFonts w:ascii="Arial" w:eastAsia="Arial Unicode MS" w:hAnsi="Arial" w:cs="Arial"/>
                <w:sz w:val="16"/>
                <w:szCs w:val="16"/>
              </w:rPr>
              <w:t>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83"/>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left"/>
              <w:rPr>
                <w:rFonts w:ascii="Arial" w:hAnsi="Arial" w:cs="Arial"/>
                <w:sz w:val="16"/>
                <w:szCs w:val="16"/>
              </w:rPr>
            </w:pPr>
            <w:r>
              <w:rPr>
                <w:rFonts w:ascii="Arial" w:hAnsi="Arial" w:cs="Arial"/>
                <w:sz w:val="16"/>
                <w:szCs w:val="16"/>
              </w:rPr>
              <w:t xml:space="preserve">   107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Taśma do kalkulatora 13 x 6 GR 51 czerwono-czarna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Teczka wiązana kartonowa biała – gramatura min.250g, format A4</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109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Teczka z gumką, z  twardej tektury, dwustronnie barwionej i powlekanej polipropylenem (różne kolory), szerokość grzbietu 10mm, format A4, typu </w:t>
            </w:r>
            <w:proofErr w:type="spellStart"/>
            <w:r w:rsidRPr="006744EC">
              <w:rPr>
                <w:rFonts w:ascii="Times New Roman" w:hAnsi="Times New Roman" w:cs="Times New Roman"/>
                <w:color w:val="000000"/>
                <w:sz w:val="16"/>
                <w:szCs w:val="16"/>
              </w:rPr>
              <w:t>VauPe</w:t>
            </w:r>
            <w:proofErr w:type="spellEnd"/>
            <w:r w:rsidRPr="006744EC">
              <w:rPr>
                <w:rFonts w:ascii="Times New Roman" w:hAnsi="Times New Roman" w:cs="Times New Roman"/>
                <w:color w:val="000000"/>
                <w:sz w:val="16"/>
                <w:szCs w:val="16"/>
              </w:rPr>
              <w:t xml:space="preserve"> 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Teczka z gumką, z tektury, jednostronnie barwionej, powlekanej folią polipropylenową,(różne kolory) – gramatura min. </w:t>
            </w:r>
            <w:smartTag w:uri="urn:schemas-microsoft-com:office:smarttags" w:element="metricconverter">
              <w:smartTagPr>
                <w:attr w:name="ProductID" w:val="350 g"/>
              </w:smartTagPr>
              <w:r w:rsidRPr="006744EC">
                <w:rPr>
                  <w:rFonts w:ascii="Times New Roman" w:hAnsi="Times New Roman" w:cs="Times New Roman"/>
                  <w:color w:val="000000"/>
                  <w:sz w:val="16"/>
                  <w:szCs w:val="16"/>
                </w:rPr>
                <w:t>350 g</w:t>
              </w:r>
            </w:smartTag>
            <w:r w:rsidRPr="006744EC">
              <w:rPr>
                <w:rFonts w:ascii="Times New Roman" w:hAnsi="Times New Roman" w:cs="Times New Roman"/>
                <w:color w:val="000000"/>
                <w:sz w:val="16"/>
                <w:szCs w:val="16"/>
              </w:rPr>
              <w:t xml:space="preserve">, format A4, typu </w:t>
            </w:r>
            <w:proofErr w:type="spellStart"/>
            <w:r w:rsidRPr="006744EC">
              <w:rPr>
                <w:rFonts w:ascii="Times New Roman" w:hAnsi="Times New Roman" w:cs="Times New Roman"/>
                <w:color w:val="000000"/>
                <w:sz w:val="16"/>
                <w:szCs w:val="16"/>
              </w:rPr>
              <w:t>VauPe</w:t>
            </w:r>
            <w:proofErr w:type="spellEnd"/>
            <w:r w:rsidRPr="006744EC">
              <w:rPr>
                <w:rFonts w:ascii="Times New Roman" w:hAnsi="Times New Roman" w:cs="Times New Roman"/>
                <w:color w:val="000000"/>
                <w:sz w:val="16"/>
                <w:szCs w:val="16"/>
              </w:rPr>
              <w:t>* 1</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114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lastRenderedPageBreak/>
              <w:t>111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Teczki zawieszane, kartonowe o gramaturze 205g, posiadają plastikowe, wymienne identyfikatory z etykietkami do opisu, etykietki można zamieścić w różnych miejscach, różne kolory,  typu </w:t>
            </w:r>
            <w:proofErr w:type="spellStart"/>
            <w:r w:rsidRPr="006744EC">
              <w:rPr>
                <w:rFonts w:ascii="Times New Roman" w:hAnsi="Times New Roman" w:cs="Times New Roman"/>
                <w:color w:val="000000"/>
                <w:sz w:val="16"/>
                <w:szCs w:val="16"/>
              </w:rPr>
              <w:t>Esselte</w:t>
            </w:r>
            <w:proofErr w:type="spellEnd"/>
            <w:r w:rsidRPr="006744EC">
              <w:rPr>
                <w:rFonts w:ascii="Times New Roman" w:hAnsi="Times New Roman" w:cs="Times New Roman"/>
                <w:color w:val="000000"/>
                <w:sz w:val="16"/>
                <w:szCs w:val="16"/>
              </w:rPr>
              <w:t xml:space="preserve"> </w:t>
            </w:r>
            <w:proofErr w:type="spellStart"/>
            <w:r w:rsidRPr="006744EC">
              <w:rPr>
                <w:rFonts w:ascii="Times New Roman" w:hAnsi="Times New Roman" w:cs="Times New Roman"/>
                <w:color w:val="000000"/>
                <w:sz w:val="16"/>
                <w:szCs w:val="16"/>
              </w:rPr>
              <w:t>Pendaflex</w:t>
            </w:r>
            <w:proofErr w:type="spellEnd"/>
            <w:r w:rsidRPr="006744EC">
              <w:rPr>
                <w:rFonts w:ascii="Times New Roman" w:hAnsi="Times New Roman" w:cs="Times New Roman"/>
                <w:color w:val="000000"/>
                <w:sz w:val="16"/>
                <w:szCs w:val="16"/>
              </w:rPr>
              <w:t xml:space="preserve"> Standard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Temperówka bez pojemnika, metalowa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Tusz do stempli typu NORIS</w:t>
            </w:r>
            <w:r w:rsidRPr="006744EC">
              <w:rPr>
                <w:rFonts w:ascii="Times New Roman" w:hAnsi="Times New Roman" w:cs="Times New Roman"/>
                <w:sz w:val="16"/>
                <w:szCs w:val="16"/>
              </w:rPr>
              <w:t>*</w:t>
            </w:r>
            <w:r w:rsidRPr="006744EC">
              <w:rPr>
                <w:rFonts w:ascii="Times New Roman" w:hAnsi="Times New Roman" w:cs="Times New Roman"/>
                <w:color w:val="000000"/>
                <w:sz w:val="16"/>
                <w:szCs w:val="16"/>
              </w:rPr>
              <w:t xml:space="preserve">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Wąsy skoroszytowe, wykonane z ekologicznego polipropylenu z metalową blaszką skoroszytową oraz 4 dziurkami umożliwiającymi wpięcie wąsów do segregatora, wymiary 150x38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25szt./op.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2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Wkład do ołówka 2B 0,5mm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Wkład do ołówka autom. HB 0,5mm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Zakładki indeksujące, można po nich pisać 4 kolory (neon) x 35 </w:t>
            </w:r>
            <w:proofErr w:type="spellStart"/>
            <w:r w:rsidRPr="006744EC">
              <w:rPr>
                <w:rFonts w:ascii="Times New Roman" w:hAnsi="Times New Roman" w:cs="Times New Roman"/>
                <w:sz w:val="16"/>
                <w:szCs w:val="16"/>
              </w:rPr>
              <w:t>szt</w:t>
            </w:r>
            <w:proofErr w:type="spellEnd"/>
            <w:r w:rsidRPr="006744EC">
              <w:rPr>
                <w:rFonts w:ascii="Times New Roman" w:hAnsi="Times New Roman" w:cs="Times New Roman"/>
                <w:sz w:val="16"/>
                <w:szCs w:val="16"/>
              </w:rPr>
              <w:t>, wymiary 12x43</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50 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Zakładki indeksujące 3M 25x43mm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170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119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proofErr w:type="spellStart"/>
            <w:r w:rsidRPr="006744EC">
              <w:rPr>
                <w:rFonts w:ascii="Times New Roman" w:hAnsi="Times New Roman" w:cs="Times New Roman"/>
                <w:sz w:val="16"/>
                <w:szCs w:val="16"/>
              </w:rPr>
              <w:t>Zakreślacz</w:t>
            </w:r>
            <w:proofErr w:type="spellEnd"/>
            <w:r w:rsidRPr="006744EC">
              <w:rPr>
                <w:rFonts w:ascii="Times New Roman" w:hAnsi="Times New Roman" w:cs="Times New Roman"/>
                <w:sz w:val="16"/>
                <w:szCs w:val="16"/>
              </w:rPr>
              <w:t xml:space="preserve"> typu STABILO</w:t>
            </w:r>
            <w:r w:rsidRPr="006744EC">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9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rPr>
                <w:rFonts w:ascii="Times New Roman" w:eastAsia="Arial Unicode MS" w:hAnsi="Times New Roman" w:cs="Times New Roman"/>
                <w:color w:val="000000"/>
                <w:sz w:val="16"/>
                <w:szCs w:val="16"/>
              </w:rPr>
            </w:pPr>
            <w:proofErr w:type="spellStart"/>
            <w:r w:rsidRPr="006744EC">
              <w:rPr>
                <w:rFonts w:ascii="Times New Roman" w:hAnsi="Times New Roman" w:cs="Times New Roman"/>
                <w:color w:val="000000"/>
                <w:sz w:val="16"/>
                <w:szCs w:val="16"/>
              </w:rPr>
              <w:t>Zakreślacz</w:t>
            </w:r>
            <w:proofErr w:type="spellEnd"/>
            <w:r w:rsidRPr="006744EC">
              <w:rPr>
                <w:rFonts w:ascii="Times New Roman" w:hAnsi="Times New Roman" w:cs="Times New Roman"/>
                <w:color w:val="000000"/>
                <w:sz w:val="16"/>
                <w:szCs w:val="16"/>
              </w:rPr>
              <w:t xml:space="preserve"> typu STAEDTLER*, z nieblaknącym tuszem pigmentowym (odporny na wilgoć). Zakreśla na każdym papierze (również faksowym i kredowym)</w:t>
            </w:r>
            <w:r w:rsidR="00F645B1">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2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100k A4 w miękkiej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100k A4 w twardej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100k A5 w twardej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16k A5 w miękkiej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5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32k A5 w miękkiej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60k A5 w miękkiej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80k A5 w twardej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102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Zszywacz typu SAX* 49, wykonany z tworzywa sztucznego, plastikowe ramię oraz podstawa o dużej wytrzymałości  zszywa jednocześnie 25 kartek, głębokość 65mm, zszywki 24/6 oraz 24/6, umożliwia zszywanie otwarte i zamknięte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129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Zszywacz typu NOVUS B10FC</w:t>
            </w:r>
            <w:r w:rsidR="00F645B1">
              <w:rPr>
                <w:rFonts w:ascii="Times New Roman" w:hAnsi="Times New Roman" w:cs="Times New Roman"/>
                <w:sz w:val="16"/>
                <w:szCs w:val="16"/>
              </w:rPr>
              <w:t>*</w:t>
            </w:r>
            <w:r w:rsidRPr="006744EC">
              <w:rPr>
                <w:rFonts w:ascii="Times New Roman" w:hAnsi="Times New Roman" w:cs="Times New Roman"/>
                <w:sz w:val="16"/>
                <w:szCs w:val="16"/>
              </w:rPr>
              <w:t xml:space="preserve"> na małe zszywki z systemem bardzo płaskiego zakleszczania zszywek (Flat-</w:t>
            </w:r>
            <w:proofErr w:type="spellStart"/>
            <w:r w:rsidRPr="006744EC">
              <w:rPr>
                <w:rFonts w:ascii="Times New Roman" w:hAnsi="Times New Roman" w:cs="Times New Roman"/>
                <w:sz w:val="16"/>
                <w:szCs w:val="16"/>
              </w:rPr>
              <w:t>Clinch</w:t>
            </w:r>
            <w:proofErr w:type="spellEnd"/>
            <w:r w:rsidRPr="006744EC">
              <w:rPr>
                <w:rFonts w:ascii="Times New Roman" w:hAnsi="Times New Roman" w:cs="Times New Roman"/>
                <w:sz w:val="16"/>
                <w:szCs w:val="16"/>
              </w:rPr>
              <w:t>), zszywa 15 arkuszy papieru (80g/m</w:t>
            </w:r>
            <w:r w:rsidRPr="006744EC">
              <w:rPr>
                <w:rFonts w:ascii="Times New Roman" w:hAnsi="Times New Roman" w:cs="Times New Roman"/>
                <w:sz w:val="16"/>
                <w:szCs w:val="16"/>
                <w:vertAlign w:val="superscript"/>
              </w:rPr>
              <w:t>2</w:t>
            </w:r>
            <w:r w:rsidRPr="006744EC">
              <w:rPr>
                <w:rFonts w:ascii="Times New Roman" w:hAnsi="Times New Roman" w:cs="Times New Roman"/>
                <w:sz w:val="16"/>
                <w:szCs w:val="16"/>
              </w:rPr>
              <w:t xml:space="preserve">) na maksymalna długość </w:t>
            </w:r>
            <w:smartTag w:uri="urn:schemas-microsoft-com:office:smarttags" w:element="metricconverter">
              <w:smartTagPr>
                <w:attr w:name="ProductID" w:val="36 mm"/>
              </w:smartTagPr>
              <w:r w:rsidRPr="006744EC">
                <w:rPr>
                  <w:rFonts w:ascii="Times New Roman" w:hAnsi="Times New Roman" w:cs="Times New Roman"/>
                  <w:sz w:val="16"/>
                  <w:szCs w:val="16"/>
                </w:rPr>
                <w:t>36 mm</w:t>
              </w:r>
            </w:smartTag>
            <w:r w:rsidRPr="006744EC">
              <w:rPr>
                <w:rFonts w:ascii="Times New Roman" w:hAnsi="Times New Roman" w:cs="Times New Roman"/>
                <w:sz w:val="16"/>
                <w:szCs w:val="16"/>
              </w:rPr>
              <w:t>, gwarancja 2 lata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4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130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Zszywki 24/8, pokryte specjalną powloką galwaniczną, zapobiegającą korozji, końcówki specjalnie zaostrzone aby łatwiej przebijać zszywany plik typu RAPID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8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131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Zszywki standardowe 24/6, pokryte specjalną powloką galwaniczną, zapobiegającą korozji, końcówki specjalnie zaostrzone aby łatwiej przebijać zszywany plik typu RAPID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132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Zszywki</w:t>
            </w:r>
            <w:r w:rsidR="00F645B1">
              <w:rPr>
                <w:rFonts w:ascii="Times New Roman" w:hAnsi="Times New Roman" w:cs="Times New Roman"/>
                <w:sz w:val="16"/>
                <w:szCs w:val="16"/>
              </w:rPr>
              <w:t xml:space="preserve"> stalowe </w:t>
            </w:r>
            <w:r w:rsidRPr="006744EC">
              <w:rPr>
                <w:rFonts w:ascii="Times New Roman" w:hAnsi="Times New Roman" w:cs="Times New Roman"/>
                <w:sz w:val="16"/>
                <w:szCs w:val="16"/>
              </w:rPr>
              <w:t xml:space="preserve"> typu NOVUS* nr 10</w:t>
            </w:r>
            <w:r w:rsidR="00EF4757">
              <w:rPr>
                <w:rFonts w:ascii="Times New Roman" w:hAnsi="Times New Roman" w:cs="Times New Roman"/>
                <w:sz w:val="16"/>
                <w:szCs w:val="16"/>
              </w:rPr>
              <w:t>, 5 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1000szt./op.</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366"/>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133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15c do drukarki HP typu 840, 845c, 940c, 990cxi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134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17k do drukarki HP typu 840, 845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lastRenderedPageBreak/>
              <w:t>135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23k do drukarki HP typu 895cxi (oryginał), 7106 kolor</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136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45c do drukarki HP typu 895cxi (oryginał), 6127, 7106, 930c, 990cxi (oryginał)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137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nr 88 do drukarki HP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138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nr 88 do drukarki HP żółty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139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nr 88 do drukarki HP czerwony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140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nr 88 do drukarki HP niebieski</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141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350XL do drukarki HP typu D4260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142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351do drukarki HP typu D4260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143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339c do drukarki HP typu 5940,6940, 6980, 7310 (oryginał)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19</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144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344k do drukarki HP typu 5940,6940, 6980, 7310 (oryginał) kolor</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19</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145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56c do drukarki HP typu 5652, 5850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146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57k do drukarki HP typu 5652, 5850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147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AE 78k do drukarki HP typu 930c, 940c, 990cxi, 6127</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148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C9396 do drukarki HPK540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574"/>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149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C9391 do drukarki HPK540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150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Taśma SO 153 ZT do drukarki EPSON 2190FX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151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tabs>
                <w:tab w:val="left" w:pos="3765"/>
              </w:tabs>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Taśma  do drukarki EPSON  LX -1170 II </w:t>
            </w:r>
            <w:r w:rsidRPr="006744EC">
              <w:rPr>
                <w:rFonts w:ascii="Times New Roman" w:hAnsi="Times New Roman" w:cs="Times New Roman"/>
                <w:sz w:val="16"/>
                <w:szCs w:val="16"/>
              </w:rPr>
              <w:tab/>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152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tabs>
                <w:tab w:val="left" w:pos="3765"/>
              </w:tabs>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Taśma  do drukarki EPSON  LQ 400</w:t>
            </w:r>
            <w:r w:rsidRPr="006744EC">
              <w:rPr>
                <w:rFonts w:ascii="Times New Roman" w:hAnsi="Times New Roman" w:cs="Times New Roman"/>
                <w:sz w:val="16"/>
                <w:szCs w:val="16"/>
              </w:rPr>
              <w:tab/>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153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Taśma do drukarki etykiet Casio KL 60, </w:t>
            </w:r>
            <w:smartTag w:uri="urn:schemas-microsoft-com:office:smarttags" w:element="metricconverter">
              <w:smartTagPr>
                <w:attr w:name="ProductID" w:val="12 mm"/>
              </w:smartTagPr>
              <w:r w:rsidRPr="006744EC">
                <w:rPr>
                  <w:rFonts w:ascii="Times New Roman" w:hAnsi="Times New Roman" w:cs="Times New Roman"/>
                  <w:sz w:val="16"/>
                  <w:szCs w:val="16"/>
                </w:rPr>
                <w:t>12 mm</w:t>
              </w:r>
            </w:smartTag>
            <w:r w:rsidRPr="006744EC">
              <w:rPr>
                <w:rFonts w:ascii="Times New Roman" w:hAnsi="Times New Roman" w:cs="Times New Roman"/>
                <w:sz w:val="16"/>
                <w:szCs w:val="16"/>
              </w:rPr>
              <w:t xml:space="preserve"> biała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154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Taśma do drukarki etykiet Casio KL 60, </w:t>
            </w:r>
            <w:smartTag w:uri="urn:schemas-microsoft-com:office:smarttags" w:element="metricconverter">
              <w:smartTagPr>
                <w:attr w:name="ProductID" w:val="9 mm"/>
              </w:smartTagPr>
              <w:r w:rsidRPr="006744EC">
                <w:rPr>
                  <w:rFonts w:ascii="Times New Roman" w:hAnsi="Times New Roman" w:cs="Times New Roman"/>
                  <w:sz w:val="16"/>
                  <w:szCs w:val="16"/>
                </w:rPr>
                <w:t>9 mm</w:t>
              </w:r>
            </w:smartTag>
            <w:r w:rsidRPr="006744EC">
              <w:rPr>
                <w:rFonts w:ascii="Times New Roman" w:hAnsi="Times New Roman" w:cs="Times New Roman"/>
                <w:sz w:val="16"/>
                <w:szCs w:val="16"/>
              </w:rPr>
              <w:t xml:space="preserve"> biała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155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do drukarki OKI 321</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156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nr N874BK do drukarki OKI 3221,OKI 3321</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157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Toner typ 8  do drukarki OKI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158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OKI B2200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159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do drukarki HP 7000 920 XL </w:t>
            </w:r>
            <w:proofErr w:type="spellStart"/>
            <w:r w:rsidRPr="006744EC">
              <w:rPr>
                <w:rFonts w:ascii="Times New Roman" w:hAnsi="Times New Roman" w:cs="Times New Roman"/>
                <w:sz w:val="16"/>
                <w:szCs w:val="16"/>
              </w:rPr>
              <w:t>black</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lastRenderedPageBreak/>
              <w:t>160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do drukarki HP 7000 920 XL </w:t>
            </w:r>
            <w:proofErr w:type="spellStart"/>
            <w:r w:rsidRPr="006744EC">
              <w:rPr>
                <w:rFonts w:ascii="Times New Roman" w:hAnsi="Times New Roman" w:cs="Times New Roman"/>
                <w:sz w:val="16"/>
                <w:szCs w:val="16"/>
              </w:rPr>
              <w:t>cyan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161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do drukarki HP 7000 920 XL </w:t>
            </w:r>
            <w:proofErr w:type="spellStart"/>
            <w:r w:rsidRPr="006744EC">
              <w:rPr>
                <w:rFonts w:ascii="Times New Roman" w:hAnsi="Times New Roman" w:cs="Times New Roman"/>
                <w:sz w:val="16"/>
                <w:szCs w:val="16"/>
              </w:rPr>
              <w:t>magenta</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162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do drukarki HP 7000 920 XL </w:t>
            </w:r>
            <w:proofErr w:type="spellStart"/>
            <w:r w:rsidRPr="006744EC">
              <w:rPr>
                <w:rFonts w:ascii="Times New Roman" w:hAnsi="Times New Roman" w:cs="Times New Roman"/>
                <w:sz w:val="16"/>
                <w:szCs w:val="16"/>
              </w:rPr>
              <w:t>yellow</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163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do HP 6940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164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do HP 6940 kolor</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165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03Ado drukarki laserowej HP typu 5P (oryginał), 6P (oryginał), 5MP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166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2055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167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05A do drukarki HP22055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168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nr 10A do drukarki HP2300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169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12Ado drukarki laserowej HP typu 1010,1012, 1018, 1022, 1020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46</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170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1522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171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1505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172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3005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173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P 3015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174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nr Q7553A do drukarki laserowej HP typu 2015</w:t>
            </w:r>
          </w:p>
          <w:p w:rsidR="006744EC" w:rsidRPr="006744EC" w:rsidRDefault="006744EC" w:rsidP="006744EC">
            <w:pPr>
              <w:spacing w:before="0" w:line="240" w:lineRule="auto"/>
              <w:jc w:val="left"/>
              <w:rPr>
                <w:rFonts w:ascii="Times New Roman" w:eastAsia="Arial Unicode MS" w:hAnsi="Times New Roman" w:cs="Times New Roman"/>
                <w:sz w:val="16"/>
                <w:szCs w:val="16"/>
              </w:rPr>
            </w:pP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175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53Ado drukarki laserowej HP typu 2015dn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19</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176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51 A do drukarki HP 3005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177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78 A do drukarki HP 1606</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178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92Ado drukarki laserowej HP typu 1100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179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96Ado drukarki laserowej HP typu 2200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180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Q5949X do drukarki HP typu 1320N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181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Q6511X do drukarki HP typu 2430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182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C4127X do drukarki HP typu 4000N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183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CB 540A do HP LCJ 1215,1515,1312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184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CB 541A do HP LCJ 1215,1515,1312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185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CB 542A do HP LCJ 1215,1515,1312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lastRenderedPageBreak/>
              <w:t>186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CB 543A do HP LCJ 1215,1515,1312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187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CB 540A do HP Laser Jet </w:t>
            </w:r>
            <w:smartTag w:uri="urn:schemas-microsoft-com:office:smarttags" w:element="metricconverter">
              <w:smartTagPr>
                <w:attr w:name="ProductID" w:val="1515, CM"/>
              </w:smartTagPr>
              <w:r w:rsidRPr="006744EC">
                <w:rPr>
                  <w:rFonts w:ascii="Times New Roman" w:hAnsi="Times New Roman" w:cs="Times New Roman"/>
                  <w:sz w:val="16"/>
                  <w:szCs w:val="16"/>
                  <w:lang w:val="en-US"/>
                </w:rPr>
                <w:t>1515, CM</w:t>
              </w:r>
            </w:smartTag>
            <w:r w:rsidRPr="006744EC">
              <w:rPr>
                <w:rFonts w:ascii="Times New Roman" w:hAnsi="Times New Roman" w:cs="Times New Roman"/>
                <w:sz w:val="16"/>
                <w:szCs w:val="16"/>
                <w:lang w:val="en-US"/>
              </w:rPr>
              <w:t xml:space="preserve"> 1312 </w:t>
            </w:r>
            <w:proofErr w:type="spellStart"/>
            <w:r w:rsidRPr="006744EC">
              <w:rPr>
                <w:rFonts w:ascii="Times New Roman" w:hAnsi="Times New Roman" w:cs="Times New Roman"/>
                <w:sz w:val="16"/>
                <w:szCs w:val="16"/>
                <w:lang w:val="en-US"/>
              </w:rPr>
              <w:t>nfi</w:t>
            </w:r>
            <w:proofErr w:type="spellEnd"/>
            <w:r w:rsidRPr="006744EC">
              <w:rPr>
                <w:rFonts w:ascii="Times New Roman" w:hAnsi="Times New Roman" w:cs="Times New Roman"/>
                <w:sz w:val="16"/>
                <w:szCs w:val="16"/>
                <w:lang w:val="en-US"/>
              </w:rPr>
              <w:t xml:space="preserve"> MFP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188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CB 541A do HP Laser Jet </w:t>
            </w:r>
            <w:smartTag w:uri="urn:schemas-microsoft-com:office:smarttags" w:element="metricconverter">
              <w:smartTagPr>
                <w:attr w:name="ProductID" w:val="1515, CM"/>
              </w:smartTagPr>
              <w:r w:rsidRPr="006744EC">
                <w:rPr>
                  <w:rFonts w:ascii="Times New Roman" w:hAnsi="Times New Roman" w:cs="Times New Roman"/>
                  <w:sz w:val="16"/>
                  <w:szCs w:val="16"/>
                  <w:lang w:val="en-US"/>
                </w:rPr>
                <w:t>1515, CM</w:t>
              </w:r>
            </w:smartTag>
            <w:r w:rsidRPr="006744EC">
              <w:rPr>
                <w:rFonts w:ascii="Times New Roman" w:hAnsi="Times New Roman" w:cs="Times New Roman"/>
                <w:sz w:val="16"/>
                <w:szCs w:val="16"/>
                <w:lang w:val="en-US"/>
              </w:rPr>
              <w:t xml:space="preserve"> 1312 </w:t>
            </w:r>
            <w:proofErr w:type="spellStart"/>
            <w:r w:rsidRPr="006744EC">
              <w:rPr>
                <w:rFonts w:ascii="Times New Roman" w:hAnsi="Times New Roman" w:cs="Times New Roman"/>
                <w:sz w:val="16"/>
                <w:szCs w:val="16"/>
                <w:lang w:val="en-US"/>
              </w:rPr>
              <w:t>nfi</w:t>
            </w:r>
            <w:proofErr w:type="spellEnd"/>
            <w:r w:rsidRPr="006744EC">
              <w:rPr>
                <w:rFonts w:ascii="Times New Roman" w:hAnsi="Times New Roman" w:cs="Times New Roman"/>
                <w:sz w:val="16"/>
                <w:szCs w:val="16"/>
                <w:lang w:val="en-US"/>
              </w:rPr>
              <w:t xml:space="preserve"> MFP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189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CB 542A do HP Laser Jet </w:t>
            </w:r>
            <w:smartTag w:uri="urn:schemas-microsoft-com:office:smarttags" w:element="metricconverter">
              <w:smartTagPr>
                <w:attr w:name="ProductID" w:val="1515, CM"/>
              </w:smartTagPr>
              <w:r w:rsidRPr="006744EC">
                <w:rPr>
                  <w:rFonts w:ascii="Times New Roman" w:hAnsi="Times New Roman" w:cs="Times New Roman"/>
                  <w:sz w:val="16"/>
                  <w:szCs w:val="16"/>
                  <w:lang w:val="en-US"/>
                </w:rPr>
                <w:t>1515, CM</w:t>
              </w:r>
            </w:smartTag>
            <w:r w:rsidRPr="006744EC">
              <w:rPr>
                <w:rFonts w:ascii="Times New Roman" w:hAnsi="Times New Roman" w:cs="Times New Roman"/>
                <w:sz w:val="16"/>
                <w:szCs w:val="16"/>
                <w:lang w:val="en-US"/>
              </w:rPr>
              <w:t xml:space="preserve"> 1312 </w:t>
            </w:r>
            <w:proofErr w:type="spellStart"/>
            <w:r w:rsidRPr="006744EC">
              <w:rPr>
                <w:rFonts w:ascii="Times New Roman" w:hAnsi="Times New Roman" w:cs="Times New Roman"/>
                <w:sz w:val="16"/>
                <w:szCs w:val="16"/>
                <w:lang w:val="en-US"/>
              </w:rPr>
              <w:t>nfi</w:t>
            </w:r>
            <w:proofErr w:type="spellEnd"/>
            <w:r w:rsidRPr="006744EC">
              <w:rPr>
                <w:rFonts w:ascii="Times New Roman" w:hAnsi="Times New Roman" w:cs="Times New Roman"/>
                <w:sz w:val="16"/>
                <w:szCs w:val="16"/>
                <w:lang w:val="en-US"/>
              </w:rPr>
              <w:t xml:space="preserve"> MFP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CB 543A do HP Laser Jet </w:t>
            </w:r>
            <w:smartTag w:uri="urn:schemas-microsoft-com:office:smarttags" w:element="metricconverter">
              <w:smartTagPr>
                <w:attr w:name="ProductID" w:val="1515, CM"/>
              </w:smartTagPr>
              <w:r w:rsidRPr="006744EC">
                <w:rPr>
                  <w:rFonts w:ascii="Times New Roman" w:hAnsi="Times New Roman" w:cs="Times New Roman"/>
                  <w:sz w:val="16"/>
                  <w:szCs w:val="16"/>
                  <w:lang w:val="en-US"/>
                </w:rPr>
                <w:t>1515, CM</w:t>
              </w:r>
            </w:smartTag>
            <w:r w:rsidRPr="006744EC">
              <w:rPr>
                <w:rFonts w:ascii="Times New Roman" w:hAnsi="Times New Roman" w:cs="Times New Roman"/>
                <w:sz w:val="16"/>
                <w:szCs w:val="16"/>
                <w:lang w:val="en-US"/>
              </w:rPr>
              <w:t xml:space="preserve"> 1312 </w:t>
            </w:r>
            <w:proofErr w:type="spellStart"/>
            <w:r w:rsidRPr="006744EC">
              <w:rPr>
                <w:rFonts w:ascii="Times New Roman" w:hAnsi="Times New Roman" w:cs="Times New Roman"/>
                <w:sz w:val="16"/>
                <w:szCs w:val="16"/>
                <w:lang w:val="en-US"/>
              </w:rPr>
              <w:t>nfi</w:t>
            </w:r>
            <w:proofErr w:type="spellEnd"/>
            <w:r w:rsidRPr="006744EC">
              <w:rPr>
                <w:rFonts w:ascii="Times New Roman" w:hAnsi="Times New Roman" w:cs="Times New Roman"/>
                <w:sz w:val="16"/>
                <w:szCs w:val="16"/>
                <w:lang w:val="en-US"/>
              </w:rPr>
              <w:t xml:space="preserve"> MFP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CE 255A do HP 3015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Laser Jet 2100/2200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HP CP 3505 X black</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HP CP 3505 X yellow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HP CP 3505 X cyan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HP CP 3505 X magenta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HP CP 3525 </w:t>
            </w:r>
            <w:proofErr w:type="spellStart"/>
            <w:r w:rsidRPr="006744EC">
              <w:rPr>
                <w:rFonts w:ascii="Times New Roman" w:hAnsi="Times New Roman" w:cs="Times New Roman"/>
                <w:sz w:val="16"/>
                <w:szCs w:val="16"/>
                <w:lang w:val="en-US"/>
              </w:rPr>
              <w:t>czarny</w:t>
            </w:r>
            <w:proofErr w:type="spellEnd"/>
            <w:r w:rsidRPr="006744EC">
              <w:rPr>
                <w:rFonts w:ascii="Times New Roman" w:hAnsi="Times New Roman" w:cs="Times New Roman"/>
                <w:sz w:val="16"/>
                <w:szCs w:val="16"/>
                <w:lang w:val="en-US"/>
              </w:rPr>
              <w:t xml:space="preserve"> CE 250 X</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HP CP 3525 niebieski CE 251 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199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HP CP 3525 </w:t>
            </w:r>
            <w:proofErr w:type="spellStart"/>
            <w:r w:rsidRPr="006744EC">
              <w:rPr>
                <w:rFonts w:ascii="Times New Roman" w:hAnsi="Times New Roman" w:cs="Times New Roman"/>
                <w:sz w:val="16"/>
                <w:szCs w:val="16"/>
                <w:lang w:val="en-US"/>
              </w:rPr>
              <w:t>żółty</w:t>
            </w:r>
            <w:proofErr w:type="spellEnd"/>
            <w:r w:rsidRPr="006744EC">
              <w:rPr>
                <w:rFonts w:ascii="Times New Roman" w:hAnsi="Times New Roman" w:cs="Times New Roman"/>
                <w:sz w:val="16"/>
                <w:szCs w:val="16"/>
                <w:lang w:val="en-US"/>
              </w:rPr>
              <w:t xml:space="preserve"> CE 252 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200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HP CP 3525 </w:t>
            </w:r>
            <w:proofErr w:type="spellStart"/>
            <w:r w:rsidRPr="006744EC">
              <w:rPr>
                <w:rFonts w:ascii="Times New Roman" w:hAnsi="Times New Roman" w:cs="Times New Roman"/>
                <w:sz w:val="16"/>
                <w:szCs w:val="16"/>
                <w:lang w:val="en-US"/>
              </w:rPr>
              <w:t>czerwony</w:t>
            </w:r>
            <w:proofErr w:type="spellEnd"/>
            <w:r w:rsidRPr="006744EC">
              <w:rPr>
                <w:rFonts w:ascii="Times New Roman" w:hAnsi="Times New Roman" w:cs="Times New Roman"/>
                <w:sz w:val="16"/>
                <w:szCs w:val="16"/>
                <w:lang w:val="en-US"/>
              </w:rPr>
              <w:t xml:space="preserve"> CE 253 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201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H126A do drukarki HP 1025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202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21 do drukarki HP typu  F 4180 (oryginał)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203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22 do drukarki HP typu  F 4180 (oryginał) kolor</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204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300 CC643E do drukarki HP DJ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205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300 CC640E do drukarki HP DJ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206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nrQ2610A do drukarki HP typu 2300 </w:t>
            </w:r>
            <w:proofErr w:type="spellStart"/>
            <w:r w:rsidRPr="006744EC">
              <w:rPr>
                <w:rFonts w:ascii="Times New Roman" w:hAnsi="Times New Roman" w:cs="Times New Roman"/>
                <w:sz w:val="16"/>
                <w:szCs w:val="16"/>
              </w:rPr>
              <w:t>dtn</w:t>
            </w:r>
            <w:proofErr w:type="spellEnd"/>
            <w:r w:rsidRPr="006744EC">
              <w:rPr>
                <w:rFonts w:ascii="Times New Roman" w:hAnsi="Times New Roman" w:cs="Times New Roman"/>
                <w:sz w:val="16"/>
                <w:szCs w:val="16"/>
              </w:rPr>
              <w:t xml:space="preserve">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207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 4191A do drukarki HP </w:t>
            </w:r>
            <w:proofErr w:type="spellStart"/>
            <w:r w:rsidRPr="006744EC">
              <w:rPr>
                <w:rFonts w:ascii="Times New Roman" w:hAnsi="Times New Roman" w:cs="Times New Roman"/>
                <w:sz w:val="16"/>
                <w:szCs w:val="16"/>
              </w:rPr>
              <w:t>color</w:t>
            </w:r>
            <w:proofErr w:type="spellEnd"/>
            <w:r w:rsidRPr="006744EC">
              <w:rPr>
                <w:rFonts w:ascii="Times New Roman" w:hAnsi="Times New Roman" w:cs="Times New Roman"/>
                <w:sz w:val="16"/>
                <w:szCs w:val="16"/>
              </w:rPr>
              <w:t xml:space="preserve">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208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 4192A do drukarki HP </w:t>
            </w:r>
            <w:proofErr w:type="spellStart"/>
            <w:r w:rsidRPr="006744EC">
              <w:rPr>
                <w:rFonts w:ascii="Times New Roman" w:hAnsi="Times New Roman" w:cs="Times New Roman"/>
                <w:sz w:val="16"/>
                <w:szCs w:val="16"/>
              </w:rPr>
              <w:t>color</w:t>
            </w:r>
            <w:proofErr w:type="spellEnd"/>
            <w:r w:rsidRPr="006744EC">
              <w:rPr>
                <w:rFonts w:ascii="Times New Roman" w:hAnsi="Times New Roman" w:cs="Times New Roman"/>
                <w:sz w:val="16"/>
                <w:szCs w:val="16"/>
              </w:rPr>
              <w:t xml:space="preserve">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209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C4193A do drukarki HP </w:t>
            </w:r>
            <w:proofErr w:type="spellStart"/>
            <w:r w:rsidRPr="006744EC">
              <w:rPr>
                <w:rFonts w:ascii="Times New Roman" w:hAnsi="Times New Roman" w:cs="Times New Roman"/>
                <w:sz w:val="16"/>
                <w:szCs w:val="16"/>
              </w:rPr>
              <w:t>color</w:t>
            </w:r>
            <w:proofErr w:type="spellEnd"/>
            <w:r w:rsidRPr="006744EC">
              <w:rPr>
                <w:rFonts w:ascii="Times New Roman" w:hAnsi="Times New Roman" w:cs="Times New Roman"/>
                <w:sz w:val="16"/>
                <w:szCs w:val="16"/>
              </w:rPr>
              <w:t xml:space="preserve">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210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C4194A do drukarki HP </w:t>
            </w:r>
            <w:proofErr w:type="spellStart"/>
            <w:r w:rsidRPr="006744EC">
              <w:rPr>
                <w:rFonts w:ascii="Times New Roman" w:hAnsi="Times New Roman" w:cs="Times New Roman"/>
                <w:sz w:val="16"/>
                <w:szCs w:val="16"/>
              </w:rPr>
              <w:t>color</w:t>
            </w:r>
            <w:proofErr w:type="spellEnd"/>
            <w:r w:rsidRPr="006744EC">
              <w:rPr>
                <w:rFonts w:ascii="Times New Roman" w:hAnsi="Times New Roman" w:cs="Times New Roman"/>
                <w:sz w:val="16"/>
                <w:szCs w:val="16"/>
              </w:rPr>
              <w:t xml:space="preserve">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211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C4906 AE do drukarki HPOJ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lastRenderedPageBreak/>
              <w:t>212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C4907 AE do drukarki HPOJ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213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C4908 AE do drukarki HPOJ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214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C4909 AE do drukarki HPOJ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215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nr LC980BK do drukarki </w:t>
            </w:r>
            <w:proofErr w:type="spellStart"/>
            <w:r w:rsidRPr="006744EC">
              <w:rPr>
                <w:rFonts w:ascii="Times New Roman" w:hAnsi="Times New Roman" w:cs="Times New Roman"/>
                <w:sz w:val="16"/>
                <w:szCs w:val="16"/>
              </w:rPr>
              <w:t>Brother</w:t>
            </w:r>
            <w:proofErr w:type="spellEnd"/>
            <w:r w:rsidRPr="006744EC">
              <w:rPr>
                <w:rFonts w:ascii="Times New Roman" w:hAnsi="Times New Roman" w:cs="Times New Roman"/>
                <w:sz w:val="16"/>
                <w:szCs w:val="16"/>
              </w:rPr>
              <w:t xml:space="preserve"> DPC375CW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216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nr LC980Y do drukarki </w:t>
            </w:r>
            <w:proofErr w:type="spellStart"/>
            <w:r w:rsidRPr="006744EC">
              <w:rPr>
                <w:rFonts w:ascii="Times New Roman" w:hAnsi="Times New Roman" w:cs="Times New Roman"/>
                <w:sz w:val="16"/>
                <w:szCs w:val="16"/>
              </w:rPr>
              <w:t>Brother</w:t>
            </w:r>
            <w:proofErr w:type="spellEnd"/>
            <w:r w:rsidRPr="006744EC">
              <w:rPr>
                <w:rFonts w:ascii="Times New Roman" w:hAnsi="Times New Roman" w:cs="Times New Roman"/>
                <w:sz w:val="16"/>
                <w:szCs w:val="16"/>
              </w:rPr>
              <w:t xml:space="preserve"> DPC375CW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217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nr LC980C do drukarki </w:t>
            </w:r>
            <w:proofErr w:type="spellStart"/>
            <w:r w:rsidRPr="006744EC">
              <w:rPr>
                <w:rFonts w:ascii="Times New Roman" w:hAnsi="Times New Roman" w:cs="Times New Roman"/>
                <w:sz w:val="16"/>
                <w:szCs w:val="16"/>
              </w:rPr>
              <w:t>Brother</w:t>
            </w:r>
            <w:proofErr w:type="spellEnd"/>
            <w:r w:rsidRPr="006744EC">
              <w:rPr>
                <w:rFonts w:ascii="Times New Roman" w:hAnsi="Times New Roman" w:cs="Times New Roman"/>
                <w:sz w:val="16"/>
                <w:szCs w:val="16"/>
              </w:rPr>
              <w:t xml:space="preserve"> DPC375CW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218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nr LC980M do drukarki </w:t>
            </w:r>
            <w:proofErr w:type="spellStart"/>
            <w:r w:rsidRPr="006744EC">
              <w:rPr>
                <w:rFonts w:ascii="Times New Roman" w:hAnsi="Times New Roman" w:cs="Times New Roman"/>
                <w:sz w:val="16"/>
                <w:szCs w:val="16"/>
              </w:rPr>
              <w:t>Brother</w:t>
            </w:r>
            <w:proofErr w:type="spellEnd"/>
            <w:r w:rsidRPr="006744EC">
              <w:rPr>
                <w:rFonts w:ascii="Times New Roman" w:hAnsi="Times New Roman" w:cs="Times New Roman"/>
                <w:sz w:val="16"/>
                <w:szCs w:val="16"/>
              </w:rPr>
              <w:t xml:space="preserve"> DPC375CW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219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Bęben C4195A do drukarki HP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Zespół napędowy C4196A do drukarki HP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Grzałka C4198A do drukarki HP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Głowica C4810A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Głowica 4811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Głowica 4812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Głowica 4813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4836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4837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4838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229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4844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230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Q6000A do drukarki HP CM 1017 MFP, HP 2605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231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Q6001A do drukarki HP CM 1017 MFP, HP 2605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232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Q6002A do drukarki HP CM 1017 MFP, HP 2605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233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Q6003A do drukarki HP CM 1017 MFP, HP 2605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234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Twin Pack T 0870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235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Black T 0871</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236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Cyan T 0872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237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w:t>
            </w:r>
            <w:proofErr w:type="spellStart"/>
            <w:r w:rsidRPr="006744EC">
              <w:rPr>
                <w:rFonts w:ascii="Times New Roman" w:hAnsi="Times New Roman" w:cs="Times New Roman"/>
                <w:sz w:val="16"/>
                <w:szCs w:val="16"/>
                <w:lang w:val="en-US"/>
              </w:rPr>
              <w:t>Magneta</w:t>
            </w:r>
            <w:proofErr w:type="spellEnd"/>
            <w:r w:rsidRPr="006744EC">
              <w:rPr>
                <w:rFonts w:ascii="Times New Roman" w:hAnsi="Times New Roman" w:cs="Times New Roman"/>
                <w:sz w:val="16"/>
                <w:szCs w:val="16"/>
                <w:lang w:val="en-US"/>
              </w:rPr>
              <w:t xml:space="preserve">  T 0873</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lastRenderedPageBreak/>
              <w:t>238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Yellow T 0874</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239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Red T 0877</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240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Black T 0878</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hAnsi="Arial" w:cs="Arial"/>
                <w:sz w:val="16"/>
                <w:szCs w:val="16"/>
                <w:lang w:val="en-US"/>
              </w:rPr>
            </w:pPr>
            <w:r>
              <w:rPr>
                <w:rFonts w:ascii="Arial" w:hAnsi="Arial" w:cs="Arial"/>
                <w:sz w:val="16"/>
                <w:szCs w:val="16"/>
                <w:lang w:val="en-US"/>
              </w:rPr>
              <w:t>241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Orange T 0879</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242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20k do drukarki Lexmark 245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243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70c do drukarki Lexmark 245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244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C5220Ks do drukarki Lexmark C532DN, C530DN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17</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245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C5220Cs do drukarki Lexmark C532DN, C530DN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246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C5220Ms do drukarki Lexmark C532DN, C530DN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247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C5220Ys do drukarki Lexmark C532DN, C530DN,C534</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248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BCI 3eBK do drukarki Canon S500, S520, i850 czarny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249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3eC do drukarki Canon S500, S520, i850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3eM do drukarki Canon S500, S520, i850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3eY do drukarki Canon S500, S520, i850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BK8 do drukarki Canon ip4200, ip5300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5PGBKdo drukarki Canon ip4200, ip5300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CLI </w:t>
            </w:r>
            <w:smartTag w:uri="urn:schemas-microsoft-com:office:smarttags" w:element="metricconverter">
              <w:smartTagPr>
                <w:attr w:name="ProductID" w:val="8C"/>
              </w:smartTagPr>
              <w:r w:rsidRPr="006744EC">
                <w:rPr>
                  <w:rFonts w:ascii="Times New Roman" w:hAnsi="Times New Roman" w:cs="Times New Roman"/>
                  <w:sz w:val="16"/>
                  <w:szCs w:val="16"/>
                </w:rPr>
                <w:t>8C</w:t>
              </w:r>
            </w:smartTag>
            <w:r w:rsidRPr="006744EC">
              <w:rPr>
                <w:rFonts w:ascii="Times New Roman" w:hAnsi="Times New Roman" w:cs="Times New Roman"/>
                <w:sz w:val="16"/>
                <w:szCs w:val="16"/>
              </w:rPr>
              <w:t xml:space="preserve"> do drukarki Canon ip4200, ip5300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16</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CLI 8M do drukarki Canon ip4200, </w:t>
            </w:r>
            <w:proofErr w:type="spellStart"/>
            <w:r w:rsidRPr="006744EC">
              <w:rPr>
                <w:rFonts w:ascii="Times New Roman" w:hAnsi="Times New Roman" w:cs="Times New Roman"/>
                <w:sz w:val="16"/>
                <w:szCs w:val="16"/>
              </w:rPr>
              <w:t>ip</w:t>
            </w:r>
            <w:proofErr w:type="spellEnd"/>
            <w:r w:rsidRPr="006744EC">
              <w:rPr>
                <w:rFonts w:ascii="Times New Roman" w:hAnsi="Times New Roman" w:cs="Times New Roman"/>
                <w:sz w:val="16"/>
                <w:szCs w:val="16"/>
              </w:rPr>
              <w:t xml:space="preserve"> 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16</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CLI 8Y do drukarki Canon ip4200, ip5300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16</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BCI- 15 (czarny) do drukarki Canon i80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258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BCI- 15 (kolor) do drukarki Canon i80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292226" w:rsidP="006744EC">
            <w:pPr>
              <w:spacing w:before="0" w:line="240" w:lineRule="auto"/>
              <w:jc w:val="center"/>
              <w:rPr>
                <w:rFonts w:ascii="Arial" w:hAnsi="Arial" w:cs="Arial"/>
                <w:sz w:val="16"/>
                <w:szCs w:val="16"/>
              </w:rPr>
            </w:pPr>
            <w:r>
              <w:rPr>
                <w:rFonts w:ascii="Arial" w:hAnsi="Arial" w:cs="Arial"/>
                <w:sz w:val="16"/>
                <w:szCs w:val="16"/>
              </w:rPr>
              <w:t>259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nr 101R00421  do </w:t>
            </w:r>
            <w:proofErr w:type="spellStart"/>
            <w:r w:rsidRPr="006744EC">
              <w:rPr>
                <w:rFonts w:ascii="Times New Roman" w:hAnsi="Times New Roman" w:cs="Times New Roman"/>
                <w:sz w:val="16"/>
                <w:szCs w:val="16"/>
                <w:lang w:val="en-US"/>
              </w:rPr>
              <w:t>drukarki</w:t>
            </w:r>
            <w:proofErr w:type="spellEnd"/>
            <w:r w:rsidRPr="006744EC">
              <w:rPr>
                <w:rFonts w:ascii="Times New Roman" w:hAnsi="Times New Roman" w:cs="Times New Roman"/>
                <w:sz w:val="16"/>
                <w:szCs w:val="16"/>
                <w:lang w:val="en-US"/>
              </w:rPr>
              <w:t xml:space="preserve"> Xerox 7400 transfer unit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lang w:val="en-US"/>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260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106R01080 do drukarki Xerox 7400 </w:t>
            </w:r>
            <w:proofErr w:type="spellStart"/>
            <w:r w:rsidRPr="006744EC">
              <w:rPr>
                <w:rFonts w:ascii="Times New Roman" w:hAnsi="Times New Roman" w:cs="Times New Roman"/>
                <w:sz w:val="16"/>
                <w:szCs w:val="16"/>
              </w:rPr>
              <w:t>black</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292226" w:rsidP="006744EC">
            <w:pPr>
              <w:spacing w:before="0" w:line="240" w:lineRule="auto"/>
              <w:jc w:val="center"/>
              <w:rPr>
                <w:rFonts w:ascii="Arial" w:eastAsia="Arial Unicode MS" w:hAnsi="Arial" w:cs="Arial"/>
                <w:sz w:val="16"/>
                <w:szCs w:val="16"/>
              </w:rPr>
            </w:pPr>
            <w:r>
              <w:rPr>
                <w:rFonts w:ascii="Arial" w:hAnsi="Arial" w:cs="Arial"/>
                <w:sz w:val="16"/>
                <w:szCs w:val="16"/>
              </w:rPr>
              <w:t>261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106R01077 do drukarki Xerox 7400 </w:t>
            </w:r>
            <w:proofErr w:type="spellStart"/>
            <w:r w:rsidRPr="006744EC">
              <w:rPr>
                <w:rFonts w:ascii="Times New Roman" w:hAnsi="Times New Roman" w:cs="Times New Roman"/>
                <w:sz w:val="16"/>
                <w:szCs w:val="16"/>
              </w:rPr>
              <w:t>cyan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40405F" w:rsidP="006744EC">
            <w:pPr>
              <w:spacing w:before="0" w:line="240" w:lineRule="auto"/>
              <w:jc w:val="center"/>
              <w:rPr>
                <w:rFonts w:ascii="Arial" w:eastAsia="Arial Unicode MS" w:hAnsi="Arial" w:cs="Arial"/>
                <w:sz w:val="16"/>
                <w:szCs w:val="16"/>
              </w:rPr>
            </w:pPr>
            <w:r>
              <w:rPr>
                <w:rFonts w:ascii="Arial" w:hAnsi="Arial" w:cs="Arial"/>
                <w:sz w:val="16"/>
                <w:szCs w:val="16"/>
              </w:rPr>
              <w:t>262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106R01078 do drukarki Xerox 7400 </w:t>
            </w:r>
            <w:proofErr w:type="spellStart"/>
            <w:r w:rsidRPr="006744EC">
              <w:rPr>
                <w:rFonts w:ascii="Times New Roman" w:hAnsi="Times New Roman" w:cs="Times New Roman"/>
                <w:sz w:val="16"/>
                <w:szCs w:val="16"/>
              </w:rPr>
              <w:t>magenta</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40405F" w:rsidP="006744EC">
            <w:pPr>
              <w:spacing w:before="0" w:line="240" w:lineRule="auto"/>
              <w:jc w:val="center"/>
              <w:rPr>
                <w:rFonts w:ascii="Arial" w:eastAsia="Arial Unicode MS" w:hAnsi="Arial" w:cs="Arial"/>
                <w:sz w:val="16"/>
                <w:szCs w:val="16"/>
              </w:rPr>
            </w:pPr>
            <w:r>
              <w:rPr>
                <w:rFonts w:ascii="Arial" w:hAnsi="Arial" w:cs="Arial"/>
                <w:sz w:val="16"/>
                <w:szCs w:val="16"/>
              </w:rPr>
              <w:t>263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106R01079 do drukarki Xerox 7400 </w:t>
            </w:r>
            <w:proofErr w:type="spellStart"/>
            <w:r w:rsidRPr="006744EC">
              <w:rPr>
                <w:rFonts w:ascii="Times New Roman" w:hAnsi="Times New Roman" w:cs="Times New Roman"/>
                <w:sz w:val="16"/>
                <w:szCs w:val="16"/>
              </w:rPr>
              <w:t>yellow</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eastAsia="Arial Unicode MS"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left"/>
              <w:rPr>
                <w:rFonts w:ascii="Arial" w:hAnsi="Arial" w:cs="Arial"/>
                <w:sz w:val="16"/>
                <w:szCs w:val="16"/>
              </w:rPr>
            </w:pPr>
            <w:r w:rsidRPr="006744EC">
              <w:rPr>
                <w:rFonts w:ascii="Arial" w:hAnsi="Arial" w:cs="Arial"/>
                <w:sz w:val="16"/>
                <w:szCs w:val="16"/>
              </w:rPr>
              <w:lastRenderedPageBreak/>
              <w:t xml:space="preserve">   26</w:t>
            </w:r>
            <w:r w:rsidR="0040405F">
              <w:rPr>
                <w:rFonts w:ascii="Arial" w:hAnsi="Arial" w:cs="Arial"/>
                <w:sz w:val="16"/>
                <w:szCs w:val="16"/>
              </w:rPr>
              <w:t>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czyszczący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265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w:t>
            </w:r>
            <w:proofErr w:type="spellStart"/>
            <w:r w:rsidRPr="006744EC">
              <w:rPr>
                <w:rFonts w:ascii="Times New Roman" w:hAnsi="Times New Roman" w:cs="Times New Roman"/>
                <w:sz w:val="16"/>
                <w:szCs w:val="16"/>
              </w:rPr>
              <w:t>black</w:t>
            </w:r>
            <w:proofErr w:type="spellEnd"/>
            <w:r w:rsidRPr="006744EC">
              <w:rPr>
                <w:rFonts w:ascii="Times New Roman" w:hAnsi="Times New Roman" w:cs="Times New Roman"/>
                <w:sz w:val="16"/>
                <w:szCs w:val="16"/>
              </w:rPr>
              <w:t xml:space="preserve"> 108R00650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266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w:t>
            </w:r>
            <w:proofErr w:type="spellStart"/>
            <w:r w:rsidRPr="006744EC">
              <w:rPr>
                <w:rFonts w:ascii="Times New Roman" w:hAnsi="Times New Roman" w:cs="Times New Roman"/>
                <w:sz w:val="16"/>
                <w:szCs w:val="16"/>
              </w:rPr>
              <w:t>cyan</w:t>
            </w:r>
            <w:proofErr w:type="spellEnd"/>
            <w:r w:rsidRPr="006744EC">
              <w:rPr>
                <w:rFonts w:ascii="Times New Roman" w:hAnsi="Times New Roman" w:cs="Times New Roman"/>
                <w:sz w:val="16"/>
                <w:szCs w:val="16"/>
              </w:rPr>
              <w:t xml:space="preserve"> 108R00647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w:t>
            </w:r>
            <w:r w:rsidR="0040405F">
              <w:rPr>
                <w:rFonts w:ascii="Arial" w:hAnsi="Arial" w:cs="Arial"/>
                <w:sz w:val="16"/>
                <w:szCs w:val="16"/>
              </w:rPr>
              <w:t>67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w:t>
            </w:r>
            <w:proofErr w:type="spellStart"/>
            <w:r w:rsidRPr="006744EC">
              <w:rPr>
                <w:rFonts w:ascii="Times New Roman" w:hAnsi="Times New Roman" w:cs="Times New Roman"/>
                <w:sz w:val="16"/>
                <w:szCs w:val="16"/>
              </w:rPr>
              <w:t>magenta</w:t>
            </w:r>
            <w:proofErr w:type="spellEnd"/>
            <w:r w:rsidRPr="006744EC">
              <w:rPr>
                <w:rFonts w:ascii="Times New Roman" w:hAnsi="Times New Roman" w:cs="Times New Roman"/>
                <w:sz w:val="16"/>
                <w:szCs w:val="16"/>
              </w:rPr>
              <w:t xml:space="preserve"> 108R00648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268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w:t>
            </w:r>
            <w:proofErr w:type="spellStart"/>
            <w:r w:rsidRPr="006744EC">
              <w:rPr>
                <w:rFonts w:ascii="Times New Roman" w:hAnsi="Times New Roman" w:cs="Times New Roman"/>
                <w:sz w:val="16"/>
                <w:szCs w:val="16"/>
              </w:rPr>
              <w:t>yellow</w:t>
            </w:r>
            <w:proofErr w:type="spellEnd"/>
            <w:r w:rsidRPr="006744EC">
              <w:rPr>
                <w:rFonts w:ascii="Times New Roman" w:hAnsi="Times New Roman" w:cs="Times New Roman"/>
                <w:sz w:val="16"/>
                <w:szCs w:val="16"/>
              </w:rPr>
              <w:t xml:space="preserve"> 108R00649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6744EC" w:rsidRPr="006744EC" w:rsidRDefault="006744EC" w:rsidP="006744EC">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269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Bęben  światłoczuły C53030X Lexmark  C530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Bęben  światłoczuły 00C53039X Lexmark 532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6</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do Lexmarka C534 </w:t>
            </w:r>
            <w:proofErr w:type="spellStart"/>
            <w:r w:rsidRPr="006744EC">
              <w:rPr>
                <w:rFonts w:ascii="Times New Roman" w:hAnsi="Times New Roman" w:cs="Times New Roman"/>
                <w:sz w:val="16"/>
                <w:szCs w:val="16"/>
              </w:rPr>
              <w:t>dn</w:t>
            </w:r>
            <w:proofErr w:type="spellEnd"/>
            <w:r w:rsidRPr="006744EC">
              <w:rPr>
                <w:rFonts w:ascii="Times New Roman" w:hAnsi="Times New Roman" w:cs="Times New Roman"/>
                <w:sz w:val="16"/>
                <w:szCs w:val="16"/>
              </w:rPr>
              <w:t xml:space="preserve"> </w:t>
            </w:r>
            <w:proofErr w:type="spellStart"/>
            <w:r w:rsidRPr="006744EC">
              <w:rPr>
                <w:rFonts w:ascii="Times New Roman" w:hAnsi="Times New Roman" w:cs="Times New Roman"/>
                <w:sz w:val="16"/>
                <w:szCs w:val="16"/>
              </w:rPr>
              <w:t>black</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do Lexmarka C534 </w:t>
            </w:r>
            <w:proofErr w:type="spellStart"/>
            <w:r w:rsidRPr="006744EC">
              <w:rPr>
                <w:rFonts w:ascii="Times New Roman" w:hAnsi="Times New Roman" w:cs="Times New Roman"/>
                <w:sz w:val="16"/>
                <w:szCs w:val="16"/>
              </w:rPr>
              <w:t>dn</w:t>
            </w:r>
            <w:proofErr w:type="spellEnd"/>
            <w:r w:rsidRPr="006744EC">
              <w:rPr>
                <w:rFonts w:ascii="Times New Roman" w:hAnsi="Times New Roman" w:cs="Times New Roman"/>
                <w:sz w:val="16"/>
                <w:szCs w:val="16"/>
              </w:rPr>
              <w:t xml:space="preserve"> </w:t>
            </w:r>
            <w:proofErr w:type="spellStart"/>
            <w:r w:rsidRPr="006744EC">
              <w:rPr>
                <w:rFonts w:ascii="Times New Roman" w:hAnsi="Times New Roman" w:cs="Times New Roman"/>
                <w:sz w:val="16"/>
                <w:szCs w:val="16"/>
              </w:rPr>
              <w:t>cyan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do Lexmarka C534 </w:t>
            </w:r>
            <w:proofErr w:type="spellStart"/>
            <w:r w:rsidRPr="006744EC">
              <w:rPr>
                <w:rFonts w:ascii="Times New Roman" w:hAnsi="Times New Roman" w:cs="Times New Roman"/>
                <w:sz w:val="16"/>
                <w:szCs w:val="16"/>
              </w:rPr>
              <w:t>dn</w:t>
            </w:r>
            <w:proofErr w:type="spellEnd"/>
            <w:r w:rsidRPr="006744EC">
              <w:rPr>
                <w:rFonts w:ascii="Times New Roman" w:hAnsi="Times New Roman" w:cs="Times New Roman"/>
                <w:sz w:val="16"/>
                <w:szCs w:val="16"/>
              </w:rPr>
              <w:t xml:space="preserve"> </w:t>
            </w:r>
            <w:proofErr w:type="spellStart"/>
            <w:r w:rsidRPr="006744EC">
              <w:rPr>
                <w:rFonts w:ascii="Times New Roman" w:hAnsi="Times New Roman" w:cs="Times New Roman"/>
                <w:sz w:val="16"/>
                <w:szCs w:val="16"/>
              </w:rPr>
              <w:t>magenta</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do Lexmarka C534 </w:t>
            </w:r>
            <w:proofErr w:type="spellStart"/>
            <w:r w:rsidRPr="006744EC">
              <w:rPr>
                <w:rFonts w:ascii="Times New Roman" w:hAnsi="Times New Roman" w:cs="Times New Roman"/>
                <w:sz w:val="16"/>
                <w:szCs w:val="16"/>
              </w:rPr>
              <w:t>dn</w:t>
            </w:r>
            <w:proofErr w:type="spellEnd"/>
            <w:r w:rsidRPr="006744EC">
              <w:rPr>
                <w:rFonts w:ascii="Times New Roman" w:hAnsi="Times New Roman" w:cs="Times New Roman"/>
                <w:sz w:val="16"/>
                <w:szCs w:val="16"/>
              </w:rPr>
              <w:t xml:space="preserve"> </w:t>
            </w:r>
            <w:proofErr w:type="spellStart"/>
            <w:r w:rsidRPr="006744EC">
              <w:rPr>
                <w:rFonts w:ascii="Times New Roman" w:hAnsi="Times New Roman" w:cs="Times New Roman"/>
                <w:sz w:val="16"/>
                <w:szCs w:val="16"/>
              </w:rPr>
              <w:t>yellow</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Samsung SCX-4828-FN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6</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CLPK 660B do drukarki Samsung CLP610ND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4</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CLPC 660B do drukarki Samsung CLP610ND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w:t>
            </w:r>
            <w:r w:rsidR="0040405F">
              <w:rPr>
                <w:rFonts w:ascii="Arial" w:hAnsi="Arial" w:cs="Arial"/>
                <w:sz w:val="16"/>
                <w:szCs w:val="16"/>
              </w:rPr>
              <w:t>78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CLPY 660B do drukarki Samsung CLP610ND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279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CLPM 660B do drukarki Samsung CLP610ND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2</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8310 do drukarki HP CP 3525d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8311 do drukarki HP CP 3525d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8312 do drukarki HP CP 3525d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8313 do drukarki HP CP 3525d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Farba do regeneracji </w:t>
            </w:r>
            <w:proofErr w:type="spellStart"/>
            <w:r w:rsidRPr="006744EC">
              <w:rPr>
                <w:rFonts w:ascii="Times New Roman" w:hAnsi="Times New Roman" w:cs="Times New Roman"/>
                <w:sz w:val="16"/>
                <w:szCs w:val="16"/>
              </w:rPr>
              <w:t>kartridży</w:t>
            </w:r>
            <w:proofErr w:type="spellEnd"/>
            <w:r w:rsidRPr="006744EC">
              <w:rPr>
                <w:rFonts w:ascii="Times New Roman" w:hAnsi="Times New Roman" w:cs="Times New Roman"/>
                <w:sz w:val="16"/>
                <w:szCs w:val="16"/>
              </w:rPr>
              <w:t xml:space="preserve"> do drukarki CANON BJC s 3000/6000</w:t>
            </w:r>
          </w:p>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nr IJY 44 żółty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litr</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Farba do regeneracji </w:t>
            </w:r>
            <w:proofErr w:type="spellStart"/>
            <w:r w:rsidRPr="006744EC">
              <w:rPr>
                <w:rFonts w:ascii="Times New Roman" w:hAnsi="Times New Roman" w:cs="Times New Roman"/>
                <w:sz w:val="16"/>
                <w:szCs w:val="16"/>
              </w:rPr>
              <w:t>kartridży</w:t>
            </w:r>
            <w:proofErr w:type="spellEnd"/>
            <w:r w:rsidRPr="006744EC">
              <w:rPr>
                <w:rFonts w:ascii="Times New Roman" w:hAnsi="Times New Roman" w:cs="Times New Roman"/>
                <w:sz w:val="16"/>
                <w:szCs w:val="16"/>
              </w:rPr>
              <w:t xml:space="preserve"> do drukarki CANON BJC s 3000/6000</w:t>
            </w:r>
          </w:p>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nr IJM 45 czerwony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litr</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Farba do regeneracji </w:t>
            </w:r>
            <w:proofErr w:type="spellStart"/>
            <w:r w:rsidRPr="006744EC">
              <w:rPr>
                <w:rFonts w:ascii="Times New Roman" w:hAnsi="Times New Roman" w:cs="Times New Roman"/>
                <w:sz w:val="16"/>
                <w:szCs w:val="16"/>
              </w:rPr>
              <w:t>kartridży</w:t>
            </w:r>
            <w:proofErr w:type="spellEnd"/>
            <w:r w:rsidRPr="006744EC">
              <w:rPr>
                <w:rFonts w:ascii="Times New Roman" w:hAnsi="Times New Roman" w:cs="Times New Roman"/>
                <w:sz w:val="16"/>
                <w:szCs w:val="16"/>
              </w:rPr>
              <w:t xml:space="preserve"> do drukarki CANON BJC s 3000/6000</w:t>
            </w:r>
          </w:p>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nr IJC 47 niebieski</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litr</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Farba do regeneracji </w:t>
            </w:r>
            <w:proofErr w:type="spellStart"/>
            <w:r w:rsidRPr="006744EC">
              <w:rPr>
                <w:rFonts w:ascii="Times New Roman" w:hAnsi="Times New Roman" w:cs="Times New Roman"/>
                <w:sz w:val="16"/>
                <w:szCs w:val="16"/>
              </w:rPr>
              <w:t>kartridży</w:t>
            </w:r>
            <w:proofErr w:type="spellEnd"/>
            <w:r w:rsidRPr="006744EC">
              <w:rPr>
                <w:rFonts w:ascii="Times New Roman" w:hAnsi="Times New Roman" w:cs="Times New Roman"/>
                <w:sz w:val="16"/>
                <w:szCs w:val="16"/>
              </w:rPr>
              <w:t xml:space="preserve"> do drukarki CANON BJC s 3000/6000</w:t>
            </w:r>
          </w:p>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nr IJBK 41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litr</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r w:rsidR="006744EC" w:rsidRPr="006744EC" w:rsidTr="00A02AF8">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44EC" w:rsidRPr="006744EC" w:rsidRDefault="0040405F" w:rsidP="006744EC">
            <w:pPr>
              <w:spacing w:before="0" w:line="240" w:lineRule="auto"/>
              <w:jc w:val="center"/>
              <w:rPr>
                <w:rFonts w:ascii="Arial" w:hAnsi="Arial" w:cs="Arial"/>
                <w:sz w:val="16"/>
                <w:szCs w:val="16"/>
              </w:rPr>
            </w:pPr>
            <w:r>
              <w:rPr>
                <w:rFonts w:ascii="Arial" w:hAnsi="Arial" w:cs="Arial"/>
                <w:sz w:val="16"/>
                <w:szCs w:val="16"/>
              </w:rPr>
              <w:t>288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6744EC" w:rsidRPr="006744EC" w:rsidRDefault="006744EC" w:rsidP="006744EC">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Pojemnik na zużyty toner do Lexmarka C 534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szt.</w:t>
            </w:r>
          </w:p>
        </w:tc>
        <w:tc>
          <w:tcPr>
            <w:tcW w:w="992"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r w:rsidRPr="006744EC">
              <w:rPr>
                <w:rFonts w:ascii="Arial" w:hAnsi="Arial" w:cs="Arial"/>
                <w:sz w:val="16"/>
                <w:szCs w:val="16"/>
              </w:rPr>
              <w:t>1</w:t>
            </w: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c>
          <w:tcPr>
            <w:tcW w:w="850" w:type="dxa"/>
            <w:tcBorders>
              <w:top w:val="single" w:sz="4" w:space="0" w:color="auto"/>
              <w:left w:val="nil"/>
              <w:bottom w:val="single" w:sz="4" w:space="0" w:color="auto"/>
              <w:right w:val="single" w:sz="4" w:space="0" w:color="auto"/>
            </w:tcBorders>
          </w:tcPr>
          <w:p w:rsidR="006744EC" w:rsidRPr="006744EC" w:rsidRDefault="006744EC" w:rsidP="006744EC">
            <w:pPr>
              <w:spacing w:before="0" w:line="240" w:lineRule="auto"/>
              <w:jc w:val="center"/>
              <w:rPr>
                <w:rFonts w:ascii="Arial" w:hAnsi="Arial" w:cs="Arial"/>
                <w:sz w:val="16"/>
                <w:szCs w:val="16"/>
              </w:rPr>
            </w:pPr>
          </w:p>
        </w:tc>
      </w:tr>
    </w:tbl>
    <w:p w:rsidR="0024638C" w:rsidRPr="0024638C" w:rsidRDefault="0024638C" w:rsidP="0024638C">
      <w:pPr>
        <w:spacing w:before="0" w:line="240" w:lineRule="auto"/>
        <w:jc w:val="left"/>
        <w:rPr>
          <w:rFonts w:ascii="Times New Roman" w:hAnsi="Times New Roman" w:cs="Times New Roman"/>
        </w:rPr>
      </w:pPr>
      <w:r w:rsidRPr="0024638C">
        <w:rPr>
          <w:rFonts w:ascii="Times New Roman" w:hAnsi="Times New Roman" w:cs="Times New Roman"/>
        </w:rPr>
        <w:t xml:space="preserve">* </w:t>
      </w:r>
      <w:r w:rsidRPr="0024638C">
        <w:rPr>
          <w:rFonts w:ascii="Times New Roman" w:hAnsi="Times New Roman" w:cs="Times New Roman"/>
          <w:b/>
          <w:bCs/>
        </w:rPr>
        <w:t>Zamawiający</w:t>
      </w:r>
      <w:r w:rsidRPr="0024638C">
        <w:rPr>
          <w:rFonts w:ascii="Times New Roman" w:hAnsi="Times New Roman" w:cs="Times New Roman"/>
        </w:rPr>
        <w:t xml:space="preserve"> dopuszcza oferty równoważne, zgodnie z wymaganiami okreś</w:t>
      </w:r>
      <w:r w:rsidR="00F535C0">
        <w:rPr>
          <w:rFonts w:ascii="Times New Roman" w:hAnsi="Times New Roman" w:cs="Times New Roman"/>
        </w:rPr>
        <w:t>lonymi w punkcie I</w:t>
      </w:r>
      <w:r w:rsidRPr="0024638C">
        <w:rPr>
          <w:rFonts w:ascii="Times New Roman" w:hAnsi="Times New Roman" w:cs="Times New Roman"/>
        </w:rPr>
        <w:t>.3 SIWZ.</w:t>
      </w:r>
    </w:p>
    <w:p w:rsidR="00335713" w:rsidRDefault="00335713" w:rsidP="00335713">
      <w:pPr>
        <w:pStyle w:val="Tekstpodstawowy3"/>
        <w:tabs>
          <w:tab w:val="left" w:pos="567"/>
        </w:tabs>
        <w:spacing w:before="240" w:line="240" w:lineRule="auto"/>
        <w:ind w:left="360" w:hanging="360"/>
        <w:rPr>
          <w:rFonts w:ascii="Times New Roman" w:hAnsi="Times New Roman" w:cs="Times New Roman"/>
        </w:rPr>
      </w:pPr>
      <w:r>
        <w:rPr>
          <w:rFonts w:ascii="Times New Roman" w:hAnsi="Times New Roman" w:cs="Times New Roman"/>
        </w:rPr>
        <w:lastRenderedPageBreak/>
        <w:tab/>
        <w:t>Wartość zamówienia ogółem (brutto)………………………PLN, słownie: .........................................., w tym netto ………...... PLN.</w:t>
      </w:r>
    </w:p>
    <w:p w:rsidR="00335713" w:rsidRDefault="00335713" w:rsidP="00141971">
      <w:pPr>
        <w:numPr>
          <w:ilvl w:val="0"/>
          <w:numId w:val="20"/>
        </w:numPr>
        <w:spacing w:before="0" w:line="240" w:lineRule="auto"/>
        <w:ind w:left="357" w:hanging="357"/>
        <w:rPr>
          <w:rFonts w:ascii="Times New Roman" w:hAnsi="Times New Roman" w:cs="Times New Roman"/>
        </w:rPr>
      </w:pPr>
      <w:r>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w:t>
      </w:r>
    </w:p>
    <w:p w:rsidR="00C6635B" w:rsidRPr="00C6635B" w:rsidRDefault="00C6635B" w:rsidP="00141971">
      <w:pPr>
        <w:numPr>
          <w:ilvl w:val="0"/>
          <w:numId w:val="20"/>
        </w:numPr>
        <w:spacing w:before="0" w:line="240" w:lineRule="auto"/>
        <w:rPr>
          <w:rFonts w:ascii="Times New Roman" w:hAnsi="Times New Roman" w:cs="Times New Roman"/>
        </w:rPr>
      </w:pPr>
      <w:r w:rsidRPr="00A32231">
        <w:rPr>
          <w:rFonts w:ascii="Times New Roman" w:hAnsi="Times New Roman" w:cs="Times New Roman"/>
        </w:rPr>
        <w:t xml:space="preserve">Oświadczamy, że zgodnie z wymaganiami SIWZ tonery, atramenty i tusze do drukarek są materiałami oficjalnie dopuszczonymi przez producenta drukarek (zaleconymi przez producenta drukarek). </w:t>
      </w:r>
      <w:r w:rsidRPr="00A32231">
        <w:rPr>
          <w:rFonts w:ascii="Times New Roman" w:hAnsi="Times New Roman" w:cs="Times New Roman"/>
        </w:rPr>
        <w:br/>
        <w:t>W przypadku dostarczenia tonerów, atramentów i tuszy do drukarek innych niż oryginalne załączymy do oferty dokument wystawiony przez producenta drukarki, stwierdzający, że producent ten akceptuje zaoferowany toner, tusz lub atrament do drukarek, jako w pełni równoważny.</w:t>
      </w:r>
    </w:p>
    <w:p w:rsidR="00335713" w:rsidRDefault="00335713" w:rsidP="00141971">
      <w:pPr>
        <w:numPr>
          <w:ilvl w:val="0"/>
          <w:numId w:val="20"/>
        </w:numPr>
        <w:spacing w:before="0" w:line="240" w:lineRule="auto"/>
        <w:ind w:left="357" w:hanging="357"/>
        <w:rPr>
          <w:rFonts w:ascii="Times New Roman" w:hAnsi="Times New Roman" w:cs="Times New Roman"/>
        </w:rPr>
      </w:pPr>
      <w:r>
        <w:rPr>
          <w:rFonts w:ascii="Times New Roman" w:hAnsi="Times New Roman" w:cs="Times New Roman"/>
        </w:rPr>
        <w:t xml:space="preserve">Informujemy, że jesteśmy związani ofertą na czas wskazany w SIWZ, a w przypadku wygrania przetargu </w:t>
      </w:r>
      <w:r>
        <w:rPr>
          <w:rFonts w:ascii="Times New Roman" w:hAnsi="Times New Roman" w:cs="Times New Roman"/>
        </w:rPr>
        <w:br/>
        <w:t>i zawarcia umowy warunki określone w ofercie obowiązują przez cały okres trwania umowy.</w:t>
      </w:r>
    </w:p>
    <w:p w:rsidR="00335713" w:rsidRDefault="00335713" w:rsidP="00141971">
      <w:pPr>
        <w:numPr>
          <w:ilvl w:val="0"/>
          <w:numId w:val="20"/>
        </w:numPr>
        <w:spacing w:before="0" w:line="240" w:lineRule="auto"/>
        <w:rPr>
          <w:rFonts w:ascii="Times New Roman" w:hAnsi="Times New Roman" w:cs="Times New Roman"/>
        </w:rPr>
      </w:pPr>
      <w:r>
        <w:rPr>
          <w:rFonts w:ascii="Times New Roman" w:hAnsi="Times New Roman" w:cs="Times New Roman"/>
        </w:rPr>
        <w:t>Informujemy, iż zapoznaliśmy się ze Specyfikacją Istotnych Warunków Zamówienia,</w:t>
      </w:r>
      <w:r w:rsidR="006F24F4">
        <w:rPr>
          <w:rFonts w:ascii="Times New Roman" w:hAnsi="Times New Roman" w:cs="Times New Roman"/>
        </w:rPr>
        <w:t xml:space="preserve"> akceptujemy postanowienia w niej zawarte  i nie wnosimy do niej </w:t>
      </w:r>
      <w:r>
        <w:rPr>
          <w:rFonts w:ascii="Times New Roman" w:hAnsi="Times New Roman" w:cs="Times New Roman"/>
        </w:rPr>
        <w:t>żadnych  zastrzeżeń.</w:t>
      </w:r>
    </w:p>
    <w:p w:rsidR="00C6635B" w:rsidRPr="00C6635B" w:rsidRDefault="00C6635B" w:rsidP="00141971">
      <w:pPr>
        <w:numPr>
          <w:ilvl w:val="0"/>
          <w:numId w:val="20"/>
        </w:numPr>
        <w:spacing w:before="0" w:line="240" w:lineRule="auto"/>
        <w:rPr>
          <w:rFonts w:ascii="Times New Roman" w:hAnsi="Times New Roman" w:cs="Times New Roman"/>
        </w:rPr>
      </w:pPr>
      <w:r w:rsidRPr="00B87DC2">
        <w:rPr>
          <w:rFonts w:ascii="Times New Roman" w:hAnsi="Times New Roman" w:cs="Times New Roman"/>
        </w:rPr>
        <w:t xml:space="preserve">Zobowiązujemy się dostarczać przedmiot zamówienia sukcesywnie przez okres jednego roku od dnia podpisania umowy przez Strony, każdorazowo w terminie </w:t>
      </w:r>
      <w:r w:rsidRPr="00B87DC2">
        <w:rPr>
          <w:rFonts w:ascii="Times New Roman" w:hAnsi="Times New Roman" w:cs="Times New Roman"/>
          <w:b/>
          <w:bCs/>
        </w:rPr>
        <w:t>maksymalnie</w:t>
      </w:r>
      <w:r w:rsidRPr="00B87DC2">
        <w:rPr>
          <w:rFonts w:ascii="Times New Roman" w:hAnsi="Times New Roman" w:cs="Times New Roman"/>
        </w:rPr>
        <w:t xml:space="preserve"> </w:t>
      </w:r>
      <w:r w:rsidRPr="00B87DC2">
        <w:rPr>
          <w:rFonts w:ascii="Times New Roman" w:hAnsi="Times New Roman" w:cs="Times New Roman"/>
          <w:b/>
          <w:bCs/>
        </w:rPr>
        <w:t>2 dni roboczych</w:t>
      </w:r>
      <w:r w:rsidRPr="00B87DC2">
        <w:rPr>
          <w:rFonts w:ascii="Times New Roman" w:hAnsi="Times New Roman" w:cs="Times New Roman"/>
        </w:rPr>
        <w:t xml:space="preserve"> od daty telefonicznego, faksowego lub mailowego zgłoszenia zapotrzebowania na artykuły biurowe</w:t>
      </w:r>
      <w:r w:rsidRPr="00B87DC2">
        <w:rPr>
          <w:rFonts w:ascii="Times New Roman" w:hAnsi="Times New Roman" w:cs="Times New Roman"/>
          <w:bCs/>
        </w:rPr>
        <w:t>.</w:t>
      </w:r>
    </w:p>
    <w:p w:rsidR="00335713" w:rsidRDefault="00335713" w:rsidP="00141971">
      <w:pPr>
        <w:numPr>
          <w:ilvl w:val="0"/>
          <w:numId w:val="20"/>
        </w:numPr>
        <w:spacing w:before="0" w:line="240" w:lineRule="auto"/>
        <w:rPr>
          <w:rFonts w:ascii="Times New Roman" w:hAnsi="Times New Roman" w:cs="Times New Roman"/>
        </w:rPr>
      </w:pPr>
      <w:r>
        <w:rPr>
          <w:rFonts w:ascii="Times New Roman" w:hAnsi="Times New Roman" w:cs="Times New Roman"/>
        </w:rPr>
        <w:t>Oświadczamy, że przedmiot zamówienia wykonamy osobiście. Jednakże w przypadku zamiaru powierzenia wykonania części zamówienia podwykonawcom oświadczamy, że wykonają oni następującą część zamówienia:</w:t>
      </w:r>
    </w:p>
    <w:p w:rsidR="00335713" w:rsidRDefault="00335713" w:rsidP="00335713">
      <w:pPr>
        <w:spacing w:line="240" w:lineRule="auto"/>
        <w:ind w:left="360"/>
        <w:rPr>
          <w:rFonts w:ascii="Times New Roman" w:hAnsi="Times New Roman" w:cs="Times New Roman"/>
        </w:rPr>
      </w:pPr>
      <w:r>
        <w:rPr>
          <w:rFonts w:ascii="Times New Roman" w:hAnsi="Times New Roman" w:cs="Times New Roman"/>
        </w:rPr>
        <w:t>..............................................................................................................................................................................</w:t>
      </w:r>
    </w:p>
    <w:p w:rsidR="00335713" w:rsidRDefault="00335713" w:rsidP="00141971">
      <w:pPr>
        <w:pStyle w:val="Wyliczenie123wtekcie"/>
        <w:numPr>
          <w:ilvl w:val="0"/>
          <w:numId w:val="20"/>
        </w:numPr>
        <w:tabs>
          <w:tab w:val="num" w:pos="717"/>
        </w:tabs>
        <w:spacing w:before="0" w:after="0" w:line="288" w:lineRule="auto"/>
        <w:rPr>
          <w:rFonts w:ascii="Times New Roman" w:hAnsi="Times New Roman"/>
        </w:rPr>
      </w:pPr>
      <w:r>
        <w:rPr>
          <w:rFonts w:ascii="Times New Roman" w:hAnsi="Times New Roman"/>
        </w:rPr>
        <w:t>Oświadczam(y), że zgadzam(y) się na płatność wynagrodzenia zgodnie z warunkami</w:t>
      </w:r>
      <w:r w:rsidR="006D2AC2">
        <w:rPr>
          <w:rFonts w:ascii="Times New Roman" w:hAnsi="Times New Roman"/>
        </w:rPr>
        <w:t xml:space="preserve"> i w terminach określonych w § 4</w:t>
      </w:r>
      <w:r>
        <w:rPr>
          <w:rFonts w:ascii="Times New Roman" w:hAnsi="Times New Roman"/>
        </w:rPr>
        <w:t xml:space="preserve"> projektu umowy, zawartego w III części SIWZ.</w:t>
      </w:r>
    </w:p>
    <w:p w:rsidR="00335713" w:rsidRDefault="00335713" w:rsidP="00141971">
      <w:pPr>
        <w:pStyle w:val="Wykropkowaniewtekcie"/>
        <w:numPr>
          <w:ilvl w:val="0"/>
          <w:numId w:val="20"/>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335713" w:rsidRDefault="00335713" w:rsidP="00141971">
      <w:pPr>
        <w:pStyle w:val="Wykropkowaniewtekcie"/>
        <w:numPr>
          <w:ilvl w:val="0"/>
          <w:numId w:val="20"/>
        </w:numPr>
        <w:tabs>
          <w:tab w:val="left" w:pos="360"/>
        </w:tabs>
        <w:spacing w:before="0" w:line="240" w:lineRule="auto"/>
        <w:rPr>
          <w:rFonts w:ascii="Times New Roman" w:hAnsi="Times New Roman" w:cs="Times New Roman"/>
        </w:rPr>
      </w:pPr>
      <w:r>
        <w:rPr>
          <w:rFonts w:ascii="Times New Roman" w:hAnsi="Times New Roman" w:cs="Times New Roman"/>
        </w:rPr>
        <w:t xml:space="preserve">Oświadczam(y), że </w:t>
      </w:r>
      <w:r w:rsidR="009E7863">
        <w:rPr>
          <w:rFonts w:ascii="Times New Roman" w:hAnsi="Times New Roman" w:cs="Times New Roman"/>
        </w:rPr>
        <w:t xml:space="preserve">oferowane przez nas artykuły biurowe </w:t>
      </w:r>
      <w:r>
        <w:rPr>
          <w:rFonts w:ascii="Times New Roman" w:hAnsi="Times New Roman" w:cs="Times New Roman"/>
        </w:rPr>
        <w:t xml:space="preserve"> </w:t>
      </w:r>
      <w:r w:rsidR="009E7863">
        <w:rPr>
          <w:rFonts w:ascii="Times New Roman" w:hAnsi="Times New Roman" w:cs="Times New Roman"/>
        </w:rPr>
        <w:t>są fabrycznie nowe</w:t>
      </w:r>
      <w:r>
        <w:rPr>
          <w:rFonts w:ascii="Times New Roman" w:hAnsi="Times New Roman" w:cs="Times New Roman"/>
        </w:rPr>
        <w:t>, tzn. nie</w:t>
      </w:r>
      <w:r w:rsidR="009E7863">
        <w:rPr>
          <w:rFonts w:ascii="Times New Roman" w:hAnsi="Times New Roman" w:cs="Times New Roman"/>
        </w:rPr>
        <w:t>używane</w:t>
      </w:r>
      <w:r w:rsidR="00084581">
        <w:rPr>
          <w:rFonts w:ascii="Times New Roman" w:hAnsi="Times New Roman" w:cs="Times New Roman"/>
        </w:rPr>
        <w:t xml:space="preserve"> przed dniem dostawy.</w:t>
      </w:r>
    </w:p>
    <w:p w:rsidR="00335713" w:rsidRDefault="00335713" w:rsidP="00141971">
      <w:pPr>
        <w:numPr>
          <w:ilvl w:val="0"/>
          <w:numId w:val="20"/>
        </w:numPr>
        <w:spacing w:before="0" w:line="240" w:lineRule="auto"/>
        <w:rPr>
          <w:rFonts w:ascii="Times New Roman" w:hAnsi="Times New Roman" w:cs="Times New Roman"/>
        </w:rPr>
      </w:pPr>
      <w:r>
        <w:rPr>
          <w:rFonts w:ascii="Times New Roman" w:hAnsi="Times New Roman" w:cs="Times New Roman"/>
        </w:rPr>
        <w:t xml:space="preserve">Zapewniamy możliwość zgłaszania </w:t>
      </w:r>
      <w:r w:rsidR="009E7863">
        <w:rPr>
          <w:rFonts w:ascii="Times New Roman" w:hAnsi="Times New Roman" w:cs="Times New Roman"/>
        </w:rPr>
        <w:t xml:space="preserve">zapotrzebowania </w:t>
      </w:r>
      <w:r>
        <w:rPr>
          <w:rFonts w:ascii="Times New Roman" w:hAnsi="Times New Roman" w:cs="Times New Roman"/>
          <w:b/>
          <w:bCs/>
        </w:rPr>
        <w:t xml:space="preserve">...... godzin na dobę, w godzinach od ..... do ......., </w:t>
      </w:r>
    </w:p>
    <w:p w:rsidR="00335713" w:rsidRDefault="009E7863" w:rsidP="00335713">
      <w:pPr>
        <w:spacing w:line="240" w:lineRule="auto"/>
        <w:ind w:firstLine="360"/>
        <w:rPr>
          <w:rFonts w:ascii="Times New Roman" w:hAnsi="Times New Roman" w:cs="Times New Roman"/>
        </w:rPr>
      </w:pPr>
      <w:r>
        <w:rPr>
          <w:rFonts w:ascii="Times New Roman" w:hAnsi="Times New Roman" w:cs="Times New Roman"/>
          <w:b/>
          <w:bCs/>
        </w:rPr>
        <w:t>w dniach .............. (min. 6h na dobę od godz. 8.00 do 16</w:t>
      </w:r>
      <w:r w:rsidR="00335713">
        <w:rPr>
          <w:rFonts w:ascii="Times New Roman" w:hAnsi="Times New Roman" w:cs="Times New Roman"/>
          <w:b/>
          <w:bCs/>
        </w:rPr>
        <w:t>.00)</w:t>
      </w:r>
      <w:r w:rsidR="00335713">
        <w:rPr>
          <w:rFonts w:ascii="Times New Roman" w:hAnsi="Times New Roman" w:cs="Times New Roman"/>
        </w:rPr>
        <w:t>:</w:t>
      </w:r>
    </w:p>
    <w:p w:rsidR="00335713" w:rsidRDefault="00335713" w:rsidP="00141971">
      <w:pPr>
        <w:numPr>
          <w:ilvl w:val="2"/>
          <w:numId w:val="21"/>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 xml:space="preserve">faksem pod numer </w:t>
      </w:r>
      <w:r>
        <w:rPr>
          <w:rFonts w:ascii="Times New Roman" w:hAnsi="Times New Roman" w:cs="Times New Roman"/>
        </w:rPr>
        <w:tab/>
      </w:r>
      <w:r>
        <w:rPr>
          <w:rFonts w:ascii="Times New Roman" w:hAnsi="Times New Roman" w:cs="Times New Roman"/>
        </w:rPr>
        <w:tab/>
        <w:t>............................................</w:t>
      </w:r>
    </w:p>
    <w:p w:rsidR="00335713" w:rsidRDefault="00335713" w:rsidP="00141971">
      <w:pPr>
        <w:numPr>
          <w:ilvl w:val="2"/>
          <w:numId w:val="21"/>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mailem na adres</w:t>
      </w:r>
      <w:r>
        <w:rPr>
          <w:rFonts w:ascii="Times New Roman" w:hAnsi="Times New Roman" w:cs="Times New Roman"/>
        </w:rPr>
        <w:tab/>
      </w:r>
      <w:r>
        <w:rPr>
          <w:rFonts w:ascii="Times New Roman" w:hAnsi="Times New Roman" w:cs="Times New Roman"/>
        </w:rPr>
        <w:tab/>
      </w:r>
      <w:r w:rsidR="00B66159">
        <w:rPr>
          <w:rFonts w:ascii="Times New Roman" w:hAnsi="Times New Roman" w:cs="Times New Roman"/>
        </w:rPr>
        <w:t xml:space="preserve">              </w:t>
      </w:r>
      <w:r>
        <w:rPr>
          <w:rFonts w:ascii="Times New Roman" w:hAnsi="Times New Roman" w:cs="Times New Roman"/>
        </w:rPr>
        <w:t>............................................</w:t>
      </w:r>
    </w:p>
    <w:p w:rsidR="009E7863" w:rsidRPr="000A33F3" w:rsidRDefault="00335713" w:rsidP="00141971">
      <w:pPr>
        <w:numPr>
          <w:ilvl w:val="2"/>
          <w:numId w:val="21"/>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pisemnie na adres</w:t>
      </w:r>
      <w:r>
        <w:rPr>
          <w:rFonts w:ascii="Times New Roman" w:hAnsi="Times New Roman" w:cs="Times New Roman"/>
        </w:rPr>
        <w:tab/>
      </w:r>
      <w:r>
        <w:rPr>
          <w:rFonts w:ascii="Times New Roman" w:hAnsi="Times New Roman" w:cs="Times New Roman"/>
        </w:rPr>
        <w:tab/>
        <w:t>............................................</w:t>
      </w:r>
    </w:p>
    <w:p w:rsidR="009E7863" w:rsidRDefault="009E7863" w:rsidP="009E7863">
      <w:pPr>
        <w:tabs>
          <w:tab w:val="num" w:pos="900"/>
        </w:tabs>
        <w:spacing w:before="0" w:line="240" w:lineRule="auto"/>
        <w:ind w:left="900"/>
        <w:rPr>
          <w:rFonts w:ascii="Times New Roman" w:hAnsi="Times New Roman" w:cs="Times New Roman"/>
        </w:rPr>
      </w:pPr>
    </w:p>
    <w:p w:rsidR="009E7863" w:rsidRDefault="009E7863" w:rsidP="00141971">
      <w:pPr>
        <w:numPr>
          <w:ilvl w:val="0"/>
          <w:numId w:val="20"/>
        </w:numPr>
        <w:spacing w:before="0" w:line="240" w:lineRule="auto"/>
        <w:rPr>
          <w:rFonts w:ascii="Times New Roman" w:hAnsi="Times New Roman" w:cs="Times New Roman"/>
        </w:rPr>
      </w:pPr>
      <w:r>
        <w:rPr>
          <w:rFonts w:ascii="Times New Roman" w:hAnsi="Times New Roman" w:cs="Times New Roman"/>
        </w:rPr>
        <w:t xml:space="preserve">Zapewniamy możliwość składania reklamacji jakościowych lub ilościowych  </w:t>
      </w:r>
      <w:r>
        <w:rPr>
          <w:rFonts w:ascii="Times New Roman" w:hAnsi="Times New Roman" w:cs="Times New Roman"/>
          <w:b/>
          <w:bCs/>
        </w:rPr>
        <w:t xml:space="preserve">...... godzin na dobę, w godzinach od ..... do ......., </w:t>
      </w:r>
    </w:p>
    <w:p w:rsidR="009E7863" w:rsidRDefault="009E7863" w:rsidP="009E7863">
      <w:pPr>
        <w:spacing w:line="240" w:lineRule="auto"/>
        <w:ind w:firstLine="360"/>
        <w:rPr>
          <w:rFonts w:ascii="Times New Roman" w:hAnsi="Times New Roman" w:cs="Times New Roman"/>
        </w:rPr>
      </w:pPr>
      <w:r>
        <w:rPr>
          <w:rFonts w:ascii="Times New Roman" w:hAnsi="Times New Roman" w:cs="Times New Roman"/>
          <w:b/>
          <w:bCs/>
        </w:rPr>
        <w:t>w dniach .............. (min. 6h na dobę od godz. 8.00 do 16.00)</w:t>
      </w:r>
      <w:r>
        <w:rPr>
          <w:rFonts w:ascii="Times New Roman" w:hAnsi="Times New Roman" w:cs="Times New Roman"/>
        </w:rPr>
        <w:t>:</w:t>
      </w:r>
    </w:p>
    <w:p w:rsidR="009E7863" w:rsidRDefault="006D2AC2" w:rsidP="006D2AC2">
      <w:pPr>
        <w:spacing w:before="0" w:line="240" w:lineRule="auto"/>
        <w:rPr>
          <w:rFonts w:ascii="Times New Roman" w:hAnsi="Times New Roman" w:cs="Times New Roman"/>
        </w:rPr>
      </w:pPr>
      <w:r>
        <w:rPr>
          <w:rFonts w:ascii="Times New Roman" w:hAnsi="Times New Roman" w:cs="Times New Roman"/>
        </w:rPr>
        <w:t xml:space="preserve">       a) </w:t>
      </w:r>
      <w:r w:rsidR="009E7863">
        <w:rPr>
          <w:rFonts w:ascii="Times New Roman" w:hAnsi="Times New Roman" w:cs="Times New Roman"/>
        </w:rPr>
        <w:t xml:space="preserve">faksem pod numer </w:t>
      </w:r>
      <w:r w:rsidR="009E7863">
        <w:rPr>
          <w:rFonts w:ascii="Times New Roman" w:hAnsi="Times New Roman" w:cs="Times New Roman"/>
        </w:rPr>
        <w:tab/>
      </w:r>
      <w:r w:rsidR="009E7863">
        <w:rPr>
          <w:rFonts w:ascii="Times New Roman" w:hAnsi="Times New Roman" w:cs="Times New Roman"/>
        </w:rPr>
        <w:tab/>
        <w:t>............................................</w:t>
      </w:r>
    </w:p>
    <w:p w:rsidR="009E7863" w:rsidRDefault="006D2AC2" w:rsidP="006D2AC2">
      <w:pPr>
        <w:spacing w:before="0" w:line="240" w:lineRule="auto"/>
        <w:rPr>
          <w:rFonts w:ascii="Times New Roman" w:hAnsi="Times New Roman" w:cs="Times New Roman"/>
        </w:rPr>
      </w:pPr>
      <w:r>
        <w:rPr>
          <w:rFonts w:ascii="Times New Roman" w:hAnsi="Times New Roman" w:cs="Times New Roman"/>
        </w:rPr>
        <w:t xml:space="preserve">       b)</w:t>
      </w:r>
      <w:r w:rsidR="009E7863">
        <w:rPr>
          <w:rFonts w:ascii="Times New Roman" w:hAnsi="Times New Roman" w:cs="Times New Roman"/>
        </w:rPr>
        <w:t>mailem na adres</w:t>
      </w:r>
      <w:r w:rsidR="009E7863">
        <w:rPr>
          <w:rFonts w:ascii="Times New Roman" w:hAnsi="Times New Roman" w:cs="Times New Roman"/>
        </w:rPr>
        <w:tab/>
      </w:r>
      <w:r w:rsidR="009E7863">
        <w:rPr>
          <w:rFonts w:ascii="Times New Roman" w:hAnsi="Times New Roman" w:cs="Times New Roman"/>
        </w:rPr>
        <w:tab/>
      </w:r>
      <w:r w:rsidR="00B66159">
        <w:rPr>
          <w:rFonts w:ascii="Times New Roman" w:hAnsi="Times New Roman" w:cs="Times New Roman"/>
        </w:rPr>
        <w:t xml:space="preserve">              </w:t>
      </w:r>
      <w:r w:rsidR="009E7863">
        <w:rPr>
          <w:rFonts w:ascii="Times New Roman" w:hAnsi="Times New Roman" w:cs="Times New Roman"/>
        </w:rPr>
        <w:t>............................................</w:t>
      </w:r>
    </w:p>
    <w:p w:rsidR="009E7863" w:rsidRDefault="006D2AC2" w:rsidP="006D2AC2">
      <w:pPr>
        <w:spacing w:before="0" w:line="240" w:lineRule="auto"/>
        <w:rPr>
          <w:rFonts w:ascii="Times New Roman" w:hAnsi="Times New Roman" w:cs="Times New Roman"/>
        </w:rPr>
      </w:pPr>
      <w:r>
        <w:rPr>
          <w:rFonts w:ascii="Times New Roman" w:hAnsi="Times New Roman" w:cs="Times New Roman"/>
        </w:rPr>
        <w:t xml:space="preserve">       c)</w:t>
      </w:r>
      <w:r w:rsidR="009E7863">
        <w:rPr>
          <w:rFonts w:ascii="Times New Roman" w:hAnsi="Times New Roman" w:cs="Times New Roman"/>
        </w:rPr>
        <w:t>pisemnie na adres</w:t>
      </w:r>
      <w:r w:rsidR="009E7863">
        <w:rPr>
          <w:rFonts w:ascii="Times New Roman" w:hAnsi="Times New Roman" w:cs="Times New Roman"/>
        </w:rPr>
        <w:tab/>
      </w:r>
      <w:r w:rsidR="009E7863">
        <w:rPr>
          <w:rFonts w:ascii="Times New Roman" w:hAnsi="Times New Roman" w:cs="Times New Roman"/>
        </w:rPr>
        <w:tab/>
        <w:t>............................................</w:t>
      </w:r>
    </w:p>
    <w:p w:rsidR="009E7863" w:rsidRDefault="009E7863" w:rsidP="009E7863">
      <w:pPr>
        <w:tabs>
          <w:tab w:val="num" w:pos="900"/>
        </w:tabs>
        <w:spacing w:before="0" w:line="240" w:lineRule="auto"/>
        <w:ind w:left="900"/>
        <w:rPr>
          <w:rFonts w:ascii="Times New Roman" w:hAnsi="Times New Roman" w:cs="Times New Roman"/>
        </w:rPr>
      </w:pPr>
    </w:p>
    <w:p w:rsidR="00335713" w:rsidRPr="009E7863" w:rsidRDefault="00335713" w:rsidP="00141971">
      <w:pPr>
        <w:pStyle w:val="Akapitzlist"/>
        <w:numPr>
          <w:ilvl w:val="0"/>
          <w:numId w:val="20"/>
        </w:numPr>
        <w:spacing w:line="240" w:lineRule="auto"/>
        <w:rPr>
          <w:rFonts w:ascii="Times New Roman" w:hAnsi="Times New Roman"/>
          <w:sz w:val="20"/>
          <w:szCs w:val="20"/>
        </w:rPr>
      </w:pPr>
      <w:r w:rsidRPr="009E7863">
        <w:rPr>
          <w:rFonts w:ascii="Times New Roman" w:hAnsi="Times New Roman"/>
          <w:sz w:val="20"/>
          <w:szCs w:val="20"/>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335713" w:rsidTr="00335713">
        <w:tc>
          <w:tcPr>
            <w:tcW w:w="4606" w:type="dxa"/>
            <w:hideMark/>
          </w:tcPr>
          <w:p w:rsidR="00335713" w:rsidRDefault="00335713">
            <w:pPr>
              <w:jc w:val="center"/>
              <w:rPr>
                <w:rFonts w:ascii="Times New Roman" w:hAnsi="Times New Roman" w:cs="Times New Roman"/>
              </w:rPr>
            </w:pPr>
            <w:r>
              <w:rPr>
                <w:rFonts w:ascii="Times New Roman" w:hAnsi="Times New Roman" w:cs="Times New Roman"/>
              </w:rPr>
              <w:t>.....................................................</w:t>
            </w:r>
          </w:p>
        </w:tc>
        <w:tc>
          <w:tcPr>
            <w:tcW w:w="4606" w:type="dxa"/>
            <w:hideMark/>
          </w:tcPr>
          <w:p w:rsidR="00335713" w:rsidRDefault="00335713">
            <w:pPr>
              <w:jc w:val="center"/>
              <w:rPr>
                <w:rFonts w:ascii="Times New Roman" w:hAnsi="Times New Roman" w:cs="Times New Roman"/>
              </w:rPr>
            </w:pPr>
            <w:r>
              <w:rPr>
                <w:rFonts w:ascii="Times New Roman" w:hAnsi="Times New Roman" w:cs="Times New Roman"/>
              </w:rPr>
              <w:t>..........................................................</w:t>
            </w:r>
          </w:p>
        </w:tc>
      </w:tr>
      <w:tr w:rsidR="00335713" w:rsidTr="00335713">
        <w:tc>
          <w:tcPr>
            <w:tcW w:w="4606" w:type="dxa"/>
            <w:hideMark/>
          </w:tcPr>
          <w:p w:rsidR="00335713" w:rsidRDefault="00335713">
            <w:pPr>
              <w:jc w:val="center"/>
              <w:rPr>
                <w:rFonts w:ascii="Times New Roman" w:hAnsi="Times New Roman" w:cs="Times New Roman"/>
              </w:rPr>
            </w:pPr>
            <w:r>
              <w:rPr>
                <w:rFonts w:ascii="Times New Roman" w:hAnsi="Times New Roman" w:cs="Times New Roman"/>
              </w:rPr>
              <w:t>Miejsce i data</w:t>
            </w:r>
          </w:p>
        </w:tc>
        <w:tc>
          <w:tcPr>
            <w:tcW w:w="4606" w:type="dxa"/>
            <w:hideMark/>
          </w:tcPr>
          <w:p w:rsidR="00335713" w:rsidRDefault="00335713">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335713" w:rsidRPr="00B66159" w:rsidRDefault="00335713" w:rsidP="009E7863">
      <w:pPr>
        <w:pStyle w:val="Nagwek-zacznikdooferty"/>
        <w:spacing w:before="0" w:line="288" w:lineRule="auto"/>
        <w:rPr>
          <w:rFonts w:ascii="Times New Roman" w:hAnsi="Times New Roman" w:cs="Times New Roman"/>
          <w:b w:val="0"/>
          <w:sz w:val="20"/>
        </w:rPr>
      </w:pPr>
      <w:r>
        <w:rPr>
          <w:rFonts w:ascii="Times New Roman" w:hAnsi="Times New Roman" w:cs="Times New Roman"/>
        </w:rPr>
        <w:br w:type="page"/>
      </w:r>
      <w:r w:rsidR="009E7863" w:rsidRPr="00B66159">
        <w:rPr>
          <w:rFonts w:ascii="Times New Roman" w:hAnsi="Times New Roman" w:cs="Times New Roman"/>
          <w:b w:val="0"/>
          <w:sz w:val="20"/>
        </w:rPr>
        <w:lastRenderedPageBreak/>
        <w:t>Załącznik nr 1</w:t>
      </w:r>
      <w:r w:rsidRPr="00B66159">
        <w:rPr>
          <w:rFonts w:ascii="Times New Roman" w:hAnsi="Times New Roman" w:cs="Times New Roman"/>
          <w:b w:val="0"/>
          <w:sz w:val="20"/>
        </w:rPr>
        <w:t xml:space="preserve"> do oferty</w:t>
      </w:r>
    </w:p>
    <w:p w:rsidR="00335713" w:rsidRDefault="00335713" w:rsidP="00335713">
      <w:pPr>
        <w:pStyle w:val="Tekstpodstawowy3"/>
        <w:tabs>
          <w:tab w:val="left" w:pos="4020"/>
        </w:tabs>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335713" w:rsidTr="00335713">
        <w:tc>
          <w:tcPr>
            <w:tcW w:w="2583" w:type="dxa"/>
            <w:tcBorders>
              <w:top w:val="single" w:sz="4" w:space="0" w:color="auto"/>
              <w:left w:val="single" w:sz="4" w:space="0" w:color="auto"/>
              <w:bottom w:val="single" w:sz="4" w:space="0" w:color="auto"/>
              <w:right w:val="single" w:sz="4" w:space="0" w:color="auto"/>
            </w:tcBorders>
            <w:vAlign w:val="center"/>
            <w:hideMark/>
          </w:tcPr>
          <w:p w:rsidR="00335713" w:rsidRDefault="00335713">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335713" w:rsidRDefault="00335713">
            <w:pPr>
              <w:pStyle w:val="Tekstpodstawowywcity"/>
              <w:spacing w:line="480" w:lineRule="auto"/>
              <w:ind w:left="0"/>
              <w:jc w:val="center"/>
              <w:rPr>
                <w:rFonts w:ascii="Times New Roman" w:hAnsi="Times New Roman" w:cs="Times New Roman"/>
                <w:b/>
                <w:bCs/>
                <w:sz w:val="22"/>
                <w:szCs w:val="22"/>
              </w:rPr>
            </w:pPr>
          </w:p>
        </w:tc>
      </w:tr>
      <w:tr w:rsidR="00335713" w:rsidTr="00335713">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335713" w:rsidRDefault="00335713">
            <w:pPr>
              <w:pStyle w:val="Tekstpodstawowywcity"/>
              <w:spacing w:line="480" w:lineRule="auto"/>
              <w:ind w:left="0"/>
              <w:jc w:val="center"/>
              <w:rPr>
                <w:rFonts w:ascii="Times New Roman" w:hAnsi="Times New Roman" w:cs="Times New Roman"/>
                <w:b/>
                <w:bCs/>
              </w:rPr>
            </w:pPr>
            <w:r>
              <w:rPr>
                <w:rFonts w:ascii="Times New Roman" w:hAnsi="Times New Roman" w:cs="Times New Roman"/>
                <w:b/>
                <w:bCs/>
              </w:rPr>
              <w:t>Adres Wykonawcy</w:t>
            </w:r>
          </w:p>
        </w:tc>
        <w:tc>
          <w:tcPr>
            <w:tcW w:w="6629" w:type="dxa"/>
            <w:tcBorders>
              <w:top w:val="single" w:sz="4" w:space="0" w:color="auto"/>
              <w:left w:val="single" w:sz="4" w:space="0" w:color="auto"/>
              <w:bottom w:val="single" w:sz="4" w:space="0" w:color="auto"/>
              <w:right w:val="single" w:sz="4" w:space="0" w:color="auto"/>
            </w:tcBorders>
          </w:tcPr>
          <w:p w:rsidR="00335713" w:rsidRDefault="00335713">
            <w:pPr>
              <w:pStyle w:val="Tekstpodstawowywcity"/>
              <w:spacing w:line="480" w:lineRule="auto"/>
              <w:ind w:left="0"/>
              <w:rPr>
                <w:rFonts w:ascii="Times New Roman" w:hAnsi="Times New Roman" w:cs="Times New Roman"/>
                <w:b/>
                <w:bCs/>
                <w:sz w:val="22"/>
                <w:szCs w:val="22"/>
              </w:rPr>
            </w:pPr>
          </w:p>
        </w:tc>
      </w:tr>
      <w:tr w:rsidR="00335713" w:rsidTr="00335713">
        <w:tc>
          <w:tcPr>
            <w:tcW w:w="9212" w:type="dxa"/>
            <w:gridSpan w:val="2"/>
            <w:tcBorders>
              <w:top w:val="single" w:sz="4" w:space="0" w:color="auto"/>
              <w:left w:val="single" w:sz="4" w:space="0" w:color="auto"/>
              <w:bottom w:val="single" w:sz="4" w:space="0" w:color="auto"/>
              <w:right w:val="single" w:sz="4" w:space="0" w:color="auto"/>
            </w:tcBorders>
          </w:tcPr>
          <w:p w:rsidR="00335713" w:rsidRDefault="00335713">
            <w:pPr>
              <w:spacing w:before="0" w:line="288" w:lineRule="auto"/>
              <w:rPr>
                <w:rFonts w:ascii="Times New Roman" w:hAnsi="Times New Roman" w:cs="Times New Roman"/>
                <w:b/>
              </w:rPr>
            </w:pPr>
            <w:r>
              <w:rPr>
                <w:rFonts w:ascii="Times New Roman" w:hAnsi="Times New Roman" w:cs="Times New Roman"/>
                <w:b/>
              </w:rPr>
              <w:t>Oświadczam(y), że:</w:t>
            </w:r>
          </w:p>
          <w:p w:rsidR="00335713" w:rsidRDefault="00335713">
            <w:pPr>
              <w:spacing w:before="0" w:line="288" w:lineRule="auto"/>
              <w:rPr>
                <w:rFonts w:ascii="Times New Roman" w:hAnsi="Times New Roman" w:cs="Times New Roman"/>
                <w:b/>
              </w:rPr>
            </w:pPr>
          </w:p>
          <w:p w:rsidR="00335713" w:rsidRDefault="00335713" w:rsidP="00141971">
            <w:pPr>
              <w:numPr>
                <w:ilvl w:val="3"/>
                <w:numId w:val="19"/>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Spełniam(y) warunki udziału w postępowaniu </w:t>
            </w:r>
            <w:r>
              <w:rPr>
                <w:rFonts w:ascii="Times New Roman" w:hAnsi="Times New Roman"/>
              </w:rPr>
              <w:t xml:space="preserve">na podstawie art. 22 ust.1 ustawy </w:t>
            </w:r>
            <w:r>
              <w:rPr>
                <w:rFonts w:ascii="Times New Roman" w:hAnsi="Times New Roman" w:cs="Times New Roman"/>
              </w:rPr>
              <w:t xml:space="preserve">z dnia 29 stycznia 2004r. Prawo zamówień publicznych (Dz. U. z 2007r. Nr 223, poz. 1655 z </w:t>
            </w:r>
            <w:proofErr w:type="spellStart"/>
            <w:r>
              <w:rPr>
                <w:rFonts w:ascii="Times New Roman" w:hAnsi="Times New Roman" w:cs="Times New Roman"/>
              </w:rPr>
              <w:t>poźn</w:t>
            </w:r>
            <w:proofErr w:type="spellEnd"/>
            <w:r>
              <w:rPr>
                <w:rFonts w:ascii="Times New Roman" w:hAnsi="Times New Roman" w:cs="Times New Roman"/>
              </w:rPr>
              <w:t>. zmianami).</w:t>
            </w:r>
          </w:p>
          <w:p w:rsidR="00335713" w:rsidRDefault="00335713">
            <w:pPr>
              <w:pStyle w:val="Wyliczenie123wtekcie"/>
              <w:tabs>
                <w:tab w:val="left" w:pos="720"/>
              </w:tabs>
              <w:spacing w:before="0" w:after="0" w:line="288" w:lineRule="auto"/>
              <w:rPr>
                <w:rFonts w:ascii="Times New Roman" w:hAnsi="Times New Roman"/>
              </w:rPr>
            </w:pPr>
          </w:p>
          <w:p w:rsidR="00335713" w:rsidRDefault="00335713" w:rsidP="00141971">
            <w:pPr>
              <w:numPr>
                <w:ilvl w:val="3"/>
                <w:numId w:val="19"/>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Nie podlegam(y) wykluczeniu z postępowania o udzielenie zamówienia publicznego na zasadach określonych w art. 24 ustawy z dnia 29 stycznia 2004r Prawo zamówień publicznych (Dz. U. z 2010r Nr 113, poz. 759 z </w:t>
            </w:r>
            <w:proofErr w:type="spellStart"/>
            <w:r>
              <w:rPr>
                <w:rFonts w:ascii="Times New Roman" w:hAnsi="Times New Roman" w:cs="Times New Roman"/>
              </w:rPr>
              <w:t>późn</w:t>
            </w:r>
            <w:proofErr w:type="spellEnd"/>
            <w:r>
              <w:rPr>
                <w:rFonts w:ascii="Times New Roman" w:hAnsi="Times New Roman" w:cs="Times New Roman"/>
              </w:rPr>
              <w:t>. zmianami)</w:t>
            </w: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p w:rsidR="00335713" w:rsidRDefault="00335713">
            <w:pPr>
              <w:pStyle w:val="tyt"/>
              <w:tabs>
                <w:tab w:val="left" w:pos="0"/>
              </w:tabs>
              <w:spacing w:before="120" w:after="0"/>
              <w:ind w:right="252"/>
              <w:jc w:val="both"/>
              <w:rPr>
                <w:b w:val="0"/>
                <w:bCs/>
                <w:sz w:val="22"/>
                <w:szCs w:val="22"/>
              </w:rPr>
            </w:pPr>
          </w:p>
          <w:tbl>
            <w:tblPr>
              <w:tblW w:w="0" w:type="auto"/>
              <w:tblCellMar>
                <w:left w:w="70" w:type="dxa"/>
                <w:right w:w="70" w:type="dxa"/>
              </w:tblCellMar>
              <w:tblLook w:val="04A0" w:firstRow="1" w:lastRow="0" w:firstColumn="1" w:lastColumn="0" w:noHBand="0" w:noVBand="1"/>
            </w:tblPr>
            <w:tblGrid>
              <w:gridCol w:w="4528"/>
              <w:gridCol w:w="4544"/>
            </w:tblGrid>
            <w:tr w:rsidR="00335713">
              <w:trPr>
                <w:trHeight w:val="552"/>
              </w:trPr>
              <w:tc>
                <w:tcPr>
                  <w:tcW w:w="4539" w:type="dxa"/>
                  <w:vAlign w:val="center"/>
                </w:tcPr>
                <w:p w:rsidR="00335713" w:rsidRDefault="00335713">
                  <w:pPr>
                    <w:rPr>
                      <w:rFonts w:ascii="Times New Roman" w:hAnsi="Times New Roman" w:cs="Times New Roman"/>
                      <w:i/>
                      <w:iCs/>
                      <w:sz w:val="22"/>
                      <w:szCs w:val="22"/>
                    </w:rPr>
                  </w:pPr>
                </w:p>
                <w:p w:rsidR="00335713" w:rsidRDefault="00335713">
                  <w:pPr>
                    <w:jc w:val="center"/>
                    <w:rPr>
                      <w:rFonts w:ascii="Times New Roman" w:hAnsi="Times New Roman" w:cs="Times New Roman"/>
                      <w:sz w:val="22"/>
                      <w:szCs w:val="22"/>
                    </w:rPr>
                  </w:pPr>
                  <w:r>
                    <w:rPr>
                      <w:rFonts w:ascii="Times New Roman" w:hAnsi="Times New Roman" w:cs="Times New Roman"/>
                      <w:sz w:val="22"/>
                      <w:szCs w:val="22"/>
                    </w:rPr>
                    <w:t>.........................................................</w:t>
                  </w:r>
                </w:p>
              </w:tc>
              <w:tc>
                <w:tcPr>
                  <w:tcW w:w="4555" w:type="dxa"/>
                  <w:vAlign w:val="center"/>
                </w:tcPr>
                <w:p w:rsidR="00335713" w:rsidRDefault="00335713">
                  <w:pPr>
                    <w:jc w:val="center"/>
                    <w:rPr>
                      <w:rFonts w:ascii="Times New Roman" w:hAnsi="Times New Roman" w:cs="Times New Roman"/>
                      <w:sz w:val="22"/>
                      <w:szCs w:val="22"/>
                    </w:rPr>
                  </w:pPr>
                </w:p>
                <w:p w:rsidR="00335713" w:rsidRDefault="00335713">
                  <w:pPr>
                    <w:jc w:val="center"/>
                    <w:rPr>
                      <w:rFonts w:ascii="Times New Roman" w:hAnsi="Times New Roman" w:cs="Times New Roman"/>
                      <w:sz w:val="22"/>
                      <w:szCs w:val="22"/>
                    </w:rPr>
                  </w:pPr>
                  <w:r>
                    <w:rPr>
                      <w:rFonts w:ascii="Times New Roman" w:hAnsi="Times New Roman" w:cs="Times New Roman"/>
                      <w:sz w:val="22"/>
                      <w:szCs w:val="22"/>
                    </w:rPr>
                    <w:t>.........................................................</w:t>
                  </w:r>
                </w:p>
              </w:tc>
            </w:tr>
            <w:tr w:rsidR="00335713">
              <w:tc>
                <w:tcPr>
                  <w:tcW w:w="4539" w:type="dxa"/>
                  <w:vAlign w:val="center"/>
                </w:tcPr>
                <w:p w:rsidR="00335713" w:rsidRDefault="00335713">
                  <w:pPr>
                    <w:jc w:val="center"/>
                    <w:rPr>
                      <w:rFonts w:ascii="Times New Roman" w:hAnsi="Times New Roman" w:cs="Times New Roman"/>
                      <w:sz w:val="22"/>
                      <w:szCs w:val="22"/>
                    </w:rPr>
                  </w:pPr>
                  <w:r>
                    <w:rPr>
                      <w:rFonts w:ascii="Times New Roman" w:hAnsi="Times New Roman" w:cs="Times New Roman"/>
                      <w:sz w:val="22"/>
                      <w:szCs w:val="22"/>
                    </w:rPr>
                    <w:t>Miejsce i data</w:t>
                  </w:r>
                </w:p>
                <w:p w:rsidR="00335713" w:rsidRDefault="00335713">
                  <w:pPr>
                    <w:jc w:val="center"/>
                    <w:rPr>
                      <w:rFonts w:ascii="Times New Roman" w:hAnsi="Times New Roman" w:cs="Times New Roman"/>
                      <w:sz w:val="22"/>
                      <w:szCs w:val="22"/>
                    </w:rPr>
                  </w:pPr>
                </w:p>
              </w:tc>
              <w:tc>
                <w:tcPr>
                  <w:tcW w:w="4555" w:type="dxa"/>
                  <w:hideMark/>
                </w:tcPr>
                <w:p w:rsidR="00335713" w:rsidRDefault="00335713">
                  <w:pPr>
                    <w:jc w:val="center"/>
                    <w:rPr>
                      <w:rFonts w:ascii="Times New Roman" w:hAnsi="Times New Roman" w:cs="Times New Roman"/>
                      <w:sz w:val="22"/>
                      <w:szCs w:val="22"/>
                    </w:rPr>
                  </w:pPr>
                  <w:r>
                    <w:rPr>
                      <w:rFonts w:ascii="Times New Roman" w:hAnsi="Times New Roman" w:cs="Times New Roman"/>
                      <w:sz w:val="22"/>
                      <w:szCs w:val="22"/>
                    </w:rPr>
                    <w:t>Pieczątka i podpisy osób reprezentujących Wykonawcę</w:t>
                  </w:r>
                </w:p>
              </w:tc>
            </w:tr>
          </w:tbl>
          <w:p w:rsidR="00335713" w:rsidRDefault="00335713">
            <w:pPr>
              <w:pStyle w:val="Tekstpodstawowywcity"/>
              <w:ind w:left="0"/>
              <w:rPr>
                <w:rFonts w:ascii="Times New Roman" w:hAnsi="Times New Roman" w:cs="Times New Roman"/>
                <w:b/>
                <w:bCs/>
                <w:sz w:val="22"/>
                <w:szCs w:val="22"/>
              </w:rPr>
            </w:pPr>
          </w:p>
        </w:tc>
      </w:tr>
    </w:tbl>
    <w:p w:rsidR="00335713" w:rsidRDefault="00335713" w:rsidP="00335713"/>
    <w:p w:rsidR="00335713" w:rsidRDefault="00335713" w:rsidP="00335713">
      <w:pPr>
        <w:pStyle w:val="Nagwek-zacznikdooferty"/>
        <w:spacing w:before="0" w:line="288" w:lineRule="auto"/>
        <w:rPr>
          <w:rFonts w:ascii="Times New Roman" w:hAnsi="Times New Roman" w:cs="Times New Roman"/>
        </w:rPr>
      </w:pPr>
      <w:r>
        <w:rPr>
          <w:b w:val="0"/>
        </w:rPr>
        <w:br w:type="page"/>
      </w:r>
    </w:p>
    <w:p w:rsidR="00335713" w:rsidRDefault="00335713" w:rsidP="00335713">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84" w:name="_Toc253645448"/>
      <w:bookmarkStart w:id="85" w:name="_Toc81814472"/>
      <w:bookmarkStart w:id="86" w:name="_Toc78868431"/>
      <w:r>
        <w:rPr>
          <w:rFonts w:ascii="Times New Roman" w:hAnsi="Times New Roman" w:cs="Times New Roman"/>
          <w:sz w:val="20"/>
        </w:rPr>
        <w:lastRenderedPageBreak/>
        <w:t>III.</w:t>
      </w:r>
      <w:r>
        <w:rPr>
          <w:rFonts w:ascii="Times New Roman" w:hAnsi="Times New Roman" w:cs="Times New Roman"/>
          <w:sz w:val="20"/>
        </w:rPr>
        <w:tab/>
      </w:r>
      <w:r>
        <w:rPr>
          <w:rFonts w:ascii="Times New Roman" w:hAnsi="Times New Roman" w:cs="Times New Roman"/>
          <w:sz w:val="20"/>
        </w:rPr>
        <w:tab/>
        <w:t>PROJEKT UMOWY</w:t>
      </w:r>
      <w:bookmarkEnd w:id="84"/>
      <w:r>
        <w:rPr>
          <w:rFonts w:ascii="Times New Roman" w:hAnsi="Times New Roman" w:cs="Times New Roman"/>
          <w:sz w:val="20"/>
        </w:rPr>
        <w:t xml:space="preserve"> </w:t>
      </w:r>
    </w:p>
    <w:p w:rsidR="00335713" w:rsidRDefault="00335713" w:rsidP="00335713">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w:t>
      </w:r>
    </w:p>
    <w:p w:rsidR="00335713" w:rsidRDefault="00335713" w:rsidP="00335713">
      <w:pPr>
        <w:autoSpaceDE w:val="0"/>
        <w:autoSpaceDN w:val="0"/>
        <w:spacing w:before="0" w:line="240" w:lineRule="auto"/>
        <w:jc w:val="center"/>
        <w:rPr>
          <w:rFonts w:ascii="Times New Roman" w:hAnsi="Times New Roman" w:cs="Times New Roman"/>
          <w:b/>
        </w:rPr>
      </w:pPr>
    </w:p>
    <w:p w:rsidR="00335713" w:rsidRDefault="00335713" w:rsidP="00335713">
      <w:pPr>
        <w:rPr>
          <w:rFonts w:ascii="Times New Roman" w:hAnsi="Times New Roman" w:cs="Times New Roman"/>
        </w:rPr>
      </w:pPr>
      <w:r>
        <w:rPr>
          <w:rFonts w:ascii="Times New Roman" w:hAnsi="Times New Roman" w:cs="Times New Roman"/>
        </w:rPr>
        <w:t>zawarta w dniu .......................... 2011r. w Poznaniu pomiędzy:</w:t>
      </w:r>
    </w:p>
    <w:p w:rsidR="00335713" w:rsidRDefault="00335713" w:rsidP="00335713">
      <w:pPr>
        <w:rPr>
          <w:rFonts w:ascii="Times New Roman" w:hAnsi="Times New Roman" w:cs="Times New Roman"/>
        </w:rPr>
      </w:pPr>
      <w:r>
        <w:rPr>
          <w:rFonts w:ascii="Times New Roman" w:hAnsi="Times New Roman" w:cs="Times New Roman"/>
          <w:b/>
          <w:bCs/>
        </w:rPr>
        <w:t>Instytutem Chemii Bioorganicznej Polskiej Akademii Nauk</w:t>
      </w:r>
      <w:r>
        <w:rPr>
          <w:rFonts w:ascii="Times New Roman" w:hAnsi="Times New Roman" w:cs="Times New Roman"/>
        </w:rPr>
        <w:t xml:space="preserve">, z siedzibą w Poznaniu, 61-704 Poznań, </w:t>
      </w:r>
      <w:r>
        <w:rPr>
          <w:rFonts w:ascii="Times New Roman" w:hAnsi="Times New Roman" w:cs="Times New Roman"/>
        </w:rPr>
        <w:br/>
        <w:t>ul. Noskowskiego 12/14, zwanym dalej Zamawiającym reprezentowanym przez:</w:t>
      </w:r>
    </w:p>
    <w:p w:rsidR="00335713" w:rsidRDefault="00335713" w:rsidP="00141971">
      <w:pPr>
        <w:numPr>
          <w:ilvl w:val="0"/>
          <w:numId w:val="22"/>
        </w:numPr>
        <w:tabs>
          <w:tab w:val="left" w:pos="720"/>
        </w:tabs>
        <w:spacing w:before="0"/>
        <w:ind w:left="360" w:hanging="360"/>
        <w:rPr>
          <w:rFonts w:ascii="Times New Roman" w:hAnsi="Times New Roman" w:cs="Times New Roman"/>
          <w:spacing w:val="-2"/>
        </w:rPr>
      </w:pPr>
      <w:r>
        <w:rPr>
          <w:rFonts w:ascii="Times New Roman" w:hAnsi="Times New Roman" w:cs="Times New Roman"/>
          <w:spacing w:val="-2"/>
          <w:lang w:val="de-DE"/>
        </w:rPr>
        <w:t xml:space="preserve">prof. </w:t>
      </w:r>
      <w:proofErr w:type="spellStart"/>
      <w:r>
        <w:rPr>
          <w:rFonts w:ascii="Times New Roman" w:hAnsi="Times New Roman" w:cs="Times New Roman"/>
          <w:spacing w:val="-2"/>
          <w:lang w:val="de-DE"/>
        </w:rPr>
        <w:t>dr</w:t>
      </w:r>
      <w:proofErr w:type="spellEnd"/>
      <w:r>
        <w:rPr>
          <w:rFonts w:ascii="Times New Roman" w:hAnsi="Times New Roman" w:cs="Times New Roman"/>
          <w:spacing w:val="-2"/>
          <w:lang w:val="de-DE"/>
        </w:rPr>
        <w:t xml:space="preserve"> hab. </w:t>
      </w:r>
      <w:r>
        <w:rPr>
          <w:rFonts w:ascii="Times New Roman" w:hAnsi="Times New Roman" w:cs="Times New Roman"/>
          <w:spacing w:val="-2"/>
        </w:rPr>
        <w:t xml:space="preserve">Jerzego </w:t>
      </w:r>
      <w:proofErr w:type="spellStart"/>
      <w:r>
        <w:rPr>
          <w:rFonts w:ascii="Times New Roman" w:hAnsi="Times New Roman" w:cs="Times New Roman"/>
          <w:spacing w:val="-2"/>
        </w:rPr>
        <w:t>Boryskiego</w:t>
      </w:r>
      <w:proofErr w:type="spellEnd"/>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Naukowych</w:t>
      </w:r>
    </w:p>
    <w:p w:rsidR="00335713" w:rsidRDefault="00335713" w:rsidP="00141971">
      <w:pPr>
        <w:numPr>
          <w:ilvl w:val="0"/>
          <w:numId w:val="22"/>
        </w:numPr>
        <w:tabs>
          <w:tab w:val="left" w:pos="720"/>
        </w:tabs>
        <w:spacing w:before="0"/>
        <w:ind w:left="360" w:hanging="360"/>
        <w:rPr>
          <w:rFonts w:ascii="Times New Roman" w:hAnsi="Times New Roman" w:cs="Times New Roman"/>
        </w:rPr>
      </w:pPr>
      <w:r>
        <w:rPr>
          <w:rFonts w:ascii="Times New Roman" w:hAnsi="Times New Roman" w:cs="Times New Roman"/>
          <w:spacing w:val="-2"/>
        </w:rPr>
        <w:t xml:space="preserve">Małgorzatę Radwańską – Borucką </w:t>
      </w:r>
      <w:r>
        <w:rPr>
          <w:rFonts w:ascii="Times New Roman" w:hAnsi="Times New Roman" w:cs="Times New Roman"/>
          <w:spacing w:val="-2"/>
        </w:rPr>
        <w:tab/>
        <w:t>– Z-</w:t>
      </w:r>
      <w:proofErr w:type="spellStart"/>
      <w:r>
        <w:rPr>
          <w:rFonts w:ascii="Times New Roman" w:hAnsi="Times New Roman" w:cs="Times New Roman"/>
          <w:spacing w:val="-2"/>
        </w:rPr>
        <w:t>cę</w:t>
      </w:r>
      <w:proofErr w:type="spellEnd"/>
      <w:r>
        <w:rPr>
          <w:rFonts w:ascii="Times New Roman" w:hAnsi="Times New Roman" w:cs="Times New Roman"/>
          <w:spacing w:val="-2"/>
        </w:rPr>
        <w:t xml:space="preserve"> Dyrektora ds. </w:t>
      </w:r>
      <w:proofErr w:type="spellStart"/>
      <w:r>
        <w:rPr>
          <w:rFonts w:ascii="Times New Roman" w:hAnsi="Times New Roman" w:cs="Times New Roman"/>
          <w:spacing w:val="-2"/>
        </w:rPr>
        <w:t>Ogólno</w:t>
      </w:r>
      <w:proofErr w:type="spellEnd"/>
      <w:r>
        <w:rPr>
          <w:rFonts w:ascii="Times New Roman" w:hAnsi="Times New Roman" w:cs="Times New Roman"/>
          <w:spacing w:val="-2"/>
        </w:rPr>
        <w:t xml:space="preserve">-Administracyjnych </w:t>
      </w:r>
    </w:p>
    <w:p w:rsidR="00335713" w:rsidRDefault="00335713" w:rsidP="00335713">
      <w:pPr>
        <w:tabs>
          <w:tab w:val="left" w:pos="720"/>
        </w:tabs>
        <w:rPr>
          <w:rFonts w:ascii="Times New Roman" w:hAnsi="Times New Roman" w:cs="Times New Roman"/>
        </w:rPr>
      </w:pPr>
      <w:r>
        <w:rPr>
          <w:rFonts w:ascii="Times New Roman" w:hAnsi="Times New Roman" w:cs="Times New Roman"/>
        </w:rPr>
        <w:t>a</w:t>
      </w:r>
    </w:p>
    <w:p w:rsidR="00335713" w:rsidRDefault="00335713" w:rsidP="00335713">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335713" w:rsidRDefault="00335713" w:rsidP="00335713">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335713" w:rsidRDefault="00335713" w:rsidP="00335713">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335713" w:rsidRDefault="00335713" w:rsidP="00335713">
      <w:pPr>
        <w:tabs>
          <w:tab w:val="left" w:pos="360"/>
        </w:tabs>
        <w:jc w:val="center"/>
        <w:rPr>
          <w:rFonts w:ascii="Times New Roman" w:hAnsi="Times New Roman" w:cs="Times New Roman"/>
          <w:b/>
          <w:bCs/>
        </w:rPr>
      </w:pPr>
    </w:p>
    <w:p w:rsidR="00335713" w:rsidRDefault="00335713" w:rsidP="00335713">
      <w:pPr>
        <w:jc w:val="center"/>
        <w:rPr>
          <w:rFonts w:ascii="Times New Roman" w:hAnsi="Times New Roman" w:cs="Times New Roman"/>
          <w:b/>
          <w:bCs/>
        </w:rPr>
      </w:pPr>
      <w:r w:rsidRPr="00187186">
        <w:rPr>
          <w:rFonts w:ascii="Times New Roman" w:hAnsi="Times New Roman" w:cs="Times New Roman"/>
          <w:b/>
          <w:bCs/>
        </w:rPr>
        <w:t>§1.</w:t>
      </w:r>
    </w:p>
    <w:p w:rsidR="00335713" w:rsidRPr="00BF5F20" w:rsidRDefault="00243392" w:rsidP="006D5AEF">
      <w:pPr>
        <w:pStyle w:val="Tekstpodstawowy3"/>
        <w:tabs>
          <w:tab w:val="left" w:pos="567"/>
        </w:tabs>
        <w:spacing w:line="240" w:lineRule="auto"/>
        <w:ind w:left="284" w:hanging="284"/>
        <w:rPr>
          <w:rFonts w:ascii="Times New Roman" w:hAnsi="Times New Roman" w:cs="Times New Roman"/>
        </w:rPr>
      </w:pPr>
      <w:r>
        <w:rPr>
          <w:rFonts w:ascii="Times New Roman" w:hAnsi="Times New Roman" w:cs="Times New Roman"/>
        </w:rPr>
        <w:t xml:space="preserve">1. </w:t>
      </w:r>
      <w:bookmarkStart w:id="87" w:name="_Toc250751520"/>
      <w:bookmarkStart w:id="88" w:name="_Toc248835447"/>
      <w:r w:rsidR="00335713">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proofErr w:type="spellStart"/>
      <w:r w:rsidR="00335713">
        <w:rPr>
          <w:rFonts w:ascii="Times New Roman" w:hAnsi="Times New Roman" w:cs="Times New Roman"/>
        </w:rPr>
        <w:t>t.j</w:t>
      </w:r>
      <w:proofErr w:type="spellEnd"/>
      <w:r w:rsidR="00335713">
        <w:rPr>
          <w:rFonts w:ascii="Times New Roman" w:hAnsi="Times New Roman" w:cs="Times New Roman"/>
        </w:rPr>
        <w:t xml:space="preserve">. </w:t>
      </w:r>
      <w:proofErr w:type="spellStart"/>
      <w:r w:rsidR="00335713">
        <w:rPr>
          <w:rFonts w:ascii="Times New Roman" w:hAnsi="Times New Roman" w:cs="Times New Roman"/>
        </w:rPr>
        <w:t>Dz.U</w:t>
      </w:r>
      <w:proofErr w:type="spellEnd"/>
      <w:r w:rsidR="00335713">
        <w:rPr>
          <w:rFonts w:ascii="Times New Roman" w:hAnsi="Times New Roman" w:cs="Times New Roman"/>
        </w:rPr>
        <w:t xml:space="preserve"> 2010 nr 113 poz. 759 ), zwanej w dalszej treści umowy ustawą </w:t>
      </w:r>
      <w:proofErr w:type="spellStart"/>
      <w:r w:rsidR="00335713">
        <w:rPr>
          <w:rFonts w:ascii="Times New Roman" w:hAnsi="Times New Roman" w:cs="Times New Roman"/>
        </w:rPr>
        <w:t>Pzp</w:t>
      </w:r>
      <w:proofErr w:type="spellEnd"/>
      <w:r w:rsidR="00335713">
        <w:rPr>
          <w:rFonts w:ascii="Times New Roman" w:hAnsi="Times New Roman" w:cs="Times New Roman"/>
        </w:rPr>
        <w:t>, zgodnie z art. 39 tej ustawy, ogłoszonego w Biuletynie Zamówień Publicznych pod nr </w:t>
      </w:r>
      <w:r w:rsidR="00335713">
        <w:rPr>
          <w:rFonts w:ascii="Times New Roman" w:hAnsi="Times New Roman" w:cs="Times New Roman"/>
          <w:u w:val="single"/>
        </w:rPr>
        <w:t>...........................</w:t>
      </w:r>
      <w:r w:rsidR="00335713">
        <w:rPr>
          <w:rFonts w:ascii="Times New Roman" w:hAnsi="Times New Roman" w:cs="Times New Roman"/>
        </w:rPr>
        <w:t xml:space="preserve">, dnia………….,na </w:t>
      </w:r>
      <w:r>
        <w:rPr>
          <w:rFonts w:ascii="Times New Roman" w:hAnsi="Times New Roman" w:cs="Times New Roman"/>
        </w:rPr>
        <w:t xml:space="preserve">roczną, sukcesywną </w:t>
      </w:r>
      <w:r w:rsidR="00335713">
        <w:rPr>
          <w:rFonts w:ascii="Times New Roman" w:hAnsi="Times New Roman" w:cs="Times New Roman"/>
        </w:rPr>
        <w:t>dostawę</w:t>
      </w:r>
      <w:r>
        <w:rPr>
          <w:rFonts w:ascii="Times New Roman" w:hAnsi="Times New Roman" w:cs="Times New Roman"/>
        </w:rPr>
        <w:t xml:space="preserve"> artykułów biurowych - </w:t>
      </w:r>
      <w:r w:rsidR="006F24F4">
        <w:rPr>
          <w:rFonts w:ascii="Times New Roman" w:hAnsi="Times New Roman" w:cs="Times New Roman"/>
        </w:rPr>
        <w:t xml:space="preserve">  zwa</w:t>
      </w:r>
      <w:r w:rsidR="001B7484">
        <w:rPr>
          <w:rFonts w:ascii="Times New Roman" w:hAnsi="Times New Roman" w:cs="Times New Roman"/>
        </w:rPr>
        <w:t>ną</w:t>
      </w:r>
      <w:r w:rsidR="00335713">
        <w:rPr>
          <w:rFonts w:ascii="Times New Roman" w:hAnsi="Times New Roman" w:cs="Times New Roman"/>
        </w:rPr>
        <w:t xml:space="preserve"> w dalszej treści</w:t>
      </w:r>
      <w:r w:rsidR="002B30F9">
        <w:rPr>
          <w:rFonts w:ascii="Times New Roman" w:hAnsi="Times New Roman" w:cs="Times New Roman"/>
        </w:rPr>
        <w:t xml:space="preserve"> umowy „PRZEDMIOTEM </w:t>
      </w:r>
      <w:proofErr w:type="spellStart"/>
      <w:r w:rsidR="002B30F9">
        <w:rPr>
          <w:rFonts w:ascii="Times New Roman" w:hAnsi="Times New Roman" w:cs="Times New Roman"/>
        </w:rPr>
        <w:t>ZAMÓWIENIA„</w:t>
      </w:r>
      <w:r w:rsidR="00335713">
        <w:rPr>
          <w:rFonts w:ascii="Times New Roman" w:hAnsi="Times New Roman" w:cs="Times New Roman"/>
        </w:rPr>
        <w:t>,</w:t>
      </w:r>
      <w:r w:rsidR="006F24F4">
        <w:rPr>
          <w:rFonts w:ascii="Times New Roman" w:hAnsi="Times New Roman" w:cs="Times New Roman"/>
        </w:rPr>
        <w:t>w</w:t>
      </w:r>
      <w:proofErr w:type="spellEnd"/>
      <w:r w:rsidR="006F24F4">
        <w:rPr>
          <w:rFonts w:ascii="Times New Roman" w:hAnsi="Times New Roman" w:cs="Times New Roman"/>
        </w:rPr>
        <w:t xml:space="preserve"> ilości i asortymencie szczegółowo opisanym w IV </w:t>
      </w:r>
      <w:r w:rsidR="00335713">
        <w:rPr>
          <w:rFonts w:ascii="Times New Roman" w:hAnsi="Times New Roman" w:cs="Times New Roman"/>
        </w:rPr>
        <w:t xml:space="preserve">SIWZ - Specyfikacja </w:t>
      </w:r>
      <w:r w:rsidRPr="00BF5F20">
        <w:rPr>
          <w:rFonts w:ascii="Times New Roman" w:hAnsi="Times New Roman" w:cs="Times New Roman"/>
        </w:rPr>
        <w:t xml:space="preserve">Asortymentowa </w:t>
      </w:r>
      <w:r w:rsidR="00335713" w:rsidRPr="00BF5F20">
        <w:rPr>
          <w:rFonts w:ascii="Times New Roman" w:hAnsi="Times New Roman" w:cs="Times New Roman"/>
        </w:rPr>
        <w:t>przedmiotu zamówienia oraz zgodnie z ofertą złożoną przez  Wykonawcę.</w:t>
      </w:r>
      <w:bookmarkEnd w:id="87"/>
      <w:bookmarkEnd w:id="88"/>
    </w:p>
    <w:p w:rsidR="00243392" w:rsidRPr="00BF5F20" w:rsidRDefault="00243392" w:rsidP="006D5AEF">
      <w:pPr>
        <w:pStyle w:val="Tekstpodstawowy3"/>
        <w:tabs>
          <w:tab w:val="left" w:pos="567"/>
        </w:tabs>
        <w:spacing w:line="240" w:lineRule="auto"/>
        <w:ind w:left="284" w:hanging="284"/>
        <w:rPr>
          <w:rFonts w:ascii="Times New Roman" w:hAnsi="Times New Roman" w:cs="Times New Roman"/>
        </w:rPr>
      </w:pPr>
      <w:r w:rsidRPr="00BF5F20">
        <w:rPr>
          <w:rFonts w:ascii="Times New Roman" w:hAnsi="Times New Roman" w:cs="Times New Roman"/>
        </w:rPr>
        <w:t xml:space="preserve">2. </w:t>
      </w:r>
      <w:r w:rsidR="006D5AEF" w:rsidRPr="00BF5F20">
        <w:rPr>
          <w:rFonts w:ascii="Times New Roman" w:hAnsi="Times New Roman" w:cs="Times New Roman"/>
        </w:rPr>
        <w:t xml:space="preserve"> </w:t>
      </w:r>
      <w:r w:rsidRPr="00BF5F20">
        <w:rPr>
          <w:rFonts w:ascii="Times New Roman" w:hAnsi="Times New Roman" w:cs="Times New Roman"/>
        </w:rPr>
        <w:t>Podane ilości artykułów biurowych są ilościami szacunkowymi i mogą ulec zmianie w zależności od potrzeb zamawiającego.</w:t>
      </w:r>
    </w:p>
    <w:p w:rsidR="00243392" w:rsidRPr="00BF5F20" w:rsidRDefault="00243392" w:rsidP="00243392">
      <w:pPr>
        <w:pStyle w:val="Tekstpodstawowy3"/>
        <w:tabs>
          <w:tab w:val="left" w:pos="567"/>
        </w:tabs>
        <w:spacing w:line="240" w:lineRule="auto"/>
        <w:rPr>
          <w:rFonts w:ascii="Times New Roman" w:hAnsi="Times New Roman" w:cs="Times New Roman"/>
        </w:rPr>
      </w:pPr>
      <w:r w:rsidRPr="00BF5F20">
        <w:rPr>
          <w:rFonts w:ascii="Times New Roman" w:hAnsi="Times New Roman" w:cs="Times New Roman"/>
        </w:rPr>
        <w:t>3.</w:t>
      </w:r>
      <w:r w:rsidR="006D5AEF" w:rsidRPr="00BF5F20">
        <w:rPr>
          <w:rFonts w:ascii="Times New Roman" w:hAnsi="Times New Roman" w:cs="Times New Roman"/>
        </w:rPr>
        <w:t xml:space="preserve">  </w:t>
      </w:r>
      <w:r w:rsidR="00335713" w:rsidRPr="00BF5F20">
        <w:rPr>
          <w:rFonts w:ascii="Times New Roman" w:hAnsi="Times New Roman" w:cs="Times New Roman"/>
        </w:rPr>
        <w:t>Dostarczony przedmiot zamówienia musi być fabrycznie nowy, tzn. nieużywany przed dniem dostawy</w:t>
      </w:r>
      <w:r w:rsidR="006F24F4">
        <w:rPr>
          <w:rFonts w:ascii="Times New Roman" w:hAnsi="Times New Roman" w:cs="Times New Roman"/>
        </w:rPr>
        <w:t>.</w:t>
      </w:r>
      <w:r w:rsidR="00335713" w:rsidRPr="00BF5F20">
        <w:rPr>
          <w:rFonts w:ascii="Times New Roman" w:hAnsi="Times New Roman" w:cs="Times New Roman"/>
        </w:rPr>
        <w:t xml:space="preserve"> </w:t>
      </w:r>
    </w:p>
    <w:p w:rsidR="00335713" w:rsidRPr="00243392" w:rsidRDefault="00243392" w:rsidP="00243392">
      <w:pPr>
        <w:pStyle w:val="Tekstpodstawowy3"/>
        <w:tabs>
          <w:tab w:val="left" w:pos="567"/>
        </w:tabs>
        <w:spacing w:line="240" w:lineRule="auto"/>
        <w:rPr>
          <w:rFonts w:ascii="Times New Roman" w:hAnsi="Times New Roman" w:cs="Times New Roman"/>
        </w:rPr>
      </w:pPr>
      <w:r w:rsidRPr="00BF5F20">
        <w:rPr>
          <w:rFonts w:ascii="Times New Roman" w:hAnsi="Times New Roman" w:cs="Times New Roman"/>
        </w:rPr>
        <w:t>4.</w:t>
      </w:r>
      <w:r w:rsidR="006F24F4">
        <w:rPr>
          <w:rFonts w:ascii="Times New Roman" w:hAnsi="Times New Roman" w:cs="Times New Roman"/>
        </w:rPr>
        <w:t xml:space="preserve"> </w:t>
      </w:r>
      <w:r w:rsidR="006F24F4">
        <w:rPr>
          <w:rFonts w:ascii="Times New Roman" w:hAnsi="Times New Roman"/>
        </w:rPr>
        <w:t xml:space="preserve"> Oferta</w:t>
      </w:r>
      <w:r w:rsidR="00335713">
        <w:rPr>
          <w:rFonts w:ascii="Times New Roman" w:hAnsi="Times New Roman"/>
        </w:rPr>
        <w:t xml:space="preserve"> Wykonawcy stanowi załącznik nr 1 do niniejszej umowy. </w:t>
      </w:r>
    </w:p>
    <w:p w:rsidR="00335713" w:rsidRDefault="00335713" w:rsidP="00335713">
      <w:pPr>
        <w:pStyle w:val="Tekstkomentarza"/>
        <w:spacing w:line="240" w:lineRule="auto"/>
        <w:ind w:left="360"/>
        <w:rPr>
          <w:rFonts w:ascii="Times New Roman" w:hAnsi="Times New Roman" w:cs="Times New Roman"/>
        </w:rPr>
      </w:pPr>
    </w:p>
    <w:p w:rsidR="00335713" w:rsidRDefault="00335713" w:rsidP="00335713">
      <w:pPr>
        <w:spacing w:line="240" w:lineRule="auto"/>
        <w:jc w:val="center"/>
        <w:rPr>
          <w:rFonts w:ascii="Times New Roman" w:hAnsi="Times New Roman" w:cs="Times New Roman"/>
          <w:b/>
          <w:bCs/>
        </w:rPr>
      </w:pPr>
      <w:r w:rsidRPr="00187186">
        <w:rPr>
          <w:rFonts w:ascii="Times New Roman" w:hAnsi="Times New Roman" w:cs="Times New Roman"/>
          <w:b/>
          <w:bCs/>
        </w:rPr>
        <w:t>§2.</w:t>
      </w:r>
    </w:p>
    <w:p w:rsidR="00335713" w:rsidRDefault="006D5AEF" w:rsidP="006D5AEF">
      <w:pPr>
        <w:pStyle w:val="Tekstpodstawowy2"/>
        <w:spacing w:before="120" w:after="0" w:line="240" w:lineRule="auto"/>
        <w:ind w:left="284" w:hanging="284"/>
        <w:jc w:val="both"/>
      </w:pPr>
      <w:r>
        <w:t xml:space="preserve">1.  </w:t>
      </w:r>
      <w:r w:rsidR="006F24F4">
        <w:t>Wykonawca zobowiązuje się dostarczać</w:t>
      </w:r>
      <w:r w:rsidR="00243392">
        <w:t xml:space="preserve"> zamawiane artykuły, na własny koszt i ryzyko, sukcesywnie</w:t>
      </w:r>
      <w:r w:rsidR="00335713">
        <w:t xml:space="preserve"> </w:t>
      </w:r>
      <w:r w:rsidR="00243392">
        <w:t xml:space="preserve"> w miarę zgłaszanych przez Zamawiającego potrzeb</w:t>
      </w:r>
      <w:r w:rsidR="006F24F4">
        <w:t>,</w:t>
      </w:r>
      <w:r w:rsidR="00243392">
        <w:t xml:space="preserve"> </w:t>
      </w:r>
      <w:r w:rsidR="002B30F9">
        <w:t xml:space="preserve">w </w:t>
      </w:r>
      <w:r w:rsidR="00243392">
        <w:t>miejsca</w:t>
      </w:r>
      <w:r w:rsidR="002B30F9">
        <w:t xml:space="preserve"> wskazane</w:t>
      </w:r>
      <w:r w:rsidR="00335713">
        <w:t xml:space="preserve"> w siedzibie Zamawiającego</w:t>
      </w:r>
      <w:r w:rsidR="006F24F4">
        <w:t>,</w:t>
      </w:r>
      <w:r w:rsidR="00C8161D">
        <w:t xml:space="preserve"> w terminie maksymalnie 2 dni roboczych od daty złożenia zamówienia przez Zamawiającego.</w:t>
      </w:r>
    </w:p>
    <w:p w:rsidR="006D5AEF" w:rsidRDefault="006D5AEF" w:rsidP="006D5AEF">
      <w:pPr>
        <w:tabs>
          <w:tab w:val="num" w:pos="2880"/>
        </w:tabs>
        <w:spacing w:line="240" w:lineRule="auto"/>
        <w:ind w:left="180" w:hanging="180"/>
        <w:rPr>
          <w:rFonts w:ascii="Times New Roman" w:hAnsi="Times New Roman" w:cs="Times New Roman"/>
          <w:bCs/>
        </w:rPr>
      </w:pPr>
      <w:r>
        <w:t>2.</w:t>
      </w:r>
      <w:r w:rsidRPr="006D5AEF">
        <w:rPr>
          <w:rFonts w:ascii="Times New Roman" w:hAnsi="Times New Roman" w:cs="Times New Roman"/>
          <w:bCs/>
        </w:rPr>
        <w:t xml:space="preserve">W przypadku jeżeli </w:t>
      </w:r>
      <w:r w:rsidRPr="006D5AEF">
        <w:rPr>
          <w:rFonts w:ascii="Times New Roman" w:hAnsi="Times New Roman" w:cs="Times New Roman"/>
        </w:rPr>
        <w:t>Wykonawca</w:t>
      </w:r>
      <w:r w:rsidRPr="006D5AEF">
        <w:rPr>
          <w:rFonts w:ascii="Times New Roman" w:hAnsi="Times New Roman" w:cs="Times New Roman"/>
          <w:bCs/>
        </w:rPr>
        <w:t xml:space="preserve"> zaoferuje artykuły równoważne </w:t>
      </w:r>
      <w:r w:rsidRPr="006D5AEF">
        <w:rPr>
          <w:rFonts w:ascii="Times New Roman" w:hAnsi="Times New Roman" w:cs="Times New Roman"/>
        </w:rPr>
        <w:t>Zamawiający</w:t>
      </w:r>
      <w:r w:rsidRPr="006D5AEF">
        <w:rPr>
          <w:rFonts w:ascii="Times New Roman" w:hAnsi="Times New Roman" w:cs="Times New Roman"/>
          <w:bCs/>
        </w:rPr>
        <w:t xml:space="preserve"> będzie każdorazowo, </w:t>
      </w:r>
      <w:r w:rsidRPr="006D5AEF">
        <w:rPr>
          <w:rFonts w:ascii="Times New Roman" w:hAnsi="Times New Roman" w:cs="Times New Roman"/>
          <w:bCs/>
        </w:rPr>
        <w:br/>
        <w:t xml:space="preserve">przy dostawie danej partii artykułów biurowych, badał czy artykuły te są zgodne z próbkami przedstawionymi przez </w:t>
      </w:r>
      <w:r w:rsidRPr="006D5AEF">
        <w:rPr>
          <w:rFonts w:ascii="Times New Roman" w:hAnsi="Times New Roman" w:cs="Times New Roman"/>
        </w:rPr>
        <w:t>Wykonawcę</w:t>
      </w:r>
      <w:r w:rsidRPr="006D5AEF">
        <w:rPr>
          <w:rFonts w:ascii="Times New Roman" w:hAnsi="Times New Roman" w:cs="Times New Roman"/>
          <w:bCs/>
        </w:rPr>
        <w:t xml:space="preserve"> wraz z ofertą. W przypadku dwukrotnego stwierdzenia, że dostarczony przez </w:t>
      </w:r>
      <w:r w:rsidRPr="006D5AEF">
        <w:rPr>
          <w:rFonts w:ascii="Times New Roman" w:hAnsi="Times New Roman" w:cs="Times New Roman"/>
        </w:rPr>
        <w:t>Wykonawcę</w:t>
      </w:r>
      <w:r w:rsidRPr="006D5AEF">
        <w:rPr>
          <w:rFonts w:ascii="Times New Roman" w:hAnsi="Times New Roman" w:cs="Times New Roman"/>
          <w:bCs/>
        </w:rPr>
        <w:t xml:space="preserve"> asortyment w choćby jednej pozycji jest niezgodny z tymi próbkami, </w:t>
      </w:r>
      <w:r w:rsidRPr="006D5AEF">
        <w:rPr>
          <w:rFonts w:ascii="Times New Roman" w:hAnsi="Times New Roman" w:cs="Times New Roman"/>
        </w:rPr>
        <w:t>Zamawiający</w:t>
      </w:r>
      <w:r w:rsidRPr="006D5AEF">
        <w:rPr>
          <w:rFonts w:ascii="Times New Roman" w:hAnsi="Times New Roman" w:cs="Times New Roman"/>
          <w:bCs/>
        </w:rPr>
        <w:t xml:space="preserve"> uprawniony będzie do natychmiastowego rozwiązania umowy, przy czym rozwiązanie takie będzie traktowane jako zawinione przez </w:t>
      </w:r>
      <w:r w:rsidRPr="006D5AEF">
        <w:rPr>
          <w:rFonts w:ascii="Times New Roman" w:hAnsi="Times New Roman" w:cs="Times New Roman"/>
        </w:rPr>
        <w:t>Wykonawcę</w:t>
      </w:r>
      <w:r w:rsidRPr="006D5AEF">
        <w:rPr>
          <w:rFonts w:ascii="Times New Roman" w:hAnsi="Times New Roman" w:cs="Times New Roman"/>
          <w:bCs/>
        </w:rPr>
        <w:t xml:space="preserve">, a </w:t>
      </w:r>
      <w:r w:rsidRPr="006D5AEF">
        <w:rPr>
          <w:rFonts w:ascii="Times New Roman" w:hAnsi="Times New Roman" w:cs="Times New Roman"/>
        </w:rPr>
        <w:t>Wykonawca</w:t>
      </w:r>
      <w:r w:rsidRPr="006D5AEF">
        <w:rPr>
          <w:rFonts w:ascii="Times New Roman" w:hAnsi="Times New Roman" w:cs="Times New Roman"/>
          <w:bCs/>
        </w:rPr>
        <w:t xml:space="preserve"> obowiązany</w:t>
      </w:r>
      <w:r w:rsidR="00640A08">
        <w:rPr>
          <w:rFonts w:ascii="Times New Roman" w:hAnsi="Times New Roman" w:cs="Times New Roman"/>
          <w:bCs/>
        </w:rPr>
        <w:t xml:space="preserve"> będzie do zapłaty kary umownej.</w:t>
      </w:r>
    </w:p>
    <w:p w:rsidR="006D5AEF" w:rsidRDefault="006D5AEF" w:rsidP="006D5AEF">
      <w:pPr>
        <w:spacing w:line="240" w:lineRule="auto"/>
        <w:jc w:val="center"/>
        <w:rPr>
          <w:rFonts w:ascii="Times New Roman" w:hAnsi="Times New Roman" w:cs="Times New Roman"/>
          <w:b/>
          <w:bCs/>
        </w:rPr>
      </w:pPr>
      <w:r w:rsidRPr="00187186">
        <w:rPr>
          <w:rFonts w:ascii="Times New Roman" w:hAnsi="Times New Roman" w:cs="Times New Roman"/>
          <w:b/>
          <w:bCs/>
        </w:rPr>
        <w:t>§3.</w:t>
      </w:r>
    </w:p>
    <w:p w:rsidR="006D5AEF" w:rsidRDefault="006D5AEF" w:rsidP="008D7667">
      <w:pPr>
        <w:tabs>
          <w:tab w:val="num" w:pos="2880"/>
        </w:tabs>
        <w:spacing w:line="240" w:lineRule="auto"/>
        <w:rPr>
          <w:rFonts w:ascii="Times New Roman" w:hAnsi="Times New Roman" w:cs="Times New Roman"/>
          <w:bCs/>
        </w:rPr>
      </w:pPr>
      <w:bookmarkStart w:id="89" w:name="_GoBack"/>
      <w:bookmarkEnd w:id="89"/>
    </w:p>
    <w:p w:rsidR="006D5AEF" w:rsidRPr="006D5AEF" w:rsidRDefault="006D5AEF" w:rsidP="00A43121">
      <w:pPr>
        <w:spacing w:line="240" w:lineRule="auto"/>
        <w:ind w:left="284" w:hanging="284"/>
        <w:rPr>
          <w:rFonts w:ascii="Times New Roman" w:hAnsi="Times New Roman" w:cs="Times New Roman"/>
        </w:rPr>
      </w:pPr>
      <w:r>
        <w:rPr>
          <w:rFonts w:ascii="Times New Roman" w:hAnsi="Times New Roman" w:cs="Times New Roman"/>
        </w:rPr>
        <w:t>1.</w:t>
      </w:r>
      <w:r w:rsidRPr="006D5AEF">
        <w:rPr>
          <w:rFonts w:ascii="Times New Roman" w:hAnsi="Times New Roman" w:cs="Times New Roman"/>
        </w:rPr>
        <w:t>Wykonawca</w:t>
      </w:r>
      <w:r w:rsidRPr="006D5AEF">
        <w:rPr>
          <w:rFonts w:ascii="Times New Roman" w:hAnsi="Times New Roman" w:cs="Times New Roman"/>
          <w:bCs/>
        </w:rPr>
        <w:t xml:space="preserve"> oświadcza, że zamawiane </w:t>
      </w:r>
      <w:r w:rsidRPr="006D5AEF">
        <w:rPr>
          <w:rFonts w:ascii="Times New Roman" w:hAnsi="Times New Roman" w:cs="Times New Roman"/>
        </w:rPr>
        <w:t>tonery, atramenty i tusze do drukarek są</w:t>
      </w:r>
      <w:r w:rsidRPr="006D5AEF">
        <w:rPr>
          <w:rFonts w:ascii="Times New Roman" w:hAnsi="Times New Roman" w:cs="Times New Roman"/>
          <w:color w:val="FF0000"/>
        </w:rPr>
        <w:t xml:space="preserve"> </w:t>
      </w:r>
      <w:r w:rsidRPr="006D5AEF">
        <w:rPr>
          <w:rFonts w:ascii="Times New Roman" w:hAnsi="Times New Roman" w:cs="Times New Roman"/>
        </w:rPr>
        <w:t xml:space="preserve">materiałami oficjalnie dopuszczonymi przez producenta drukarek (zaleconymi przez producenta drukarek). </w:t>
      </w:r>
    </w:p>
    <w:p w:rsidR="0053607C" w:rsidRDefault="006D5AEF" w:rsidP="00E012CB">
      <w:pPr>
        <w:tabs>
          <w:tab w:val="left" w:pos="284"/>
        </w:tabs>
        <w:spacing w:line="240" w:lineRule="auto"/>
        <w:ind w:left="284" w:hanging="284"/>
        <w:rPr>
          <w:rFonts w:ascii="Times New Roman" w:hAnsi="Times New Roman" w:cs="Times New Roman"/>
        </w:rPr>
      </w:pPr>
      <w:r>
        <w:rPr>
          <w:rFonts w:ascii="Times New Roman" w:hAnsi="Times New Roman" w:cs="Times New Roman"/>
        </w:rPr>
        <w:t>2.</w:t>
      </w:r>
      <w:r w:rsidRPr="006D5AEF">
        <w:rPr>
          <w:rFonts w:ascii="Times New Roman" w:hAnsi="Times New Roman" w:cs="Times New Roman"/>
          <w:bCs/>
        </w:rPr>
        <w:t>Zamawiający</w:t>
      </w:r>
      <w:r w:rsidR="00A43121">
        <w:rPr>
          <w:rFonts w:ascii="Times New Roman" w:hAnsi="Times New Roman" w:cs="Times New Roman"/>
        </w:rPr>
        <w:t xml:space="preserve"> </w:t>
      </w:r>
      <w:r w:rsidRPr="006D5AEF">
        <w:rPr>
          <w:rFonts w:ascii="Times New Roman" w:hAnsi="Times New Roman" w:cs="Times New Roman"/>
        </w:rPr>
        <w:t>zastrzega, że nie dopuszcza się do</w:t>
      </w:r>
      <w:r w:rsidR="00A43121">
        <w:rPr>
          <w:rFonts w:ascii="Times New Roman" w:hAnsi="Times New Roman" w:cs="Times New Roman"/>
        </w:rPr>
        <w:t xml:space="preserve">starczenia tonerów, atramentów </w:t>
      </w:r>
      <w:r w:rsidRPr="006D5AEF">
        <w:rPr>
          <w:rFonts w:ascii="Times New Roman" w:hAnsi="Times New Roman" w:cs="Times New Roman"/>
        </w:rPr>
        <w:t xml:space="preserve">i tuszy do </w:t>
      </w:r>
      <w:r w:rsidR="00E012CB">
        <w:rPr>
          <w:rFonts w:ascii="Times New Roman" w:hAnsi="Times New Roman" w:cs="Times New Roman"/>
        </w:rPr>
        <w:t>drukarek w   kart</w:t>
      </w:r>
      <w:r w:rsidRPr="006D5AEF">
        <w:rPr>
          <w:rFonts w:ascii="Times New Roman" w:hAnsi="Times New Roman" w:cs="Times New Roman"/>
        </w:rPr>
        <w:t>rydżach (nabojach) o zmniejszonej pojemności do tzw. „sporadycznego drukowania”.</w:t>
      </w:r>
    </w:p>
    <w:p w:rsidR="00187186" w:rsidRDefault="00187186" w:rsidP="0053607C">
      <w:pPr>
        <w:spacing w:line="240" w:lineRule="auto"/>
        <w:jc w:val="center"/>
        <w:rPr>
          <w:rFonts w:ascii="Times New Roman" w:hAnsi="Times New Roman" w:cs="Times New Roman"/>
        </w:rPr>
      </w:pPr>
    </w:p>
    <w:p w:rsidR="0053607C" w:rsidRPr="0053607C" w:rsidRDefault="006D5AEF" w:rsidP="0053607C">
      <w:pPr>
        <w:spacing w:line="240" w:lineRule="auto"/>
        <w:jc w:val="center"/>
        <w:rPr>
          <w:rFonts w:ascii="Times New Roman" w:hAnsi="Times New Roman" w:cs="Times New Roman"/>
          <w:b/>
          <w:bCs/>
        </w:rPr>
      </w:pPr>
      <w:r w:rsidRPr="006D5AEF">
        <w:rPr>
          <w:rFonts w:ascii="Times New Roman" w:hAnsi="Times New Roman" w:cs="Times New Roman"/>
        </w:rPr>
        <w:lastRenderedPageBreak/>
        <w:t xml:space="preserve"> </w:t>
      </w:r>
      <w:r w:rsidR="0053607C" w:rsidRPr="0053607C">
        <w:rPr>
          <w:rFonts w:ascii="Times New Roman" w:hAnsi="Times New Roman" w:cs="Times New Roman"/>
          <w:b/>
          <w:bCs/>
        </w:rPr>
        <w:t>§4.</w:t>
      </w:r>
    </w:p>
    <w:p w:rsidR="0053607C" w:rsidRPr="0053607C" w:rsidRDefault="0053607C" w:rsidP="00141971">
      <w:pPr>
        <w:numPr>
          <w:ilvl w:val="0"/>
          <w:numId w:val="26"/>
        </w:numPr>
        <w:spacing w:line="240" w:lineRule="auto"/>
        <w:ind w:left="357" w:hanging="357"/>
        <w:rPr>
          <w:rFonts w:ascii="Times New Roman" w:hAnsi="Times New Roman" w:cs="Times New Roman"/>
        </w:rPr>
      </w:pPr>
      <w:r w:rsidRPr="0053607C">
        <w:rPr>
          <w:rFonts w:ascii="Times New Roman" w:hAnsi="Times New Roman" w:cs="Times New Roman"/>
          <w:bCs/>
        </w:rPr>
        <w:t xml:space="preserve">Za zrealizowane zamówienie, w asortymencie i ilościach szacunkowych określonych w ofercie Wykonawcy </w:t>
      </w:r>
      <w:r w:rsidRPr="0053607C">
        <w:rPr>
          <w:rFonts w:ascii="Times New Roman" w:hAnsi="Times New Roman" w:cs="Times New Roman"/>
        </w:rPr>
        <w:t xml:space="preserve">Zamawiający zapłaci Wykonawcy łącznie kwotę netto........................, co stanowi kwotę brutto ............... zł. (słownie: ........................................ złotych 00/100). </w:t>
      </w:r>
    </w:p>
    <w:p w:rsidR="0053607C" w:rsidRPr="0053607C" w:rsidRDefault="0053607C" w:rsidP="00141971">
      <w:pPr>
        <w:numPr>
          <w:ilvl w:val="0"/>
          <w:numId w:val="26"/>
        </w:numPr>
        <w:spacing w:before="0" w:line="240" w:lineRule="auto"/>
        <w:rPr>
          <w:rFonts w:ascii="Times New Roman" w:hAnsi="Times New Roman" w:cs="Times New Roman"/>
        </w:rPr>
      </w:pPr>
      <w:r w:rsidRPr="0053607C">
        <w:rPr>
          <w:rFonts w:ascii="Times New Roman" w:hAnsi="Times New Roman" w:cs="Times New Roman"/>
        </w:rPr>
        <w:t xml:space="preserve">W podane ceny zostały wliczone koszty dostawy przedmiotu zamówienia do siedziby </w:t>
      </w:r>
      <w:r w:rsidRPr="0053607C">
        <w:rPr>
          <w:rFonts w:ascii="Times New Roman" w:hAnsi="Times New Roman" w:cs="Times New Roman"/>
          <w:b/>
        </w:rPr>
        <w:t>Zamawiającego</w:t>
      </w:r>
      <w:r w:rsidR="006F24F4">
        <w:rPr>
          <w:rFonts w:ascii="Times New Roman" w:hAnsi="Times New Roman" w:cs="Times New Roman"/>
        </w:rPr>
        <w:t xml:space="preserve"> oraz ubezpieczenie na czas transportu.</w:t>
      </w:r>
    </w:p>
    <w:p w:rsidR="0053607C" w:rsidRPr="000D6707" w:rsidRDefault="0053607C" w:rsidP="00141971">
      <w:pPr>
        <w:numPr>
          <w:ilvl w:val="0"/>
          <w:numId w:val="26"/>
        </w:numPr>
        <w:spacing w:before="0" w:line="240" w:lineRule="auto"/>
        <w:rPr>
          <w:rFonts w:ascii="Times New Roman" w:hAnsi="Times New Roman" w:cs="Times New Roman"/>
        </w:rPr>
      </w:pPr>
      <w:r w:rsidRPr="0053607C">
        <w:rPr>
          <w:rFonts w:ascii="Times New Roman" w:hAnsi="Times New Roman" w:cs="Times New Roman"/>
          <w:bCs/>
        </w:rPr>
        <w:t>Podane w ofercie Wykonawcy ceny jednostkowe artykułów</w:t>
      </w:r>
      <w:r w:rsidR="00BF210D">
        <w:rPr>
          <w:rFonts w:ascii="Times New Roman" w:hAnsi="Times New Roman" w:cs="Times New Roman"/>
          <w:bCs/>
        </w:rPr>
        <w:t xml:space="preserve"> biurowych</w:t>
      </w:r>
      <w:r w:rsidRPr="0053607C">
        <w:rPr>
          <w:rFonts w:ascii="Times New Roman" w:hAnsi="Times New Roman" w:cs="Times New Roman"/>
          <w:bCs/>
        </w:rPr>
        <w:t xml:space="preserve"> </w:t>
      </w:r>
      <w:r w:rsidRPr="0053607C">
        <w:rPr>
          <w:rFonts w:ascii="Times New Roman" w:hAnsi="Times New Roman" w:cs="Times New Roman"/>
        </w:rPr>
        <w:t xml:space="preserve">są ostateczne i </w:t>
      </w:r>
      <w:r w:rsidRPr="0053607C">
        <w:rPr>
          <w:rFonts w:ascii="Times New Roman" w:hAnsi="Times New Roman" w:cs="Times New Roman"/>
          <w:bCs/>
        </w:rPr>
        <w:t xml:space="preserve">nie </w:t>
      </w:r>
      <w:r w:rsidR="002A75FF">
        <w:rPr>
          <w:rFonts w:ascii="Times New Roman" w:hAnsi="Times New Roman" w:cs="Times New Roman"/>
          <w:bCs/>
        </w:rPr>
        <w:t xml:space="preserve"> podlegają zmianie do końca realizacji przedmiotu zamówienia.</w:t>
      </w:r>
      <w:r w:rsidR="002A75FF" w:rsidRPr="0053607C">
        <w:rPr>
          <w:rFonts w:ascii="Times New Roman" w:hAnsi="Times New Roman" w:cs="Times New Roman"/>
          <w:bCs/>
        </w:rPr>
        <w:t xml:space="preserve"> Podana</w:t>
      </w:r>
      <w:r w:rsidRPr="0053607C">
        <w:rPr>
          <w:rFonts w:ascii="Times New Roman" w:hAnsi="Times New Roman" w:cs="Times New Roman"/>
          <w:bCs/>
        </w:rPr>
        <w:t xml:space="preserve"> kwota łączna może ulec zmianie w zależności od faktycznie zakupionej ilości pos</w:t>
      </w:r>
      <w:r w:rsidR="00241EF4">
        <w:rPr>
          <w:rFonts w:ascii="Times New Roman" w:hAnsi="Times New Roman" w:cs="Times New Roman"/>
          <w:bCs/>
        </w:rPr>
        <w:t>zczególnych artykułów biurowych</w:t>
      </w:r>
      <w:r w:rsidR="000D6707" w:rsidRPr="000D6707">
        <w:rPr>
          <w:rFonts w:ascii="Times New Roman" w:hAnsi="Times New Roman" w:cs="Times New Roman"/>
        </w:rPr>
        <w:t>.</w:t>
      </w:r>
    </w:p>
    <w:p w:rsidR="0053607C" w:rsidRPr="0053607C" w:rsidRDefault="0053607C" w:rsidP="00141971">
      <w:pPr>
        <w:numPr>
          <w:ilvl w:val="0"/>
          <w:numId w:val="26"/>
        </w:numPr>
        <w:spacing w:before="0" w:line="240" w:lineRule="auto"/>
        <w:ind w:left="357" w:hanging="357"/>
        <w:rPr>
          <w:rFonts w:ascii="Times New Roman" w:hAnsi="Times New Roman" w:cs="Times New Roman"/>
        </w:rPr>
      </w:pPr>
      <w:r w:rsidRPr="0053607C">
        <w:rPr>
          <w:rFonts w:ascii="Times New Roman" w:hAnsi="Times New Roman" w:cs="Times New Roman"/>
        </w:rPr>
        <w:t>Strony wzajemnie oświadczają, iż są płatnikami podatku VAT.</w:t>
      </w:r>
    </w:p>
    <w:p w:rsidR="0053607C" w:rsidRPr="0053607C" w:rsidRDefault="0053607C" w:rsidP="0053607C">
      <w:pPr>
        <w:spacing w:line="240" w:lineRule="auto"/>
        <w:ind w:firstLine="360"/>
        <w:rPr>
          <w:rFonts w:ascii="Times New Roman" w:hAnsi="Times New Roman" w:cs="Times New Roman"/>
        </w:rPr>
      </w:pPr>
      <w:r w:rsidRPr="0053607C">
        <w:rPr>
          <w:rFonts w:ascii="Times New Roman" w:hAnsi="Times New Roman" w:cs="Times New Roman"/>
        </w:rPr>
        <w:t xml:space="preserve">NIP </w:t>
      </w:r>
      <w:r w:rsidRPr="0053607C">
        <w:rPr>
          <w:rFonts w:ascii="Times New Roman" w:hAnsi="Times New Roman" w:cs="Times New Roman"/>
          <w:bCs/>
        </w:rPr>
        <w:t>Zamawiającego</w:t>
      </w:r>
      <w:r w:rsidRPr="0053607C">
        <w:rPr>
          <w:rFonts w:ascii="Times New Roman" w:hAnsi="Times New Roman" w:cs="Times New Roman"/>
        </w:rPr>
        <w:tab/>
      </w:r>
      <w:r w:rsidRPr="0053607C">
        <w:rPr>
          <w:rFonts w:ascii="Times New Roman" w:hAnsi="Times New Roman" w:cs="Times New Roman"/>
        </w:rPr>
        <w:tab/>
        <w:t>777-00-02-062</w:t>
      </w:r>
    </w:p>
    <w:p w:rsidR="0053607C" w:rsidRPr="0053607C" w:rsidRDefault="0053607C" w:rsidP="0053607C">
      <w:pPr>
        <w:spacing w:line="240" w:lineRule="auto"/>
        <w:ind w:firstLine="360"/>
        <w:rPr>
          <w:rFonts w:ascii="Times New Roman" w:hAnsi="Times New Roman" w:cs="Times New Roman"/>
        </w:rPr>
      </w:pPr>
      <w:r w:rsidRPr="0053607C">
        <w:rPr>
          <w:rFonts w:ascii="Times New Roman" w:hAnsi="Times New Roman" w:cs="Times New Roman"/>
        </w:rPr>
        <w:t xml:space="preserve">NIP </w:t>
      </w:r>
      <w:r w:rsidRPr="0053607C">
        <w:rPr>
          <w:rFonts w:ascii="Times New Roman" w:hAnsi="Times New Roman" w:cs="Times New Roman"/>
          <w:bCs/>
        </w:rPr>
        <w:t>Wykonawcy</w:t>
      </w:r>
      <w:r w:rsidRPr="0053607C">
        <w:rPr>
          <w:rFonts w:ascii="Times New Roman" w:hAnsi="Times New Roman" w:cs="Times New Roman"/>
        </w:rPr>
        <w:tab/>
      </w:r>
      <w:r w:rsidRPr="0053607C">
        <w:rPr>
          <w:rFonts w:ascii="Times New Roman" w:hAnsi="Times New Roman" w:cs="Times New Roman"/>
        </w:rPr>
        <w:tab/>
        <w:t>.......................</w:t>
      </w:r>
      <w:r w:rsidR="006F24F4">
        <w:rPr>
          <w:rFonts w:ascii="Times New Roman" w:hAnsi="Times New Roman" w:cs="Times New Roman"/>
        </w:rPr>
        <w:t>..</w:t>
      </w:r>
    </w:p>
    <w:p w:rsidR="0053607C" w:rsidRPr="00640A08" w:rsidRDefault="0053607C" w:rsidP="00141971">
      <w:pPr>
        <w:numPr>
          <w:ilvl w:val="0"/>
          <w:numId w:val="26"/>
        </w:numPr>
        <w:spacing w:before="0" w:line="240" w:lineRule="auto"/>
        <w:rPr>
          <w:rFonts w:ascii="Times New Roman" w:hAnsi="Times New Roman" w:cs="Times New Roman"/>
          <w:color w:val="000000"/>
        </w:rPr>
      </w:pPr>
      <w:r w:rsidRPr="00640A08">
        <w:rPr>
          <w:rFonts w:ascii="Times New Roman" w:hAnsi="Times New Roman" w:cs="Times New Roman"/>
        </w:rPr>
        <w:t>Wykonawca zobowiązuje się do dokonania z Zamawiającym szczegółowych ustaleń dotyczących wystawiania faktur</w:t>
      </w:r>
      <w:r w:rsidR="00474C8C">
        <w:rPr>
          <w:rFonts w:ascii="Times New Roman" w:hAnsi="Times New Roman" w:cs="Times New Roman"/>
          <w:color w:val="000000"/>
        </w:rPr>
        <w:t xml:space="preserve"> obejmujących poszczególne dostawy.</w:t>
      </w:r>
    </w:p>
    <w:p w:rsidR="0053607C" w:rsidRPr="0053607C" w:rsidRDefault="0053607C" w:rsidP="00141971">
      <w:pPr>
        <w:numPr>
          <w:ilvl w:val="0"/>
          <w:numId w:val="26"/>
        </w:numPr>
        <w:spacing w:before="0" w:line="240" w:lineRule="auto"/>
        <w:rPr>
          <w:rFonts w:ascii="Times New Roman" w:hAnsi="Times New Roman" w:cs="Times New Roman"/>
          <w:color w:val="000000"/>
        </w:rPr>
      </w:pPr>
      <w:r w:rsidRPr="0053607C">
        <w:rPr>
          <w:rFonts w:ascii="Times New Roman" w:hAnsi="Times New Roman" w:cs="Times New Roman"/>
          <w:color w:val="000000"/>
        </w:rPr>
        <w:t>Osoby odpowiedzialne za realizację umowy:</w:t>
      </w:r>
    </w:p>
    <w:p w:rsidR="0053607C" w:rsidRPr="0053607C" w:rsidRDefault="0053607C" w:rsidP="00141971">
      <w:pPr>
        <w:numPr>
          <w:ilvl w:val="0"/>
          <w:numId w:val="27"/>
        </w:numPr>
        <w:spacing w:before="0" w:line="240" w:lineRule="auto"/>
        <w:rPr>
          <w:rFonts w:ascii="Times New Roman" w:hAnsi="Times New Roman" w:cs="Times New Roman"/>
          <w:color w:val="000000"/>
        </w:rPr>
      </w:pPr>
      <w:r w:rsidRPr="0053607C">
        <w:rPr>
          <w:rFonts w:ascii="Times New Roman" w:hAnsi="Times New Roman" w:cs="Times New Roman"/>
          <w:color w:val="000000"/>
        </w:rPr>
        <w:t>po stronie Zamawiającego</w:t>
      </w:r>
      <w:r w:rsidRPr="0053607C">
        <w:rPr>
          <w:rFonts w:ascii="Times New Roman" w:hAnsi="Times New Roman" w:cs="Times New Roman"/>
          <w:color w:val="000000"/>
        </w:rPr>
        <w:tab/>
        <w:t xml:space="preserve"> </w:t>
      </w:r>
      <w:r w:rsidRPr="0053607C">
        <w:rPr>
          <w:rFonts w:ascii="Times New Roman" w:hAnsi="Times New Roman" w:cs="Times New Roman"/>
          <w:color w:val="000000"/>
        </w:rPr>
        <w:tab/>
        <w:t>………………………...</w:t>
      </w:r>
    </w:p>
    <w:p w:rsidR="0053607C" w:rsidRPr="0053607C" w:rsidRDefault="0053607C" w:rsidP="00141971">
      <w:pPr>
        <w:numPr>
          <w:ilvl w:val="0"/>
          <w:numId w:val="27"/>
        </w:numPr>
        <w:spacing w:before="0" w:line="240" w:lineRule="auto"/>
        <w:rPr>
          <w:rFonts w:ascii="Times New Roman" w:hAnsi="Times New Roman" w:cs="Times New Roman"/>
          <w:color w:val="000000"/>
        </w:rPr>
      </w:pPr>
      <w:r w:rsidRPr="0053607C">
        <w:rPr>
          <w:rFonts w:ascii="Times New Roman" w:hAnsi="Times New Roman" w:cs="Times New Roman"/>
          <w:color w:val="000000"/>
        </w:rPr>
        <w:t>po stronie Wykonawcy</w:t>
      </w:r>
      <w:r w:rsidRPr="0053607C">
        <w:rPr>
          <w:rFonts w:ascii="Times New Roman" w:hAnsi="Times New Roman" w:cs="Times New Roman"/>
          <w:color w:val="000000"/>
        </w:rPr>
        <w:tab/>
      </w:r>
      <w:r w:rsidRPr="0053607C">
        <w:rPr>
          <w:rFonts w:ascii="Times New Roman" w:hAnsi="Times New Roman" w:cs="Times New Roman"/>
          <w:color w:val="000000"/>
        </w:rPr>
        <w:tab/>
        <w:t>.......................................</w:t>
      </w:r>
    </w:p>
    <w:p w:rsidR="0053607C" w:rsidRPr="0053607C" w:rsidRDefault="0053607C" w:rsidP="00141971">
      <w:pPr>
        <w:numPr>
          <w:ilvl w:val="0"/>
          <w:numId w:val="26"/>
        </w:numPr>
        <w:spacing w:before="0" w:line="240" w:lineRule="auto"/>
        <w:rPr>
          <w:rFonts w:ascii="Times New Roman" w:hAnsi="Times New Roman" w:cs="Times New Roman"/>
        </w:rPr>
      </w:pPr>
      <w:r w:rsidRPr="0053607C">
        <w:rPr>
          <w:rFonts w:ascii="Times New Roman" w:hAnsi="Times New Roman" w:cs="Times New Roman"/>
          <w:bCs/>
        </w:rPr>
        <w:t>Zamawiający</w:t>
      </w:r>
      <w:r w:rsidRPr="0053607C">
        <w:rPr>
          <w:rFonts w:ascii="Times New Roman" w:hAnsi="Times New Roman" w:cs="Times New Roman"/>
        </w:rPr>
        <w:t xml:space="preserve"> dokona przelewu wynagrodzenia Wykonawcy na jego konto, podane na fakturze, </w:t>
      </w:r>
      <w:r w:rsidRPr="0053607C">
        <w:rPr>
          <w:rFonts w:ascii="Times New Roman" w:hAnsi="Times New Roman" w:cs="Times New Roman"/>
        </w:rPr>
        <w:br/>
        <w:t xml:space="preserve">w terminie </w:t>
      </w:r>
      <w:r w:rsidRPr="0053607C">
        <w:rPr>
          <w:rFonts w:ascii="Times New Roman" w:hAnsi="Times New Roman" w:cs="Times New Roman"/>
          <w:b/>
          <w:bCs/>
        </w:rPr>
        <w:t>14 dni</w:t>
      </w:r>
      <w:r w:rsidRPr="0053607C">
        <w:rPr>
          <w:rFonts w:ascii="Times New Roman" w:hAnsi="Times New Roman" w:cs="Times New Roman"/>
        </w:rPr>
        <w:t xml:space="preserve"> od daty otrzymania prawidłowej i zgodnej z umową faktury. Datą spełnienia świadczenia jest data obciążenia rachunku bankowego </w:t>
      </w:r>
      <w:r w:rsidRPr="0053607C">
        <w:rPr>
          <w:rFonts w:ascii="Times New Roman" w:hAnsi="Times New Roman" w:cs="Times New Roman"/>
          <w:bCs/>
        </w:rPr>
        <w:t>Zamawiającego</w:t>
      </w:r>
      <w:r w:rsidRPr="0053607C">
        <w:rPr>
          <w:rFonts w:ascii="Times New Roman" w:hAnsi="Times New Roman" w:cs="Times New Roman"/>
        </w:rPr>
        <w:t>.</w:t>
      </w:r>
    </w:p>
    <w:p w:rsidR="006D5AEF" w:rsidRPr="006D5AEF" w:rsidRDefault="006D5AEF" w:rsidP="00A43121">
      <w:pPr>
        <w:spacing w:line="240" w:lineRule="auto"/>
        <w:ind w:left="142" w:hanging="142"/>
        <w:rPr>
          <w:rFonts w:ascii="Times New Roman" w:hAnsi="Times New Roman" w:cs="Times New Roman"/>
        </w:rPr>
      </w:pPr>
    </w:p>
    <w:p w:rsidR="006D5AEF" w:rsidRPr="006D5AEF" w:rsidRDefault="006D5AEF" w:rsidP="006D5AEF">
      <w:pPr>
        <w:tabs>
          <w:tab w:val="num" w:pos="2880"/>
        </w:tabs>
        <w:spacing w:line="240" w:lineRule="auto"/>
        <w:ind w:left="180" w:hanging="180"/>
        <w:rPr>
          <w:rFonts w:ascii="Times New Roman" w:hAnsi="Times New Roman" w:cs="Times New Roman"/>
          <w:bCs/>
        </w:rPr>
      </w:pPr>
    </w:p>
    <w:p w:rsidR="00335713" w:rsidRDefault="00335713" w:rsidP="00335713">
      <w:pPr>
        <w:spacing w:line="240" w:lineRule="auto"/>
        <w:rPr>
          <w:rFonts w:ascii="Times New Roman" w:hAnsi="Times New Roman" w:cs="Times New Roman"/>
          <w:b/>
          <w:bCs/>
        </w:rPr>
      </w:pPr>
    </w:p>
    <w:p w:rsidR="00335713" w:rsidRDefault="0083203D" w:rsidP="00335713">
      <w:pPr>
        <w:spacing w:line="240" w:lineRule="auto"/>
        <w:jc w:val="center"/>
        <w:rPr>
          <w:rFonts w:ascii="Times New Roman" w:hAnsi="Times New Roman" w:cs="Times New Roman"/>
          <w:b/>
          <w:bCs/>
        </w:rPr>
      </w:pPr>
      <w:r w:rsidRPr="00187186">
        <w:rPr>
          <w:rFonts w:ascii="Times New Roman" w:hAnsi="Times New Roman" w:cs="Times New Roman"/>
          <w:b/>
          <w:bCs/>
        </w:rPr>
        <w:t>§5</w:t>
      </w:r>
      <w:r w:rsidR="00335713" w:rsidRPr="00187186">
        <w:rPr>
          <w:rFonts w:ascii="Times New Roman" w:hAnsi="Times New Roman" w:cs="Times New Roman"/>
          <w:b/>
          <w:bCs/>
        </w:rPr>
        <w:t>.</w:t>
      </w:r>
      <w:r w:rsidR="00335713">
        <w:rPr>
          <w:rFonts w:ascii="Times New Roman" w:hAnsi="Times New Roman" w:cs="Times New Roman"/>
          <w:b/>
          <w:bCs/>
        </w:rPr>
        <w:t xml:space="preserve"> </w:t>
      </w:r>
    </w:p>
    <w:p w:rsidR="00335713" w:rsidRDefault="00335713" w:rsidP="00335713">
      <w:pPr>
        <w:pStyle w:val="Tekstpodstawowy3"/>
        <w:spacing w:before="120" w:line="240" w:lineRule="auto"/>
        <w:rPr>
          <w:rFonts w:ascii="Times New Roman" w:hAnsi="Times New Roman" w:cs="Times New Roman"/>
        </w:rPr>
      </w:pPr>
      <w:r>
        <w:rPr>
          <w:rFonts w:ascii="Times New Roman" w:hAnsi="Times New Roman" w:cs="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335713" w:rsidRDefault="00335713" w:rsidP="00335713">
      <w:pPr>
        <w:spacing w:line="240" w:lineRule="auto"/>
        <w:rPr>
          <w:rFonts w:ascii="Times New Roman" w:hAnsi="Times New Roman" w:cs="Times New Roman"/>
          <w:b/>
          <w:bCs/>
        </w:rPr>
      </w:pPr>
    </w:p>
    <w:p w:rsidR="00335713" w:rsidRDefault="0083203D" w:rsidP="00335713">
      <w:pPr>
        <w:spacing w:line="240" w:lineRule="auto"/>
        <w:jc w:val="center"/>
        <w:rPr>
          <w:rFonts w:ascii="Times New Roman" w:hAnsi="Times New Roman" w:cs="Times New Roman"/>
          <w:b/>
          <w:bCs/>
        </w:rPr>
      </w:pPr>
      <w:r w:rsidRPr="00187186">
        <w:rPr>
          <w:rFonts w:ascii="Times New Roman" w:hAnsi="Times New Roman" w:cs="Times New Roman"/>
          <w:b/>
          <w:bCs/>
        </w:rPr>
        <w:t>§6</w:t>
      </w:r>
      <w:r w:rsidR="00335713" w:rsidRPr="00187186">
        <w:rPr>
          <w:rFonts w:ascii="Times New Roman" w:hAnsi="Times New Roman" w:cs="Times New Roman"/>
          <w:b/>
          <w:bCs/>
        </w:rPr>
        <w:t>.</w:t>
      </w:r>
    </w:p>
    <w:p w:rsidR="00335713" w:rsidRDefault="00335713" w:rsidP="00141971">
      <w:pPr>
        <w:numPr>
          <w:ilvl w:val="0"/>
          <w:numId w:val="23"/>
        </w:numPr>
        <w:spacing w:line="240" w:lineRule="auto"/>
        <w:ind w:left="357" w:hanging="357"/>
        <w:rPr>
          <w:rFonts w:ascii="Times New Roman" w:hAnsi="Times New Roman" w:cs="Times New Roman"/>
        </w:rPr>
      </w:pPr>
      <w:r>
        <w:rPr>
          <w:rFonts w:ascii="Times New Roman" w:hAnsi="Times New Roman" w:cs="Times New Roman"/>
        </w:rPr>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od kwoty wynagrodzenia brutto Wykonawcy, wskazanego w </w:t>
      </w:r>
      <w:r w:rsidR="001117EF">
        <w:rPr>
          <w:rFonts w:ascii="Times New Roman" w:hAnsi="Times New Roman" w:cs="Times New Roman"/>
          <w:bCs/>
        </w:rPr>
        <w:t>§ 4</w:t>
      </w:r>
      <w:r>
        <w:rPr>
          <w:rFonts w:ascii="Times New Roman" w:hAnsi="Times New Roman" w:cs="Times New Roman"/>
          <w:bCs/>
        </w:rPr>
        <w:t xml:space="preserve"> ust. 1</w:t>
      </w:r>
      <w:r>
        <w:rPr>
          <w:rFonts w:ascii="Times New Roman" w:hAnsi="Times New Roman" w:cs="Times New Roman"/>
        </w:rPr>
        <w:t xml:space="preserve"> za każdy dzień opóźnienia .</w:t>
      </w:r>
    </w:p>
    <w:p w:rsidR="00335713" w:rsidRDefault="00335713" w:rsidP="00141971">
      <w:pPr>
        <w:numPr>
          <w:ilvl w:val="0"/>
          <w:numId w:val="23"/>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335713" w:rsidRDefault="00335713" w:rsidP="00141971">
      <w:pPr>
        <w:numPr>
          <w:ilvl w:val="0"/>
          <w:numId w:val="23"/>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sidR="001117EF">
        <w:rPr>
          <w:rFonts w:ascii="Times New Roman" w:hAnsi="Times New Roman" w:cs="Times New Roman"/>
          <w:bCs/>
        </w:rPr>
        <w:t>§ 4</w:t>
      </w:r>
      <w:r>
        <w:rPr>
          <w:rFonts w:ascii="Times New Roman" w:hAnsi="Times New Roman" w:cs="Times New Roman"/>
          <w:bCs/>
        </w:rPr>
        <w:t xml:space="preserve"> ust. 1</w:t>
      </w:r>
      <w:r>
        <w:rPr>
          <w:rFonts w:ascii="Times New Roman" w:hAnsi="Times New Roman" w:cs="Times New Roman"/>
        </w:rPr>
        <w:t xml:space="preserve">, w przypadku odstąpienia od umowy </w:t>
      </w:r>
      <w:r w:rsidR="00474C8C">
        <w:rPr>
          <w:rFonts w:ascii="Times New Roman" w:hAnsi="Times New Roman" w:cs="Times New Roman"/>
        </w:rPr>
        <w:t xml:space="preserve"> lub jej rozwiązania </w:t>
      </w:r>
      <w:r>
        <w:rPr>
          <w:rFonts w:ascii="Times New Roman" w:hAnsi="Times New Roman" w:cs="Times New Roman"/>
        </w:rPr>
        <w:t xml:space="preserve">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§5 ust. 8.</w:t>
      </w:r>
    </w:p>
    <w:p w:rsidR="00335713" w:rsidRDefault="00335713" w:rsidP="00141971">
      <w:pPr>
        <w:numPr>
          <w:ilvl w:val="0"/>
          <w:numId w:val="23"/>
        </w:numPr>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wynagrodzenia brutto Wykonawcy, wskazanego w </w:t>
      </w:r>
      <w:r w:rsidR="001117EF">
        <w:rPr>
          <w:rFonts w:ascii="Times New Roman" w:hAnsi="Times New Roman" w:cs="Times New Roman"/>
          <w:bCs/>
        </w:rPr>
        <w:t>§ 4</w:t>
      </w:r>
      <w:r>
        <w:rPr>
          <w:rFonts w:ascii="Times New Roman" w:hAnsi="Times New Roman" w:cs="Times New Roman"/>
          <w:bCs/>
        </w:rPr>
        <w:t xml:space="preserve"> ust. 1</w:t>
      </w:r>
      <w:r>
        <w:rPr>
          <w:rFonts w:ascii="Times New Roman" w:hAnsi="Times New Roman" w:cs="Times New Roman"/>
        </w:rPr>
        <w:t>, w przypadku odstąpienia od umowy</w:t>
      </w:r>
      <w:r w:rsidR="00474C8C">
        <w:rPr>
          <w:rFonts w:ascii="Times New Roman" w:hAnsi="Times New Roman" w:cs="Times New Roman"/>
        </w:rPr>
        <w:t xml:space="preserve"> lub jej rozwiązania </w:t>
      </w:r>
      <w:r>
        <w:rPr>
          <w:rFonts w:ascii="Times New Roman" w:hAnsi="Times New Roman" w:cs="Times New Roman"/>
        </w:rPr>
        <w:t xml:space="preserve"> przez którąkolwiek ze Stron z winy </w:t>
      </w:r>
      <w:r>
        <w:rPr>
          <w:rFonts w:ascii="Times New Roman" w:hAnsi="Times New Roman" w:cs="Times New Roman"/>
          <w:bCs/>
        </w:rPr>
        <w:t>Wykonawcy</w:t>
      </w:r>
      <w:r>
        <w:rPr>
          <w:rFonts w:ascii="Times New Roman" w:hAnsi="Times New Roman" w:cs="Times New Roman"/>
        </w:rPr>
        <w:t>.</w:t>
      </w:r>
    </w:p>
    <w:p w:rsidR="00335713" w:rsidRPr="001117EF" w:rsidRDefault="00335713" w:rsidP="00141971">
      <w:pPr>
        <w:numPr>
          <w:ilvl w:val="0"/>
          <w:numId w:val="23"/>
        </w:numPr>
        <w:spacing w:before="0" w:line="240" w:lineRule="auto"/>
        <w:rPr>
          <w:rStyle w:val="c41"/>
          <w:rFonts w:ascii="Times New Roman" w:hAnsi="Times New Roman"/>
          <w:sz w:val="20"/>
          <w:szCs w:val="20"/>
        </w:rPr>
      </w:pPr>
      <w:r w:rsidRPr="001117EF">
        <w:rPr>
          <w:rStyle w:val="c41"/>
          <w:rFonts w:ascii="Times New Roman" w:hAnsi="Times New Roman" w:cs="Times New Roman"/>
          <w:sz w:val="20"/>
          <w:szCs w:val="20"/>
        </w:rPr>
        <w:t xml:space="preserve">Zapłata kary umownej nie wyłącza żądania odszkodowania przenoszącego wysokość zastrzeżonej kary umownej. </w:t>
      </w:r>
    </w:p>
    <w:p w:rsidR="00335713" w:rsidRDefault="00335713" w:rsidP="00141971">
      <w:pPr>
        <w:numPr>
          <w:ilvl w:val="0"/>
          <w:numId w:val="23"/>
        </w:numPr>
        <w:spacing w:before="0" w:line="240" w:lineRule="auto"/>
      </w:pPr>
      <w:r>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335713" w:rsidRDefault="00335713" w:rsidP="00335713">
      <w:pPr>
        <w:spacing w:before="0" w:line="240" w:lineRule="auto"/>
        <w:ind w:left="360"/>
        <w:rPr>
          <w:rStyle w:val="c41"/>
          <w:rFonts w:ascii="Times New Roman" w:hAnsi="Times New Roman"/>
        </w:rPr>
      </w:pPr>
      <w:r>
        <w:rPr>
          <w:rFonts w:ascii="Times New Roman" w:hAnsi="Times New Roman" w:cs="Times New Roman"/>
        </w:rPr>
        <w:t xml:space="preserve">w chwili zawarcia umowy, </w:t>
      </w:r>
      <w:r>
        <w:rPr>
          <w:rFonts w:ascii="Times New Roman" w:hAnsi="Times New Roman" w:cs="Times New Roman"/>
          <w:bCs/>
        </w:rPr>
        <w:t>Zamawiający</w:t>
      </w:r>
      <w:r>
        <w:rPr>
          <w:rFonts w:ascii="Times New Roman" w:hAnsi="Times New Roman" w:cs="Times New Roman"/>
        </w:rPr>
        <w:t xml:space="preserve"> może odstąpić od umowy w terminie 30 dni od powzięcia wiadomości o powyższych okolicznościach. W takim wypadku </w:t>
      </w:r>
      <w:r>
        <w:rPr>
          <w:rFonts w:ascii="Times New Roman" w:hAnsi="Times New Roman" w:cs="Times New Roman"/>
          <w:bCs/>
        </w:rPr>
        <w:t>Wykonawca</w:t>
      </w:r>
      <w:r>
        <w:rPr>
          <w:rFonts w:ascii="Times New Roman" w:hAnsi="Times New Roman" w:cs="Times New Roman"/>
        </w:rPr>
        <w:t xml:space="preserve"> może żądać jedynie wynagrodzenia należnego mu z tytułu wykonania części umowy.</w:t>
      </w:r>
    </w:p>
    <w:p w:rsidR="00335713" w:rsidRPr="00E353CE" w:rsidRDefault="00335713" w:rsidP="00141971">
      <w:pPr>
        <w:numPr>
          <w:ilvl w:val="0"/>
          <w:numId w:val="23"/>
        </w:numPr>
        <w:spacing w:before="0" w:line="240" w:lineRule="auto"/>
      </w:pPr>
      <w:r>
        <w:rPr>
          <w:rFonts w:ascii="Times New Roman" w:hAnsi="Times New Roman" w:cs="Times New Roman"/>
        </w:rPr>
        <w:t xml:space="preserve">Zgodnie z postanowieniami art. 144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hAnsi="Times New Roman" w:cs="Times New Roman"/>
        </w:rPr>
        <w:t>Pzp</w:t>
      </w:r>
      <w:proofErr w:type="spellEnd"/>
      <w:r>
        <w:rPr>
          <w:rFonts w:ascii="Times New Roman" w:hAnsi="Times New Roman" w:cs="Times New Roman"/>
        </w:rPr>
        <w:t xml:space="preserve"> nie mogą wykraczać poza określenie przedmiotu zamówienia zawartego w SIWZ. W szczególności Zamawiający, dopuszcza:</w:t>
      </w:r>
    </w:p>
    <w:p w:rsidR="00E353CE" w:rsidRDefault="00E353CE" w:rsidP="00474C8C">
      <w:pPr>
        <w:pStyle w:val="Wyliczenieabcwtekcie1"/>
        <w:tabs>
          <w:tab w:val="right" w:pos="-3420"/>
          <w:tab w:val="left" w:pos="300"/>
        </w:tabs>
        <w:spacing w:before="0" w:after="0" w:line="240" w:lineRule="auto"/>
        <w:rPr>
          <w:rFonts w:ascii="Times New Roman" w:hAnsi="Times New Roman"/>
        </w:rPr>
      </w:pPr>
      <w:r>
        <w:rPr>
          <w:rFonts w:ascii="Times New Roman" w:hAnsi="Times New Roman"/>
        </w:rPr>
        <w:lastRenderedPageBreak/>
        <w:t>a)</w:t>
      </w:r>
      <w:r w:rsidR="00474C8C">
        <w:rPr>
          <w:rFonts w:ascii="Times New Roman" w:hAnsi="Times New Roman"/>
        </w:rPr>
        <w:t xml:space="preserve">   </w:t>
      </w:r>
      <w:r>
        <w:rPr>
          <w:rFonts w:ascii="Times New Roman" w:hAnsi="Times New Roman"/>
        </w:rPr>
        <w:t>aktualizację danych Wykonawcy poprzez: zmianę nazwy firmy, zmianę adresu siedziby, zmian</w:t>
      </w:r>
      <w:r w:rsidR="00474C8C">
        <w:rPr>
          <w:rFonts w:ascii="Times New Roman" w:hAnsi="Times New Roman"/>
        </w:rPr>
        <w:t>ę formy prawnej Wykonawcy itp.,</w:t>
      </w:r>
    </w:p>
    <w:p w:rsidR="00E353CE" w:rsidRDefault="00E353CE" w:rsidP="00E353CE">
      <w:pPr>
        <w:pStyle w:val="Wyliczenieabcwtekcie1"/>
        <w:tabs>
          <w:tab w:val="right" w:pos="-3420"/>
          <w:tab w:val="left" w:pos="720"/>
        </w:tabs>
        <w:spacing w:before="0" w:after="0" w:line="240" w:lineRule="auto"/>
        <w:ind w:left="714" w:hanging="357"/>
        <w:rPr>
          <w:rFonts w:ascii="Times New Roman" w:hAnsi="Times New Roman"/>
        </w:rPr>
      </w:pPr>
      <w:r>
        <w:rPr>
          <w:rFonts w:ascii="Times New Roman" w:hAnsi="Times New Roman"/>
        </w:rPr>
        <w:t>b)</w:t>
      </w:r>
      <w:r>
        <w:rPr>
          <w:rFonts w:ascii="Times New Roman" w:hAnsi="Times New Roman"/>
        </w:rPr>
        <w:tab/>
      </w:r>
      <w:r w:rsidRPr="00F85D5A">
        <w:rPr>
          <w:rFonts w:ascii="Times New Roman" w:hAnsi="Times New Roman"/>
        </w:rPr>
        <w:t>zmianę dotyczącą dostarczanych artykułów składających się na przedmiot zamówienia w sytuacji, gdy nastąpi wycofanie danego artykułu biurowego z produkcji przez producenta, a dostępny będzie artykuł o parametrach nie gorszych niż wynikające z umowy, pod warunkiem, że nowa cena nie będzie wyższa niż wskazana w ofercie; wycofanie artykułu biurowego objętego przedmiotem zamówienia z produkcji przez producenta Wykonawca musi pisemnie udokumentować</w:t>
      </w:r>
      <w:r>
        <w:rPr>
          <w:rFonts w:ascii="Times New Roman" w:hAnsi="Times New Roman"/>
        </w:rPr>
        <w:t>,</w:t>
      </w:r>
    </w:p>
    <w:p w:rsidR="00E353CE" w:rsidRDefault="00E353CE" w:rsidP="00E353CE">
      <w:pPr>
        <w:pStyle w:val="Wyliczenieabcwtekcie1"/>
        <w:tabs>
          <w:tab w:val="right" w:pos="-3420"/>
          <w:tab w:val="left" w:pos="300"/>
        </w:tabs>
        <w:spacing w:before="0" w:after="0" w:line="240" w:lineRule="auto"/>
        <w:ind w:hanging="436"/>
        <w:rPr>
          <w:rFonts w:ascii="Times New Roman" w:hAnsi="Times New Roman"/>
        </w:rPr>
      </w:pPr>
      <w:r>
        <w:rPr>
          <w:rFonts w:ascii="Times New Roman" w:hAnsi="Times New Roman"/>
        </w:rPr>
        <w:t xml:space="preserve">c) </w:t>
      </w:r>
      <w:r w:rsidR="00474C8C">
        <w:rPr>
          <w:rFonts w:ascii="Times New Roman" w:hAnsi="Times New Roman"/>
        </w:rPr>
        <w:t xml:space="preserve">   </w:t>
      </w:r>
      <w:r>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E353CE" w:rsidRDefault="00474C8C" w:rsidP="00E353CE">
      <w:pPr>
        <w:pStyle w:val="Wyliczenieabcwtekcie1"/>
        <w:tabs>
          <w:tab w:val="right" w:pos="-3420"/>
        </w:tabs>
        <w:spacing w:before="0" w:after="0" w:line="240" w:lineRule="auto"/>
        <w:ind w:hanging="436"/>
        <w:rPr>
          <w:rFonts w:ascii="Times New Roman" w:hAnsi="Times New Roman"/>
        </w:rPr>
      </w:pPr>
      <w:r>
        <w:rPr>
          <w:rFonts w:ascii="Times New Roman" w:hAnsi="Times New Roman"/>
        </w:rPr>
        <w:t xml:space="preserve"> d)  </w:t>
      </w:r>
      <w:r w:rsidR="00E353CE">
        <w:rPr>
          <w:rFonts w:ascii="Times New Roman" w:hAnsi="Times New Roman"/>
        </w:rPr>
        <w:t xml:space="preserve">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E353CE" w:rsidRDefault="00474C8C" w:rsidP="00E353CE">
      <w:pPr>
        <w:pStyle w:val="Wyliczenieabcwtekcie1"/>
        <w:tabs>
          <w:tab w:val="right" w:pos="-3420"/>
          <w:tab w:val="left" w:pos="300"/>
        </w:tabs>
        <w:spacing w:before="0" w:after="0" w:line="240" w:lineRule="auto"/>
        <w:rPr>
          <w:rFonts w:ascii="Times New Roman" w:hAnsi="Times New Roman"/>
        </w:rPr>
      </w:pPr>
      <w:r>
        <w:rPr>
          <w:rFonts w:ascii="Times New Roman" w:hAnsi="Times New Roman"/>
        </w:rPr>
        <w:t xml:space="preserve">e)  </w:t>
      </w:r>
      <w:r w:rsidR="00E353CE">
        <w:rPr>
          <w:rFonts w:ascii="Times New Roman" w:hAnsi="Times New Roman"/>
        </w:rPr>
        <w:t xml:space="preserve"> zmianę terminów realizacji przedmiotu zamówienia z powodu działań osób trzecich uniemożliwiających wykonanie prac, które to działania nie są konsekwen</w:t>
      </w:r>
      <w:r>
        <w:rPr>
          <w:rFonts w:ascii="Times New Roman" w:hAnsi="Times New Roman"/>
        </w:rPr>
        <w:t>cją winy którejkolwiek ze stron.</w:t>
      </w:r>
    </w:p>
    <w:p w:rsidR="00E353CE" w:rsidRDefault="00E353CE" w:rsidP="00E353CE">
      <w:pPr>
        <w:spacing w:before="0" w:line="240" w:lineRule="auto"/>
        <w:ind w:left="360"/>
      </w:pPr>
    </w:p>
    <w:p w:rsidR="00335713" w:rsidRDefault="00335713" w:rsidP="00335713">
      <w:pPr>
        <w:spacing w:line="240" w:lineRule="auto"/>
        <w:rPr>
          <w:rFonts w:ascii="Times New Roman" w:hAnsi="Times New Roman" w:cs="Times New Roman"/>
          <w:b/>
          <w:bCs/>
        </w:rPr>
      </w:pPr>
    </w:p>
    <w:p w:rsidR="00551868" w:rsidRPr="00551868" w:rsidRDefault="00551868" w:rsidP="00551868">
      <w:pPr>
        <w:spacing w:line="240" w:lineRule="auto"/>
        <w:jc w:val="center"/>
        <w:rPr>
          <w:rFonts w:ascii="Times New Roman" w:hAnsi="Times New Roman" w:cs="Times New Roman"/>
        </w:rPr>
      </w:pPr>
      <w:r>
        <w:rPr>
          <w:rFonts w:ascii="Times New Roman" w:hAnsi="Times New Roman" w:cs="Times New Roman"/>
          <w:b/>
          <w:bCs/>
        </w:rPr>
        <w:t>§7</w:t>
      </w:r>
      <w:r w:rsidRPr="00551868">
        <w:rPr>
          <w:rFonts w:ascii="Times New Roman" w:hAnsi="Times New Roman" w:cs="Times New Roman"/>
          <w:b/>
          <w:bCs/>
        </w:rPr>
        <w:t>.</w:t>
      </w:r>
    </w:p>
    <w:p w:rsidR="00551868" w:rsidRPr="00551868" w:rsidRDefault="00551868" w:rsidP="00551868">
      <w:pPr>
        <w:spacing w:line="240" w:lineRule="auto"/>
        <w:rPr>
          <w:rFonts w:ascii="Times New Roman" w:hAnsi="Times New Roman" w:cs="Times New Roman"/>
        </w:rPr>
      </w:pPr>
      <w:r w:rsidRPr="00551868">
        <w:rPr>
          <w:rFonts w:ascii="Times New Roman" w:hAnsi="Times New Roman" w:cs="Times New Roman"/>
          <w:b/>
          <w:bCs/>
        </w:rPr>
        <w:t>Wykonawca</w:t>
      </w:r>
      <w:r w:rsidRPr="00551868">
        <w:rPr>
          <w:rFonts w:ascii="Times New Roman" w:hAnsi="Times New Roman" w:cs="Times New Roman"/>
        </w:rPr>
        <w:t xml:space="preserve"> zapewnia możliwość zgłaszania zapotrzebowania </w:t>
      </w:r>
      <w:r w:rsidRPr="00551868">
        <w:rPr>
          <w:rFonts w:ascii="Times New Roman" w:hAnsi="Times New Roman" w:cs="Times New Roman"/>
          <w:b/>
        </w:rPr>
        <w:t xml:space="preserve">......... godzin na dobę, w dniach od poniedziałku do piątku, w godzinach od ............ do ........... </w:t>
      </w:r>
      <w:r w:rsidRPr="00551868">
        <w:rPr>
          <w:rFonts w:ascii="Times New Roman" w:hAnsi="Times New Roman" w:cs="Times New Roman"/>
          <w:bCs/>
        </w:rPr>
        <w:t>(</w:t>
      </w:r>
      <w:r w:rsidRPr="00551868">
        <w:rPr>
          <w:rFonts w:ascii="Times New Roman" w:hAnsi="Times New Roman" w:cs="Times New Roman"/>
          <w:b/>
          <w:u w:val="single"/>
        </w:rPr>
        <w:t>minimum 6h w godzinach pracy Zamawiającego tj. między 8.00 do 16.00</w:t>
      </w:r>
      <w:r w:rsidRPr="00551868">
        <w:rPr>
          <w:rFonts w:ascii="Times New Roman" w:hAnsi="Times New Roman" w:cs="Times New Roman"/>
          <w:bCs/>
        </w:rPr>
        <w:t>)</w:t>
      </w:r>
      <w:r w:rsidRPr="00551868">
        <w:rPr>
          <w:rFonts w:ascii="Times New Roman" w:hAnsi="Times New Roman" w:cs="Times New Roman"/>
        </w:rPr>
        <w:t>:</w:t>
      </w:r>
    </w:p>
    <w:p w:rsidR="00551868" w:rsidRPr="00551868" w:rsidRDefault="00551868" w:rsidP="00141971">
      <w:pPr>
        <w:numPr>
          <w:ilvl w:val="1"/>
          <w:numId w:val="30"/>
        </w:numPr>
        <w:spacing w:before="0" w:line="240" w:lineRule="auto"/>
        <w:rPr>
          <w:rFonts w:ascii="Times New Roman" w:hAnsi="Times New Roman" w:cs="Times New Roman"/>
        </w:rPr>
      </w:pPr>
      <w:r w:rsidRPr="00551868">
        <w:rPr>
          <w:rFonts w:ascii="Times New Roman" w:hAnsi="Times New Roman" w:cs="Times New Roman"/>
        </w:rPr>
        <w:t>telefonicznie pod numer</w:t>
      </w:r>
      <w:r w:rsidRPr="00551868">
        <w:rPr>
          <w:rFonts w:ascii="Times New Roman" w:hAnsi="Times New Roman" w:cs="Times New Roman"/>
        </w:rPr>
        <w:tab/>
        <w:t>.........................................................</w:t>
      </w:r>
    </w:p>
    <w:p w:rsidR="00551868" w:rsidRPr="00551868" w:rsidRDefault="00551868" w:rsidP="00141971">
      <w:pPr>
        <w:numPr>
          <w:ilvl w:val="1"/>
          <w:numId w:val="30"/>
        </w:numPr>
        <w:tabs>
          <w:tab w:val="num" w:pos="-1800"/>
        </w:tabs>
        <w:spacing w:before="0" w:line="240" w:lineRule="auto"/>
        <w:rPr>
          <w:rFonts w:ascii="Times New Roman" w:hAnsi="Times New Roman" w:cs="Times New Roman"/>
        </w:rPr>
      </w:pPr>
      <w:proofErr w:type="spellStart"/>
      <w:r w:rsidRPr="00551868">
        <w:rPr>
          <w:rFonts w:ascii="Times New Roman" w:hAnsi="Times New Roman" w:cs="Times New Roman"/>
        </w:rPr>
        <w:t>faxem</w:t>
      </w:r>
      <w:proofErr w:type="spellEnd"/>
      <w:r w:rsidRPr="00551868">
        <w:rPr>
          <w:rFonts w:ascii="Times New Roman" w:hAnsi="Times New Roman" w:cs="Times New Roman"/>
        </w:rPr>
        <w:t xml:space="preserve"> pod numer </w:t>
      </w:r>
      <w:r w:rsidRPr="00551868">
        <w:rPr>
          <w:rFonts w:ascii="Times New Roman" w:hAnsi="Times New Roman" w:cs="Times New Roman"/>
        </w:rPr>
        <w:tab/>
      </w:r>
      <w:r w:rsidRPr="00551868">
        <w:rPr>
          <w:rFonts w:ascii="Times New Roman" w:hAnsi="Times New Roman" w:cs="Times New Roman"/>
        </w:rPr>
        <w:tab/>
        <w:t>........................................................</w:t>
      </w:r>
    </w:p>
    <w:p w:rsidR="00551868" w:rsidRPr="00551868" w:rsidRDefault="00551868" w:rsidP="00141971">
      <w:pPr>
        <w:numPr>
          <w:ilvl w:val="0"/>
          <w:numId w:val="30"/>
        </w:numPr>
        <w:spacing w:before="0" w:line="240" w:lineRule="auto"/>
        <w:rPr>
          <w:rFonts w:ascii="Times New Roman" w:hAnsi="Times New Roman" w:cs="Times New Roman"/>
        </w:rPr>
      </w:pPr>
      <w:r w:rsidRPr="00551868">
        <w:rPr>
          <w:rFonts w:ascii="Times New Roman" w:hAnsi="Times New Roman" w:cs="Times New Roman"/>
        </w:rPr>
        <w:t xml:space="preserve">mailem na adres </w:t>
      </w:r>
      <w:r w:rsidRPr="00551868">
        <w:rPr>
          <w:rFonts w:ascii="Times New Roman" w:hAnsi="Times New Roman" w:cs="Times New Roman"/>
        </w:rPr>
        <w:tab/>
      </w:r>
      <w:r w:rsidRPr="00551868">
        <w:rPr>
          <w:rFonts w:ascii="Times New Roman" w:hAnsi="Times New Roman" w:cs="Times New Roman"/>
        </w:rPr>
        <w:tab/>
        <w:t>........................................................</w:t>
      </w:r>
    </w:p>
    <w:p w:rsidR="00551868" w:rsidRPr="00551868" w:rsidRDefault="00551868" w:rsidP="00141971">
      <w:pPr>
        <w:numPr>
          <w:ilvl w:val="0"/>
          <w:numId w:val="30"/>
        </w:numPr>
        <w:spacing w:before="0" w:line="240" w:lineRule="auto"/>
        <w:rPr>
          <w:rFonts w:ascii="Times New Roman" w:hAnsi="Times New Roman" w:cs="Times New Roman"/>
        </w:rPr>
      </w:pPr>
      <w:r w:rsidRPr="00551868">
        <w:rPr>
          <w:rFonts w:ascii="Times New Roman" w:hAnsi="Times New Roman" w:cs="Times New Roman"/>
        </w:rPr>
        <w:t xml:space="preserve">pisemnie na adres </w:t>
      </w:r>
      <w:r w:rsidRPr="00551868">
        <w:rPr>
          <w:rFonts w:ascii="Times New Roman" w:hAnsi="Times New Roman" w:cs="Times New Roman"/>
        </w:rPr>
        <w:tab/>
      </w:r>
      <w:r w:rsidRPr="00551868">
        <w:rPr>
          <w:rFonts w:ascii="Times New Roman" w:hAnsi="Times New Roman" w:cs="Times New Roman"/>
        </w:rPr>
        <w:tab/>
        <w:t>........................................................</w:t>
      </w:r>
    </w:p>
    <w:p w:rsidR="00551868" w:rsidRPr="00551868" w:rsidRDefault="00551868" w:rsidP="00551868">
      <w:pPr>
        <w:jc w:val="center"/>
        <w:rPr>
          <w:rFonts w:ascii="Times New Roman" w:hAnsi="Times New Roman" w:cs="Times New Roman"/>
          <w:b/>
        </w:rPr>
      </w:pPr>
    </w:p>
    <w:p w:rsidR="00551868" w:rsidRPr="00551868" w:rsidRDefault="00551868" w:rsidP="00551868">
      <w:pPr>
        <w:jc w:val="center"/>
        <w:rPr>
          <w:rFonts w:ascii="Times New Roman" w:hAnsi="Times New Roman" w:cs="Times New Roman"/>
          <w:b/>
        </w:rPr>
      </w:pPr>
      <w:r w:rsidRPr="00551868">
        <w:rPr>
          <w:rFonts w:ascii="Times New Roman" w:hAnsi="Times New Roman" w:cs="Times New Roman"/>
          <w:b/>
        </w:rPr>
        <w:t>§</w:t>
      </w:r>
      <w:r>
        <w:rPr>
          <w:rFonts w:ascii="Times New Roman" w:hAnsi="Times New Roman" w:cs="Times New Roman"/>
          <w:b/>
        </w:rPr>
        <w:t>8</w:t>
      </w:r>
      <w:r w:rsidRPr="00551868">
        <w:rPr>
          <w:rFonts w:ascii="Times New Roman" w:hAnsi="Times New Roman" w:cs="Times New Roman"/>
          <w:b/>
        </w:rPr>
        <w:t>.</w:t>
      </w:r>
    </w:p>
    <w:p w:rsidR="00551868" w:rsidRPr="00551868" w:rsidRDefault="00551868" w:rsidP="00141971">
      <w:pPr>
        <w:numPr>
          <w:ilvl w:val="0"/>
          <w:numId w:val="29"/>
        </w:numPr>
        <w:spacing w:line="240" w:lineRule="auto"/>
        <w:ind w:left="357" w:hanging="357"/>
        <w:rPr>
          <w:rFonts w:ascii="Times New Roman" w:hAnsi="Times New Roman" w:cs="Times New Roman"/>
        </w:rPr>
      </w:pPr>
      <w:r w:rsidRPr="00551868">
        <w:rPr>
          <w:rFonts w:ascii="Times New Roman" w:hAnsi="Times New Roman" w:cs="Times New Roman"/>
        </w:rPr>
        <w:t xml:space="preserve">W przypadku reklamacji jakościowych lub ilościowych </w:t>
      </w:r>
      <w:r w:rsidRPr="00551868">
        <w:rPr>
          <w:rFonts w:ascii="Times New Roman" w:hAnsi="Times New Roman" w:cs="Times New Roman"/>
          <w:b/>
          <w:bCs/>
        </w:rPr>
        <w:t>Wykonawca</w:t>
      </w:r>
      <w:r w:rsidRPr="00551868">
        <w:rPr>
          <w:rFonts w:ascii="Times New Roman" w:hAnsi="Times New Roman" w:cs="Times New Roman"/>
        </w:rPr>
        <w:t xml:space="preserve"> zobowiązuje się dostarczyć </w:t>
      </w:r>
      <w:r w:rsidRPr="00551868">
        <w:rPr>
          <w:rFonts w:ascii="Times New Roman" w:hAnsi="Times New Roman" w:cs="Times New Roman"/>
          <w:b/>
          <w:bCs/>
        </w:rPr>
        <w:t>Zamawiającemu</w:t>
      </w:r>
      <w:r w:rsidRPr="00551868">
        <w:rPr>
          <w:rFonts w:ascii="Times New Roman" w:hAnsi="Times New Roman" w:cs="Times New Roman"/>
        </w:rPr>
        <w:t xml:space="preserve"> towar wolny od wad, najpóźniej w </w:t>
      </w:r>
      <w:r w:rsidRPr="00551868">
        <w:rPr>
          <w:rFonts w:ascii="Times New Roman" w:hAnsi="Times New Roman" w:cs="Times New Roman"/>
          <w:b/>
          <w:bCs/>
        </w:rPr>
        <w:t>terminie 1 dnia</w:t>
      </w:r>
      <w:r w:rsidRPr="00551868">
        <w:rPr>
          <w:rFonts w:ascii="Times New Roman" w:hAnsi="Times New Roman" w:cs="Times New Roman"/>
        </w:rPr>
        <w:t xml:space="preserve"> od daty zgłoszenia reklamacji.</w:t>
      </w:r>
    </w:p>
    <w:p w:rsidR="00551868" w:rsidRPr="00551868" w:rsidRDefault="00551868" w:rsidP="00141971">
      <w:pPr>
        <w:numPr>
          <w:ilvl w:val="0"/>
          <w:numId w:val="29"/>
        </w:numPr>
        <w:spacing w:before="0" w:line="240" w:lineRule="auto"/>
        <w:rPr>
          <w:rFonts w:ascii="Times New Roman" w:hAnsi="Times New Roman" w:cs="Times New Roman"/>
        </w:rPr>
      </w:pPr>
      <w:r w:rsidRPr="00551868">
        <w:rPr>
          <w:rFonts w:ascii="Times New Roman" w:hAnsi="Times New Roman" w:cs="Times New Roman"/>
        </w:rPr>
        <w:t xml:space="preserve">Wykonawca zapewnia możliwość zgłaszania reklamacji jakościowych lub ilościowych </w:t>
      </w:r>
      <w:r w:rsidRPr="00551868">
        <w:rPr>
          <w:rFonts w:ascii="Times New Roman" w:hAnsi="Times New Roman" w:cs="Times New Roman"/>
          <w:b/>
        </w:rPr>
        <w:t xml:space="preserve">............ godzin na dobę, w dniach w dniach od poniedziałku do piątku, w godzinach od ............ do ........... </w:t>
      </w:r>
      <w:r w:rsidRPr="00551868">
        <w:rPr>
          <w:rFonts w:ascii="Times New Roman" w:hAnsi="Times New Roman" w:cs="Times New Roman"/>
          <w:bCs/>
        </w:rPr>
        <w:t xml:space="preserve">( </w:t>
      </w:r>
      <w:r w:rsidRPr="00551868">
        <w:rPr>
          <w:rFonts w:ascii="Times New Roman" w:hAnsi="Times New Roman" w:cs="Times New Roman"/>
          <w:b/>
          <w:u w:val="single"/>
        </w:rPr>
        <w:t xml:space="preserve">minimum 6h w godzinach pracy Zamawiającego </w:t>
      </w:r>
      <w:proofErr w:type="spellStart"/>
      <w:r w:rsidRPr="00551868">
        <w:rPr>
          <w:rFonts w:ascii="Times New Roman" w:hAnsi="Times New Roman" w:cs="Times New Roman"/>
          <w:b/>
          <w:u w:val="single"/>
        </w:rPr>
        <w:t>tj</w:t>
      </w:r>
      <w:proofErr w:type="spellEnd"/>
      <w:r w:rsidRPr="00551868">
        <w:rPr>
          <w:rFonts w:ascii="Times New Roman" w:hAnsi="Times New Roman" w:cs="Times New Roman"/>
          <w:b/>
          <w:u w:val="single"/>
        </w:rPr>
        <w:t>, między 8.00do 16.00</w:t>
      </w:r>
      <w:r w:rsidRPr="00551868">
        <w:rPr>
          <w:rFonts w:ascii="Times New Roman" w:hAnsi="Times New Roman" w:cs="Times New Roman"/>
          <w:bCs/>
        </w:rPr>
        <w:t>)</w:t>
      </w:r>
      <w:r w:rsidRPr="00551868">
        <w:rPr>
          <w:rFonts w:ascii="Times New Roman" w:hAnsi="Times New Roman" w:cs="Times New Roman"/>
        </w:rPr>
        <w:t>:</w:t>
      </w:r>
    </w:p>
    <w:p w:rsidR="00551868" w:rsidRPr="00551868" w:rsidRDefault="00551868" w:rsidP="00141971">
      <w:pPr>
        <w:numPr>
          <w:ilvl w:val="1"/>
          <w:numId w:val="30"/>
        </w:numPr>
        <w:spacing w:before="0" w:line="240" w:lineRule="auto"/>
        <w:rPr>
          <w:rFonts w:ascii="Times New Roman" w:hAnsi="Times New Roman" w:cs="Times New Roman"/>
        </w:rPr>
      </w:pPr>
      <w:r w:rsidRPr="00551868">
        <w:rPr>
          <w:rFonts w:ascii="Times New Roman" w:hAnsi="Times New Roman" w:cs="Times New Roman"/>
        </w:rPr>
        <w:t>telefonicznie pod numer</w:t>
      </w:r>
      <w:r w:rsidRPr="00551868">
        <w:rPr>
          <w:rFonts w:ascii="Times New Roman" w:hAnsi="Times New Roman" w:cs="Times New Roman"/>
        </w:rPr>
        <w:tab/>
        <w:t>.........................................................</w:t>
      </w:r>
    </w:p>
    <w:p w:rsidR="00551868" w:rsidRPr="00551868" w:rsidRDefault="00551868" w:rsidP="00141971">
      <w:pPr>
        <w:numPr>
          <w:ilvl w:val="1"/>
          <w:numId w:val="30"/>
        </w:numPr>
        <w:tabs>
          <w:tab w:val="num" w:pos="-1800"/>
        </w:tabs>
        <w:spacing w:before="0" w:line="240" w:lineRule="auto"/>
        <w:rPr>
          <w:rFonts w:ascii="Times New Roman" w:hAnsi="Times New Roman" w:cs="Times New Roman"/>
        </w:rPr>
      </w:pPr>
      <w:proofErr w:type="spellStart"/>
      <w:r w:rsidRPr="00551868">
        <w:rPr>
          <w:rFonts w:ascii="Times New Roman" w:hAnsi="Times New Roman" w:cs="Times New Roman"/>
        </w:rPr>
        <w:t>faxem</w:t>
      </w:r>
      <w:proofErr w:type="spellEnd"/>
      <w:r w:rsidRPr="00551868">
        <w:rPr>
          <w:rFonts w:ascii="Times New Roman" w:hAnsi="Times New Roman" w:cs="Times New Roman"/>
        </w:rPr>
        <w:t xml:space="preserve"> pod numer </w:t>
      </w:r>
      <w:r w:rsidRPr="00551868">
        <w:rPr>
          <w:rFonts w:ascii="Times New Roman" w:hAnsi="Times New Roman" w:cs="Times New Roman"/>
        </w:rPr>
        <w:tab/>
      </w:r>
      <w:r w:rsidRPr="00551868">
        <w:rPr>
          <w:rFonts w:ascii="Times New Roman" w:hAnsi="Times New Roman" w:cs="Times New Roman"/>
        </w:rPr>
        <w:tab/>
        <w:t>........................................................</w:t>
      </w:r>
    </w:p>
    <w:p w:rsidR="00551868" w:rsidRPr="00551868" w:rsidRDefault="00551868" w:rsidP="00551868">
      <w:pPr>
        <w:tabs>
          <w:tab w:val="left" w:pos="360"/>
        </w:tabs>
        <w:spacing w:before="0" w:line="240" w:lineRule="auto"/>
        <w:rPr>
          <w:rFonts w:ascii="Times New Roman" w:hAnsi="Times New Roman" w:cs="Times New Roman"/>
        </w:rPr>
      </w:pPr>
      <w:r w:rsidRPr="00551868">
        <w:rPr>
          <w:rFonts w:ascii="Times New Roman" w:hAnsi="Times New Roman" w:cs="Times New Roman"/>
        </w:rPr>
        <w:t>-</w:t>
      </w:r>
      <w:r w:rsidRPr="00551868">
        <w:rPr>
          <w:rFonts w:ascii="Times New Roman" w:hAnsi="Times New Roman" w:cs="Times New Roman"/>
        </w:rPr>
        <w:tab/>
        <w:t>mailem na adres</w:t>
      </w:r>
      <w:r w:rsidRPr="00551868">
        <w:rPr>
          <w:rFonts w:ascii="Times New Roman" w:hAnsi="Times New Roman" w:cs="Times New Roman"/>
        </w:rPr>
        <w:tab/>
      </w:r>
      <w:r w:rsidRPr="00551868">
        <w:rPr>
          <w:rFonts w:ascii="Times New Roman" w:hAnsi="Times New Roman" w:cs="Times New Roman"/>
        </w:rPr>
        <w:tab/>
        <w:t>........................................................</w:t>
      </w:r>
    </w:p>
    <w:p w:rsidR="00551868" w:rsidRPr="00551868" w:rsidRDefault="00551868" w:rsidP="00551868">
      <w:pPr>
        <w:tabs>
          <w:tab w:val="left" w:pos="360"/>
        </w:tabs>
        <w:spacing w:before="0" w:line="240" w:lineRule="auto"/>
        <w:rPr>
          <w:rFonts w:ascii="Times New Roman" w:hAnsi="Times New Roman" w:cs="Times New Roman"/>
        </w:rPr>
      </w:pPr>
      <w:r w:rsidRPr="00551868">
        <w:rPr>
          <w:rFonts w:ascii="Times New Roman" w:hAnsi="Times New Roman" w:cs="Times New Roman"/>
        </w:rPr>
        <w:t>-</w:t>
      </w:r>
      <w:r w:rsidRPr="00551868">
        <w:rPr>
          <w:rFonts w:ascii="Times New Roman" w:hAnsi="Times New Roman" w:cs="Times New Roman"/>
        </w:rPr>
        <w:tab/>
        <w:t>pisemnie na adres</w:t>
      </w:r>
      <w:r w:rsidRPr="00551868">
        <w:rPr>
          <w:rFonts w:ascii="Times New Roman" w:hAnsi="Times New Roman" w:cs="Times New Roman"/>
        </w:rPr>
        <w:tab/>
      </w:r>
      <w:r w:rsidRPr="00551868">
        <w:rPr>
          <w:rFonts w:ascii="Times New Roman" w:hAnsi="Times New Roman" w:cs="Times New Roman"/>
        </w:rPr>
        <w:tab/>
        <w:t>............................................</w:t>
      </w:r>
    </w:p>
    <w:p w:rsidR="00551868" w:rsidRPr="00551868" w:rsidRDefault="00551868" w:rsidP="00141971">
      <w:pPr>
        <w:numPr>
          <w:ilvl w:val="0"/>
          <w:numId w:val="28"/>
        </w:numPr>
        <w:spacing w:before="0" w:line="240" w:lineRule="auto"/>
        <w:rPr>
          <w:rFonts w:ascii="Times New Roman" w:hAnsi="Times New Roman" w:cs="Times New Roman"/>
        </w:rPr>
      </w:pPr>
      <w:r w:rsidRPr="00551868">
        <w:rPr>
          <w:rFonts w:ascii="Times New Roman" w:hAnsi="Times New Roman" w:cs="Times New Roman"/>
        </w:rPr>
        <w:t xml:space="preserve">W kwestiach dotyczących warunków gwarancji i rękojmi, nieuregulowanych w treści umowy lub </w:t>
      </w:r>
      <w:r w:rsidRPr="00551868">
        <w:rPr>
          <w:rFonts w:ascii="Times New Roman" w:hAnsi="Times New Roman" w:cs="Times New Roman"/>
        </w:rPr>
        <w:br/>
        <w:t xml:space="preserve">w załącznikach stosuje się postanowienia Kodeksu Cywilnego. </w:t>
      </w:r>
    </w:p>
    <w:p w:rsidR="00551868" w:rsidRPr="00551868" w:rsidRDefault="00551868" w:rsidP="00551868">
      <w:pPr>
        <w:spacing w:line="240" w:lineRule="auto"/>
        <w:rPr>
          <w:rFonts w:ascii="Times New Roman" w:hAnsi="Times New Roman" w:cs="Times New Roman"/>
          <w:b/>
          <w:bCs/>
        </w:rPr>
      </w:pPr>
    </w:p>
    <w:p w:rsidR="00335713" w:rsidRDefault="00335713" w:rsidP="00335713">
      <w:pPr>
        <w:spacing w:line="240" w:lineRule="auto"/>
        <w:rPr>
          <w:rFonts w:ascii="Times New Roman" w:hAnsi="Times New Roman" w:cs="Times New Roman"/>
          <w:b/>
          <w:bCs/>
        </w:rPr>
      </w:pPr>
    </w:p>
    <w:p w:rsidR="00335713" w:rsidRDefault="00335713" w:rsidP="00335713">
      <w:pPr>
        <w:spacing w:line="240" w:lineRule="auto"/>
        <w:rPr>
          <w:rFonts w:ascii="Times New Roman" w:hAnsi="Times New Roman" w:cs="Times New Roman"/>
          <w:b/>
          <w:bCs/>
        </w:rPr>
      </w:pPr>
    </w:p>
    <w:p w:rsidR="00335713" w:rsidRDefault="00551868" w:rsidP="00335713">
      <w:pPr>
        <w:spacing w:line="240" w:lineRule="auto"/>
        <w:jc w:val="center"/>
        <w:rPr>
          <w:rFonts w:ascii="Times New Roman" w:hAnsi="Times New Roman" w:cs="Times New Roman"/>
          <w:b/>
          <w:bCs/>
        </w:rPr>
      </w:pPr>
      <w:r w:rsidRPr="00187186">
        <w:rPr>
          <w:rFonts w:ascii="Times New Roman" w:hAnsi="Times New Roman" w:cs="Times New Roman"/>
          <w:b/>
          <w:bCs/>
        </w:rPr>
        <w:t>§9</w:t>
      </w:r>
      <w:r w:rsidR="00335713">
        <w:rPr>
          <w:rFonts w:ascii="Times New Roman" w:hAnsi="Times New Roman" w:cs="Times New Roman"/>
          <w:b/>
          <w:bCs/>
        </w:rPr>
        <w:t xml:space="preserve"> </w:t>
      </w:r>
    </w:p>
    <w:p w:rsidR="00335713" w:rsidRDefault="00335713" w:rsidP="00141971">
      <w:pPr>
        <w:numPr>
          <w:ilvl w:val="3"/>
          <w:numId w:val="24"/>
        </w:numPr>
        <w:tabs>
          <w:tab w:val="left" w:pos="360"/>
        </w:tabs>
        <w:spacing w:line="240" w:lineRule="auto"/>
        <w:rPr>
          <w:rFonts w:ascii="Times New Roman" w:hAnsi="Times New Roman" w:cs="Times New Roman"/>
        </w:rPr>
      </w:pPr>
      <w:r>
        <w:rPr>
          <w:rFonts w:ascii="Times New Roman" w:hAnsi="Times New Roman" w:cs="Times New Roman"/>
        </w:rPr>
        <w:t>Umowa jest poddana jurysdykcji sądów polskich i prawu polskiemu.</w:t>
      </w:r>
    </w:p>
    <w:p w:rsidR="00335713" w:rsidRDefault="00335713" w:rsidP="00141971">
      <w:pPr>
        <w:numPr>
          <w:ilvl w:val="3"/>
          <w:numId w:val="24"/>
        </w:numPr>
        <w:tabs>
          <w:tab w:val="left" w:pos="360"/>
        </w:tabs>
        <w:spacing w:line="240" w:lineRule="auto"/>
        <w:rPr>
          <w:rFonts w:ascii="Times New Roman" w:hAnsi="Times New Roman" w:cs="Times New Roman"/>
        </w:rPr>
      </w:pPr>
      <w:r>
        <w:rPr>
          <w:rFonts w:ascii="Times New Roman" w:hAnsi="Times New Roman" w:cs="Times New Roman"/>
        </w:rPr>
        <w:t xml:space="preserve">Spory mogące powstać na tle stosowania umowy strony poddają pod rozstrzygnięcie właściwego rzeczowo sądu powszechnego dla siedziby </w:t>
      </w:r>
      <w:r>
        <w:rPr>
          <w:rFonts w:ascii="Times New Roman" w:hAnsi="Times New Roman" w:cs="Times New Roman"/>
          <w:bCs/>
        </w:rPr>
        <w:t>Zamawiającego</w:t>
      </w:r>
      <w:r>
        <w:rPr>
          <w:rFonts w:ascii="Times New Roman" w:hAnsi="Times New Roman" w:cs="Times New Roman"/>
        </w:rPr>
        <w:t>.</w:t>
      </w:r>
    </w:p>
    <w:p w:rsidR="00335713" w:rsidRDefault="00335713" w:rsidP="00335713">
      <w:pPr>
        <w:spacing w:line="240" w:lineRule="auto"/>
        <w:rPr>
          <w:rFonts w:ascii="Times New Roman" w:hAnsi="Times New Roman" w:cs="Times New Roman"/>
          <w:b/>
          <w:bCs/>
        </w:rPr>
      </w:pPr>
    </w:p>
    <w:p w:rsidR="00335713" w:rsidRDefault="00551868" w:rsidP="00335713">
      <w:pPr>
        <w:spacing w:line="240" w:lineRule="auto"/>
        <w:jc w:val="center"/>
        <w:rPr>
          <w:rFonts w:ascii="Times New Roman" w:hAnsi="Times New Roman" w:cs="Times New Roman"/>
        </w:rPr>
      </w:pPr>
      <w:r w:rsidRPr="00187186">
        <w:rPr>
          <w:rFonts w:ascii="Times New Roman" w:hAnsi="Times New Roman" w:cs="Times New Roman"/>
          <w:b/>
          <w:bCs/>
        </w:rPr>
        <w:t>§10</w:t>
      </w:r>
    </w:p>
    <w:p w:rsidR="00335713" w:rsidRDefault="00335713" w:rsidP="00335713">
      <w:pPr>
        <w:tabs>
          <w:tab w:val="num" w:pos="360"/>
        </w:tabs>
        <w:spacing w:line="240" w:lineRule="auto"/>
        <w:ind w:left="360" w:hanging="360"/>
        <w:rPr>
          <w:rFonts w:ascii="Times New Roman" w:hAnsi="Times New Roman" w:cs="Times New Roman"/>
        </w:rPr>
      </w:pPr>
      <w:r>
        <w:rPr>
          <w:rFonts w:ascii="Times New Roman" w:hAnsi="Times New Roman" w:cs="Times New Roman"/>
        </w:rPr>
        <w:t xml:space="preserve">W sprawach nieuregulowanych umową mają zastosowanie przepisy </w:t>
      </w:r>
      <w:proofErr w:type="spellStart"/>
      <w:r>
        <w:rPr>
          <w:rFonts w:ascii="Times New Roman" w:hAnsi="Times New Roman" w:cs="Times New Roman"/>
        </w:rPr>
        <w:t>Pzp</w:t>
      </w:r>
      <w:proofErr w:type="spellEnd"/>
      <w:r>
        <w:rPr>
          <w:rFonts w:ascii="Times New Roman" w:hAnsi="Times New Roman" w:cs="Times New Roman"/>
        </w:rPr>
        <w:t xml:space="preserve"> oraz kodeksu cywilnego.</w:t>
      </w:r>
    </w:p>
    <w:p w:rsidR="00335713" w:rsidRDefault="00335713" w:rsidP="00335713">
      <w:pPr>
        <w:spacing w:line="240" w:lineRule="auto"/>
        <w:jc w:val="center"/>
        <w:rPr>
          <w:rFonts w:ascii="Times New Roman" w:hAnsi="Times New Roman" w:cs="Times New Roman"/>
          <w:b/>
          <w:bCs/>
        </w:rPr>
      </w:pPr>
    </w:p>
    <w:p w:rsidR="00335713" w:rsidRDefault="00551868" w:rsidP="00335713">
      <w:pPr>
        <w:spacing w:line="240" w:lineRule="auto"/>
        <w:jc w:val="center"/>
        <w:rPr>
          <w:rFonts w:ascii="Times New Roman" w:hAnsi="Times New Roman" w:cs="Times New Roman"/>
          <w:b/>
          <w:bCs/>
        </w:rPr>
      </w:pPr>
      <w:r w:rsidRPr="00187186">
        <w:rPr>
          <w:rFonts w:ascii="Times New Roman" w:hAnsi="Times New Roman" w:cs="Times New Roman"/>
          <w:b/>
          <w:bCs/>
        </w:rPr>
        <w:lastRenderedPageBreak/>
        <w:t>§11</w:t>
      </w:r>
    </w:p>
    <w:p w:rsidR="00335713" w:rsidRDefault="00335713" w:rsidP="00335713">
      <w:pPr>
        <w:spacing w:line="240" w:lineRule="auto"/>
        <w:rPr>
          <w:rFonts w:ascii="Times New Roman" w:hAnsi="Times New Roman" w:cs="Times New Roman"/>
        </w:rPr>
      </w:pPr>
      <w:r>
        <w:rPr>
          <w:rFonts w:ascii="Times New Roman" w:hAnsi="Times New Roman" w:cs="Times New Roman"/>
        </w:rPr>
        <w:t>Integralną część umowy stanowią załączniki:</w:t>
      </w:r>
    </w:p>
    <w:p w:rsidR="00335713" w:rsidRPr="006B20AA" w:rsidRDefault="00335713" w:rsidP="00141971">
      <w:pPr>
        <w:numPr>
          <w:ilvl w:val="0"/>
          <w:numId w:val="25"/>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rsidR="00335713" w:rsidRDefault="00335713" w:rsidP="00141971">
      <w:pPr>
        <w:numPr>
          <w:ilvl w:val="0"/>
          <w:numId w:val="25"/>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p>
    <w:p w:rsidR="00335713" w:rsidRDefault="00335713" w:rsidP="00335713">
      <w:pPr>
        <w:spacing w:line="240" w:lineRule="auto"/>
        <w:jc w:val="center"/>
        <w:rPr>
          <w:rFonts w:ascii="Times New Roman" w:hAnsi="Times New Roman" w:cs="Times New Roman"/>
          <w:b/>
          <w:bCs/>
        </w:rPr>
      </w:pPr>
    </w:p>
    <w:p w:rsidR="00335713" w:rsidRDefault="00551868" w:rsidP="00335713">
      <w:pPr>
        <w:spacing w:line="240" w:lineRule="auto"/>
        <w:jc w:val="center"/>
        <w:rPr>
          <w:rFonts w:ascii="Times New Roman" w:hAnsi="Times New Roman" w:cs="Times New Roman"/>
          <w:b/>
          <w:bCs/>
        </w:rPr>
      </w:pPr>
      <w:r w:rsidRPr="00187186">
        <w:rPr>
          <w:rFonts w:ascii="Times New Roman" w:hAnsi="Times New Roman" w:cs="Times New Roman"/>
          <w:b/>
          <w:bCs/>
        </w:rPr>
        <w:t>§12</w:t>
      </w:r>
    </w:p>
    <w:p w:rsidR="00335713" w:rsidRDefault="00335713" w:rsidP="00335713">
      <w:pPr>
        <w:spacing w:line="240" w:lineRule="auto"/>
        <w:rPr>
          <w:rFonts w:ascii="Times New Roman" w:hAnsi="Times New Roman" w:cs="Times New Roman"/>
        </w:rPr>
      </w:pPr>
      <w:r>
        <w:rPr>
          <w:rFonts w:ascii="Times New Roman" w:hAnsi="Times New Roman" w:cs="Times New Roman"/>
        </w:rPr>
        <w:t>Wszelkie zmiany i uzupełnienia wymagają zachowania formy pisemnej pod rygorem nieważności.</w:t>
      </w:r>
    </w:p>
    <w:p w:rsidR="00335713" w:rsidRDefault="00335713" w:rsidP="00335713">
      <w:pPr>
        <w:spacing w:line="240" w:lineRule="auto"/>
        <w:jc w:val="center"/>
        <w:rPr>
          <w:rFonts w:ascii="Times New Roman" w:hAnsi="Times New Roman" w:cs="Times New Roman"/>
          <w:b/>
          <w:bCs/>
        </w:rPr>
      </w:pPr>
    </w:p>
    <w:p w:rsidR="00335713" w:rsidRDefault="00551868" w:rsidP="00335713">
      <w:pPr>
        <w:spacing w:line="240" w:lineRule="auto"/>
        <w:jc w:val="center"/>
        <w:rPr>
          <w:rFonts w:ascii="Times New Roman" w:hAnsi="Times New Roman" w:cs="Times New Roman"/>
        </w:rPr>
      </w:pPr>
      <w:r w:rsidRPr="00187186">
        <w:rPr>
          <w:rFonts w:ascii="Times New Roman" w:hAnsi="Times New Roman" w:cs="Times New Roman"/>
          <w:b/>
          <w:bCs/>
        </w:rPr>
        <w:t>§13</w:t>
      </w:r>
    </w:p>
    <w:p w:rsidR="00335713" w:rsidRDefault="00335713" w:rsidP="00335713">
      <w:pPr>
        <w:spacing w:line="240" w:lineRule="auto"/>
        <w:rPr>
          <w:rFonts w:ascii="Times New Roman" w:hAnsi="Times New Roman" w:cs="Times New Roman"/>
        </w:rPr>
      </w:pPr>
      <w:r>
        <w:rPr>
          <w:rFonts w:ascii="Times New Roman" w:hAnsi="Times New Roman" w:cs="Times New Roman"/>
        </w:rPr>
        <w:t xml:space="preserve">Umowę sporządzono w dwóch jednobrzmiących egzemplarzach, po jednym dla każdej ze stron. </w:t>
      </w:r>
    </w:p>
    <w:p w:rsidR="00335713" w:rsidRDefault="00335713" w:rsidP="00335713">
      <w:pPr>
        <w:spacing w:line="240" w:lineRule="auto"/>
        <w:rPr>
          <w:rFonts w:ascii="Times New Roman" w:hAnsi="Times New Roman" w:cs="Times New Roman"/>
          <w:bCs/>
        </w:rPr>
      </w:pPr>
    </w:p>
    <w:p w:rsidR="00335713" w:rsidRDefault="00335713" w:rsidP="00335713">
      <w:pPr>
        <w:spacing w:line="240" w:lineRule="auto"/>
        <w:rPr>
          <w:rFonts w:ascii="Times New Roman" w:hAnsi="Times New Roman" w:cs="Times New Roman"/>
          <w:bCs/>
        </w:rPr>
      </w:pPr>
    </w:p>
    <w:p w:rsidR="005057D9" w:rsidRDefault="005057D9" w:rsidP="005057D9">
      <w:pPr>
        <w:spacing w:line="240" w:lineRule="auto"/>
        <w:ind w:left="2835"/>
        <w:rPr>
          <w:rFonts w:ascii="Times New Roman" w:hAnsi="Times New Roman" w:cs="Times New Roman"/>
          <w:b/>
          <w:bCs/>
        </w:rPr>
      </w:pPr>
      <w:r w:rsidRPr="00187186">
        <w:rPr>
          <w:rFonts w:ascii="Times New Roman" w:hAnsi="Times New Roman" w:cs="Times New Roman"/>
          <w:b/>
          <w:bCs/>
        </w:rPr>
        <w:t xml:space="preserve">                               </w:t>
      </w:r>
      <w:r w:rsidR="00551868" w:rsidRPr="00187186">
        <w:rPr>
          <w:rFonts w:ascii="Times New Roman" w:hAnsi="Times New Roman" w:cs="Times New Roman"/>
          <w:b/>
          <w:bCs/>
        </w:rPr>
        <w:t>§14</w:t>
      </w:r>
      <w:r w:rsidR="00335713" w:rsidRPr="00187186">
        <w:rPr>
          <w:rFonts w:ascii="Times New Roman" w:hAnsi="Times New Roman" w:cs="Times New Roman"/>
          <w:b/>
          <w:bCs/>
        </w:rPr>
        <w:t>.</w:t>
      </w:r>
      <w:r w:rsidR="00335713">
        <w:rPr>
          <w:rFonts w:ascii="Times New Roman" w:hAnsi="Times New Roman" w:cs="Times New Roman"/>
          <w:b/>
          <w:bCs/>
        </w:rPr>
        <w:t xml:space="preserve"> </w:t>
      </w:r>
    </w:p>
    <w:p w:rsidR="00335713" w:rsidRDefault="005057D9" w:rsidP="005057D9">
      <w:pPr>
        <w:spacing w:line="240" w:lineRule="auto"/>
        <w:rPr>
          <w:rFonts w:ascii="Times New Roman" w:hAnsi="Times New Roman" w:cs="Times New Roman"/>
        </w:rPr>
      </w:pPr>
      <w:r>
        <w:rPr>
          <w:rFonts w:ascii="Times New Roman" w:hAnsi="Times New Roman" w:cs="Times New Roman"/>
          <w:b/>
          <w:bCs/>
        </w:rPr>
        <w:t xml:space="preserve">                                             </w:t>
      </w:r>
      <w:r w:rsidR="00335713">
        <w:rPr>
          <w:rFonts w:ascii="Times New Roman" w:hAnsi="Times New Roman" w:cs="Times New Roman"/>
          <w:b/>
          <w:bCs/>
        </w:rPr>
        <w:t>(w przypadku umowy z Wykonawcą zagranicznym)</w:t>
      </w:r>
    </w:p>
    <w:p w:rsidR="00335713" w:rsidRDefault="00335713" w:rsidP="00141971">
      <w:pPr>
        <w:numPr>
          <w:ilvl w:val="6"/>
          <w:numId w:val="21"/>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335713" w:rsidRDefault="00335713" w:rsidP="00141971">
      <w:pPr>
        <w:numPr>
          <w:ilvl w:val="6"/>
          <w:numId w:val="21"/>
        </w:numPr>
        <w:tabs>
          <w:tab w:val="left" w:pos="360"/>
        </w:tabs>
        <w:spacing w:before="0" w:line="240" w:lineRule="auto"/>
        <w:ind w:left="36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polska ma znaczenie rozstrzygające."</w:t>
      </w:r>
    </w:p>
    <w:p w:rsidR="00335713" w:rsidRDefault="00335713" w:rsidP="00335713">
      <w:pPr>
        <w:spacing w:line="240" w:lineRule="auto"/>
        <w:ind w:left="1416" w:firstLine="708"/>
        <w:rPr>
          <w:rFonts w:ascii="Times New Roman" w:hAnsi="Times New Roman" w:cs="Times New Roman"/>
          <w:bCs/>
        </w:rPr>
      </w:pPr>
    </w:p>
    <w:p w:rsidR="00335713" w:rsidRDefault="00335713" w:rsidP="00335713">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rsidR="00335713" w:rsidRDefault="00335713" w:rsidP="00335713">
      <w:pPr>
        <w:pStyle w:val="Tekstpodstawowy3"/>
        <w:rPr>
          <w:rFonts w:ascii="Times New Roman" w:hAnsi="Times New Roman" w:cs="Times New Roman"/>
          <w:b/>
          <w:color w:val="000000"/>
        </w:rPr>
      </w:pPr>
      <w:r>
        <w:rPr>
          <w:rFonts w:ascii="Times New Roman" w:hAnsi="Times New Roman" w:cs="Times New Roman"/>
          <w:b/>
          <w:color w:val="000000"/>
        </w:rPr>
        <w:br w:type="page"/>
      </w:r>
      <w:r>
        <w:rPr>
          <w:rFonts w:ascii="Times New Roman" w:hAnsi="Times New Roman" w:cs="Times New Roman"/>
          <w:b/>
          <w:color w:val="000000"/>
        </w:rPr>
        <w:lastRenderedPageBreak/>
        <w:t xml:space="preserve">załącznik nr 1 do umowy </w:t>
      </w:r>
    </w:p>
    <w:p w:rsidR="00335713" w:rsidRDefault="00335713" w:rsidP="00335713">
      <w:pPr>
        <w:rPr>
          <w:rFonts w:ascii="Times New Roman" w:hAnsi="Times New Roman" w:cs="Times New Roman"/>
          <w:b/>
        </w:rPr>
      </w:pPr>
      <w:r>
        <w:rPr>
          <w:rFonts w:ascii="Times New Roman" w:hAnsi="Times New Roman" w:cs="Times New Roman"/>
          <w:b/>
        </w:rPr>
        <w:t>Oferta Wykonawcy</w:t>
      </w: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rPr>
      </w:pPr>
    </w:p>
    <w:p w:rsidR="00335713" w:rsidRDefault="00335713" w:rsidP="00335713">
      <w:pPr>
        <w:rPr>
          <w:rFonts w:ascii="Times New Roman" w:hAnsi="Times New Roman" w:cs="Times New Roman"/>
          <w:b/>
        </w:rPr>
      </w:pPr>
    </w:p>
    <w:p w:rsidR="00335713" w:rsidRDefault="00335713" w:rsidP="00335713">
      <w:pPr>
        <w:rPr>
          <w:rFonts w:ascii="Times New Roman" w:hAnsi="Times New Roman" w:cs="Times New Roman"/>
          <w:b/>
        </w:rPr>
      </w:pPr>
      <w:r>
        <w:rPr>
          <w:rFonts w:ascii="Times New Roman" w:hAnsi="Times New Roman" w:cs="Times New Roman"/>
          <w:b/>
        </w:rPr>
        <w:br w:type="page"/>
      </w:r>
    </w:p>
    <w:p w:rsidR="00335713" w:rsidRDefault="00335713" w:rsidP="00335713">
      <w:pPr>
        <w:pStyle w:val="Tekstpodstawowy3"/>
        <w:rPr>
          <w:rFonts w:ascii="Times New Roman" w:hAnsi="Times New Roman" w:cs="Times New Roman"/>
          <w:b/>
        </w:rPr>
      </w:pPr>
      <w:r>
        <w:rPr>
          <w:rFonts w:ascii="Times New Roman" w:hAnsi="Times New Roman" w:cs="Times New Roman"/>
          <w:b/>
        </w:rPr>
        <w:lastRenderedPageBreak/>
        <w:t xml:space="preserve">załącznik nr 3 do umowy </w:t>
      </w:r>
    </w:p>
    <w:p w:rsidR="00335713" w:rsidRDefault="00335713" w:rsidP="00335713">
      <w:pPr>
        <w:rPr>
          <w:rFonts w:ascii="Times New Roman" w:hAnsi="Times New Roman" w:cs="Times New Roman"/>
          <w:b/>
        </w:rPr>
      </w:pPr>
      <w:r>
        <w:rPr>
          <w:rFonts w:ascii="Times New Roman" w:hAnsi="Times New Roman" w:cs="Times New Roman"/>
          <w:b/>
        </w:rPr>
        <w:t>SIWZ</w:t>
      </w:r>
    </w:p>
    <w:p w:rsidR="00335713" w:rsidRDefault="00335713" w:rsidP="00335713">
      <w:pPr>
        <w:rPr>
          <w:rFonts w:ascii="Times New Roman" w:hAnsi="Times New Roman" w:cs="Times New Roman"/>
          <w:b/>
        </w:rPr>
      </w:pPr>
      <w:r>
        <w:rPr>
          <w:rFonts w:ascii="Times New Roman" w:hAnsi="Times New Roman" w:cs="Times New Roman"/>
          <w:b/>
        </w:rPr>
        <w:br w:type="page"/>
      </w:r>
    </w:p>
    <w:p w:rsidR="00335713" w:rsidRDefault="00335713" w:rsidP="00335713">
      <w:pPr>
        <w:pStyle w:val="Nagwek1"/>
        <w:numPr>
          <w:ilvl w:val="0"/>
          <w:numId w:val="0"/>
        </w:numPr>
        <w:tabs>
          <w:tab w:val="num" w:pos="360"/>
        </w:tabs>
        <w:spacing w:before="0" w:line="480" w:lineRule="auto"/>
        <w:ind w:left="360" w:hanging="360"/>
        <w:jc w:val="left"/>
        <w:rPr>
          <w:rFonts w:ascii="Times New Roman" w:hAnsi="Times New Roman" w:cs="Times New Roman"/>
          <w:sz w:val="20"/>
        </w:rPr>
      </w:pPr>
      <w:bookmarkStart w:id="90" w:name="_Toc253645449"/>
      <w:bookmarkEnd w:id="85"/>
      <w:bookmarkEnd w:id="86"/>
      <w:r>
        <w:rPr>
          <w:rFonts w:ascii="Times New Roman" w:hAnsi="Times New Roman" w:cs="Times New Roman"/>
          <w:sz w:val="20"/>
        </w:rPr>
        <w:lastRenderedPageBreak/>
        <w:t xml:space="preserve">IV. SPECYFIKACJA </w:t>
      </w:r>
      <w:bookmarkEnd w:id="90"/>
      <w:r w:rsidR="009E4F51">
        <w:rPr>
          <w:rFonts w:ascii="Times New Roman" w:hAnsi="Times New Roman" w:cs="Times New Roman"/>
          <w:sz w:val="20"/>
        </w:rPr>
        <w:t>ASORTYMENTOWA</w:t>
      </w:r>
      <w:r>
        <w:rPr>
          <w:rFonts w:ascii="Times New Roman" w:hAnsi="Times New Roman" w:cs="Times New Roman"/>
          <w:sz w:val="20"/>
        </w:rPr>
        <w:t xml:space="preserve"> </w:t>
      </w:r>
    </w:p>
    <w:tbl>
      <w:tblPr>
        <w:tblW w:w="9090" w:type="dxa"/>
        <w:tblLayout w:type="fixed"/>
        <w:tblCellMar>
          <w:left w:w="0" w:type="dxa"/>
          <w:right w:w="0" w:type="dxa"/>
        </w:tblCellMar>
        <w:tblLook w:val="04A0" w:firstRow="1" w:lastRow="0" w:firstColumn="1" w:lastColumn="0" w:noHBand="0" w:noVBand="1"/>
      </w:tblPr>
      <w:tblGrid>
        <w:gridCol w:w="585"/>
        <w:gridCol w:w="5245"/>
        <w:gridCol w:w="1134"/>
        <w:gridCol w:w="2126"/>
      </w:tblGrid>
      <w:tr w:rsidR="00F45BD6" w:rsidRPr="006744EC" w:rsidTr="00F45BD6">
        <w:trPr>
          <w:trHeight w:val="448"/>
        </w:trPr>
        <w:tc>
          <w:tcPr>
            <w:tcW w:w="585" w:type="dxa"/>
            <w:tcBorders>
              <w:top w:val="nil"/>
              <w:left w:val="nil"/>
              <w:bottom w:val="single" w:sz="4" w:space="0" w:color="auto"/>
              <w:right w:val="nil"/>
            </w:tcBorders>
            <w:noWrap/>
            <w:tcMar>
              <w:top w:w="18" w:type="dxa"/>
              <w:left w:w="18" w:type="dxa"/>
              <w:bottom w:w="0" w:type="dxa"/>
              <w:right w:w="18" w:type="dxa"/>
            </w:tcMar>
            <w:vAlign w:val="bottom"/>
          </w:tcPr>
          <w:p w:rsidR="00F45BD6" w:rsidRPr="006744EC" w:rsidRDefault="00F45BD6" w:rsidP="007D465B">
            <w:pPr>
              <w:spacing w:before="0" w:line="240" w:lineRule="auto"/>
              <w:jc w:val="left"/>
              <w:rPr>
                <w:rFonts w:ascii="Arial" w:eastAsia="Arial Unicode MS" w:hAnsi="Arial" w:cs="Arial"/>
                <w:sz w:val="16"/>
                <w:szCs w:val="16"/>
              </w:rPr>
            </w:pPr>
          </w:p>
        </w:tc>
        <w:tc>
          <w:tcPr>
            <w:tcW w:w="5245" w:type="dxa"/>
            <w:tcBorders>
              <w:top w:val="nil"/>
              <w:left w:val="nil"/>
              <w:bottom w:val="single" w:sz="4" w:space="0" w:color="auto"/>
              <w:right w:val="nil"/>
            </w:tcBorders>
            <w:noWrap/>
            <w:tcMar>
              <w:top w:w="18" w:type="dxa"/>
              <w:left w:w="18" w:type="dxa"/>
              <w:bottom w:w="0" w:type="dxa"/>
              <w:right w:w="18" w:type="dxa"/>
            </w:tcMar>
            <w:vAlign w:val="bottom"/>
          </w:tcPr>
          <w:p w:rsidR="00F45BD6" w:rsidRPr="006744EC" w:rsidRDefault="00F45BD6" w:rsidP="007D465B">
            <w:pPr>
              <w:spacing w:before="0" w:line="240" w:lineRule="auto"/>
              <w:jc w:val="left"/>
              <w:rPr>
                <w:rFonts w:ascii="Arial" w:eastAsia="Arial Unicode MS" w:hAnsi="Arial" w:cs="Arial"/>
                <w:b/>
                <w:bCs/>
                <w:sz w:val="16"/>
                <w:szCs w:val="16"/>
              </w:rPr>
            </w:pPr>
          </w:p>
        </w:tc>
        <w:tc>
          <w:tcPr>
            <w:tcW w:w="1134" w:type="dxa"/>
            <w:tcBorders>
              <w:top w:val="nil"/>
              <w:left w:val="nil"/>
              <w:bottom w:val="single" w:sz="4" w:space="0" w:color="auto"/>
              <w:right w:val="nil"/>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eastAsia="Arial Unicode MS" w:hAnsi="Arial" w:cs="Arial"/>
                <w:sz w:val="16"/>
                <w:szCs w:val="16"/>
              </w:rPr>
            </w:pPr>
          </w:p>
        </w:tc>
        <w:tc>
          <w:tcPr>
            <w:tcW w:w="2126" w:type="dxa"/>
            <w:tcBorders>
              <w:top w:val="nil"/>
              <w:left w:val="nil"/>
              <w:bottom w:val="single" w:sz="4" w:space="0" w:color="auto"/>
              <w:right w:val="nil"/>
            </w:tcBorders>
          </w:tcPr>
          <w:p w:rsidR="00F45BD6" w:rsidRPr="006744EC" w:rsidRDefault="00F45BD6" w:rsidP="007D465B">
            <w:pPr>
              <w:spacing w:before="0" w:line="240" w:lineRule="auto"/>
              <w:jc w:val="center"/>
              <w:rPr>
                <w:rFonts w:ascii="Arial" w:eastAsia="Arial Unicode MS" w:hAnsi="Arial" w:cs="Arial"/>
                <w:sz w:val="16"/>
                <w:szCs w:val="16"/>
              </w:rPr>
            </w:pPr>
          </w:p>
        </w:tc>
      </w:tr>
      <w:tr w:rsidR="00F45BD6" w:rsidRPr="006744EC" w:rsidTr="00F45BD6">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b/>
                <w:bCs/>
                <w:sz w:val="16"/>
                <w:szCs w:val="16"/>
              </w:rPr>
            </w:pPr>
            <w:r w:rsidRPr="006744EC">
              <w:rPr>
                <w:rFonts w:ascii="Arial" w:hAnsi="Arial" w:cs="Arial"/>
                <w:b/>
                <w:bCs/>
                <w:sz w:val="16"/>
                <w:szCs w:val="16"/>
              </w:rPr>
              <w:t>Lp.</w:t>
            </w:r>
          </w:p>
        </w:tc>
        <w:tc>
          <w:tcPr>
            <w:tcW w:w="524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b/>
                <w:bCs/>
                <w:sz w:val="16"/>
                <w:szCs w:val="16"/>
              </w:rPr>
            </w:pPr>
            <w:r w:rsidRPr="006744EC">
              <w:rPr>
                <w:rFonts w:ascii="Arial" w:hAnsi="Arial" w:cs="Arial"/>
                <w:b/>
                <w:bCs/>
                <w:sz w:val="16"/>
                <w:szCs w:val="16"/>
              </w:rPr>
              <w:t>asortyment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left"/>
              <w:rPr>
                <w:rFonts w:ascii="Arial" w:eastAsia="Arial Unicode MS" w:hAnsi="Arial" w:cs="Arial"/>
                <w:b/>
                <w:bCs/>
                <w:sz w:val="16"/>
                <w:szCs w:val="16"/>
              </w:rPr>
            </w:pPr>
            <w:r w:rsidRPr="006744EC">
              <w:rPr>
                <w:rFonts w:ascii="Arial" w:hAnsi="Arial" w:cs="Arial"/>
                <w:b/>
                <w:bCs/>
                <w:sz w:val="16"/>
                <w:szCs w:val="16"/>
              </w:rPr>
              <w:t>Jednostka miary</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left"/>
              <w:rPr>
                <w:rFonts w:ascii="Arial" w:hAnsi="Arial" w:cs="Arial"/>
                <w:b/>
                <w:bCs/>
                <w:sz w:val="16"/>
                <w:szCs w:val="16"/>
              </w:rPr>
            </w:pPr>
            <w:r>
              <w:rPr>
                <w:rFonts w:ascii="Arial" w:hAnsi="Arial" w:cs="Arial"/>
                <w:b/>
                <w:bCs/>
                <w:sz w:val="16"/>
                <w:szCs w:val="16"/>
              </w:rPr>
              <w:t>RAZEM</w:t>
            </w:r>
          </w:p>
        </w:tc>
      </w:tr>
      <w:tr w:rsidR="00F45BD6" w:rsidRPr="006744EC" w:rsidTr="00F45BD6">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Blok do tablic typu NOBO</w:t>
            </w:r>
            <w:r w:rsidRPr="006744EC">
              <w:rPr>
                <w:rFonts w:ascii="Times New Roman" w:hAnsi="Times New Roman" w:cs="Times New Roman"/>
                <w:sz w:val="16"/>
                <w:szCs w:val="16"/>
              </w:rPr>
              <w:t>*</w:t>
            </w:r>
            <w:r w:rsidRPr="006744EC">
              <w:rPr>
                <w:rFonts w:ascii="Times New Roman" w:hAnsi="Times New Roman" w:cs="Times New Roman"/>
                <w:color w:val="000000"/>
                <w:sz w:val="16"/>
                <w:szCs w:val="16"/>
              </w:rPr>
              <w:t xml:space="preserve"> 20 kratka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w:t>
            </w:r>
          </w:p>
        </w:tc>
      </w:tr>
      <w:tr w:rsidR="00F45BD6" w:rsidRPr="006744EC" w:rsidTr="00F45BD6">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Blok makulaturowy 100k A4 w kratkę, gramatura 80/m</w:t>
            </w:r>
            <w:r w:rsidRPr="006744EC">
              <w:rPr>
                <w:rFonts w:ascii="Times New Roman" w:hAnsi="Times New Roman" w:cs="Times New Roman"/>
                <w:sz w:val="16"/>
                <w:szCs w:val="16"/>
                <w:vertAlign w:val="superscript"/>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90</w:t>
            </w:r>
          </w:p>
        </w:tc>
      </w:tr>
      <w:tr w:rsidR="00F45BD6" w:rsidRPr="006744EC" w:rsidTr="00F45BD6">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Blok makulaturowy 100k A5 w kratkę, gramatura 80/m</w:t>
            </w:r>
            <w:r w:rsidRPr="006744EC">
              <w:rPr>
                <w:rFonts w:ascii="Times New Roman" w:hAnsi="Times New Roman" w:cs="Times New Roman"/>
                <w:sz w:val="16"/>
                <w:szCs w:val="16"/>
                <w:vertAlign w:val="superscript"/>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3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hAnsi="Times New Roman" w:cs="Times New Roman"/>
                <w:color w:val="000000"/>
                <w:sz w:val="16"/>
                <w:szCs w:val="16"/>
              </w:rPr>
            </w:pPr>
            <w:r w:rsidRPr="006744EC">
              <w:rPr>
                <w:rFonts w:ascii="Times New Roman" w:hAnsi="Times New Roman" w:cs="Times New Roman"/>
                <w:color w:val="000000"/>
                <w:sz w:val="16"/>
                <w:szCs w:val="16"/>
              </w:rPr>
              <w:t xml:space="preserve">Brulion B5 160 kartek, kratka, oprawa twarda, </w:t>
            </w:r>
            <w:r w:rsidRPr="006744EC">
              <w:rPr>
                <w:rFonts w:ascii="Times New Roman" w:hAnsi="Times New Roman" w:cs="Times New Roman"/>
                <w:sz w:val="16"/>
                <w:szCs w:val="16"/>
              </w:rPr>
              <w:t>gramatura 65/m</w:t>
            </w:r>
            <w:r w:rsidRPr="006744EC">
              <w:rPr>
                <w:rFonts w:ascii="Times New Roman" w:hAnsi="Times New Roman" w:cs="Times New Roman"/>
                <w:sz w:val="16"/>
                <w:szCs w:val="16"/>
                <w:vertAlign w:val="superscript"/>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p>
        </w:tc>
      </w:tr>
      <w:tr w:rsidR="00F45BD6" w:rsidRPr="006744EC" w:rsidTr="00F45BD6">
        <w:trPr>
          <w:trHeight w:val="8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Cienkopis kulkowy typu Pilot* Hi-</w:t>
            </w:r>
            <w:proofErr w:type="spellStart"/>
            <w:r w:rsidRPr="006744EC">
              <w:rPr>
                <w:rFonts w:ascii="Times New Roman" w:hAnsi="Times New Roman" w:cs="Times New Roman"/>
                <w:color w:val="000000"/>
                <w:sz w:val="16"/>
                <w:szCs w:val="16"/>
              </w:rPr>
              <w:t>Tecpoint</w:t>
            </w:r>
            <w:proofErr w:type="spellEnd"/>
            <w:r w:rsidRPr="006744EC">
              <w:rPr>
                <w:rFonts w:ascii="Times New Roman" w:hAnsi="Times New Roman" w:cs="Times New Roman"/>
                <w:color w:val="000000"/>
                <w:sz w:val="16"/>
                <w:szCs w:val="16"/>
              </w:rPr>
              <w:t xml:space="preserve"> V5 Extra Fine z kapilarnym systemem podawania tuszu, tusz pigmentowy, wodoodporny, nieblaknący w świetle słonecznym,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750</w:t>
            </w:r>
          </w:p>
        </w:tc>
      </w:tr>
      <w:tr w:rsidR="00F45BD6" w:rsidRPr="006744EC" w:rsidTr="00F45BD6">
        <w:trPr>
          <w:trHeight w:val="8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Cienkopis typu STABILO point 88*, końcówka o grubości 0,4mm oprawiona w metal, wentylowana skuwka, tusz na bazie wody, długość cienkopisu razem ze skuwką 14cm (tolerancja 1cm),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40</w:t>
            </w:r>
          </w:p>
        </w:tc>
      </w:tr>
      <w:tr w:rsidR="00F45BD6" w:rsidRPr="006744EC" w:rsidTr="00F45BD6">
        <w:trPr>
          <w:trHeight w:val="8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hAnsi="Times New Roman" w:cs="Times New Roman"/>
                <w:color w:val="000000"/>
                <w:sz w:val="16"/>
                <w:szCs w:val="16"/>
              </w:rPr>
            </w:pPr>
            <w:r w:rsidRPr="006744EC">
              <w:rPr>
                <w:rFonts w:ascii="Times New Roman" w:hAnsi="Times New Roman" w:cs="Times New Roman"/>
                <w:color w:val="000000"/>
                <w:sz w:val="16"/>
                <w:szCs w:val="16"/>
              </w:rPr>
              <w:t>Cienkopis typu PILOT G-TEC 4</w:t>
            </w:r>
            <w:r>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20</w:t>
            </w:r>
          </w:p>
        </w:tc>
      </w:tr>
      <w:tr w:rsidR="00F45BD6" w:rsidRPr="006744EC" w:rsidTr="00F45BD6">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vAlign w:val="bottom"/>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Długopis typu BIC CRYSTAL</w:t>
            </w:r>
            <w:r>
              <w:rPr>
                <w:rFonts w:ascii="Times New Roman" w:hAnsi="Times New Roman" w:cs="Times New Roman"/>
                <w:sz w:val="16"/>
                <w:szCs w:val="16"/>
              </w:rPr>
              <w:t>8</w:t>
            </w:r>
            <w:r w:rsidRPr="006744EC">
              <w:rPr>
                <w:rFonts w:ascii="Times New Roman" w:hAnsi="Times New Roman" w:cs="Times New Roman"/>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w:t>
            </w:r>
          </w:p>
        </w:tc>
      </w:tr>
      <w:tr w:rsidR="00F45BD6" w:rsidRPr="006744EC" w:rsidTr="00F45BD6">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Długopis typu BIC NS-Fine </w:t>
            </w:r>
            <w:r>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r>
      <w:tr w:rsidR="00F45BD6" w:rsidRPr="006744EC" w:rsidTr="00F45BD6">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Długopis typu BIC Orange</w:t>
            </w:r>
            <w:r>
              <w:rPr>
                <w:rFonts w:ascii="Times New Roman" w:hAnsi="Times New Roman" w:cs="Times New Roman"/>
                <w:color w:val="000000"/>
                <w:sz w:val="16"/>
                <w:szCs w:val="16"/>
              </w:rPr>
              <w:t>*</w:t>
            </w:r>
            <w:r w:rsidRPr="006744EC">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6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Długopis typu UNI* </w:t>
            </w:r>
            <w:proofErr w:type="spellStart"/>
            <w:r w:rsidRPr="006744EC">
              <w:rPr>
                <w:rFonts w:ascii="Times New Roman" w:hAnsi="Times New Roman" w:cs="Times New Roman"/>
                <w:color w:val="000000"/>
                <w:sz w:val="16"/>
                <w:szCs w:val="16"/>
              </w:rPr>
              <w:t>Laknook</w:t>
            </w:r>
            <w:proofErr w:type="spellEnd"/>
            <w:r w:rsidRPr="006744EC">
              <w:rPr>
                <w:rFonts w:ascii="Times New Roman" w:hAnsi="Times New Roman" w:cs="Times New Roman"/>
                <w:color w:val="000000"/>
                <w:sz w:val="16"/>
                <w:szCs w:val="16"/>
              </w:rPr>
              <w:t xml:space="preserve"> fine SN – 101 pstrykany, grubość linii pisania 0,3mm podana na skuwce, wodoodporny tusz daje regularną linię</w:t>
            </w:r>
            <w:r>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550</w:t>
            </w:r>
          </w:p>
        </w:tc>
      </w:tr>
      <w:tr w:rsidR="00F45BD6" w:rsidRPr="006744EC" w:rsidTr="00F45BD6">
        <w:trPr>
          <w:trHeight w:val="54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Dziurkacz metalowy z plastikowymi </w:t>
            </w:r>
            <w:proofErr w:type="spellStart"/>
            <w:r w:rsidRPr="006744EC">
              <w:rPr>
                <w:rFonts w:ascii="Times New Roman" w:hAnsi="Times New Roman" w:cs="Times New Roman"/>
                <w:sz w:val="16"/>
                <w:szCs w:val="16"/>
              </w:rPr>
              <w:t>wykończeniami</w:t>
            </w:r>
            <w:proofErr w:type="spellEnd"/>
            <w:r w:rsidRPr="006744EC">
              <w:rPr>
                <w:rFonts w:ascii="Times New Roman" w:hAnsi="Times New Roman" w:cs="Times New Roman"/>
                <w:sz w:val="16"/>
                <w:szCs w:val="16"/>
              </w:rPr>
              <w:t xml:space="preserve"> typu SAX* 418, dziurkuje 25 kartek, 5 lat gwarancji</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r>
      <w:tr w:rsidR="00F45BD6" w:rsidRPr="006744EC" w:rsidTr="00F45BD6">
        <w:trPr>
          <w:trHeight w:val="54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Etykiety uniwersalne do wszystkich typów drukarek A4 (różne rozmiary) od 38x21,2mm do 210x297mm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r>
      <w:tr w:rsidR="00F45BD6" w:rsidRPr="006744EC" w:rsidTr="00F45BD6">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Folia do </w:t>
            </w:r>
            <w:proofErr w:type="spellStart"/>
            <w:r w:rsidRPr="006744EC">
              <w:rPr>
                <w:rFonts w:ascii="Times New Roman" w:hAnsi="Times New Roman" w:cs="Times New Roman"/>
                <w:color w:val="000000"/>
                <w:sz w:val="16"/>
                <w:szCs w:val="16"/>
              </w:rPr>
              <w:t>faxu</w:t>
            </w:r>
            <w:proofErr w:type="spellEnd"/>
            <w:r w:rsidRPr="006744EC">
              <w:rPr>
                <w:rFonts w:ascii="Times New Roman" w:hAnsi="Times New Roman" w:cs="Times New Roman"/>
                <w:color w:val="000000"/>
                <w:sz w:val="16"/>
                <w:szCs w:val="16"/>
              </w:rPr>
              <w:t xml:space="preserve"> Panasonic KX-FA55A (oryginał)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color w:val="000000"/>
                <w:sz w:val="16"/>
                <w:szCs w:val="16"/>
              </w:rPr>
              <w:t xml:space="preserve">Folia do </w:t>
            </w:r>
            <w:proofErr w:type="spellStart"/>
            <w:r w:rsidRPr="006744EC">
              <w:rPr>
                <w:rFonts w:ascii="Times New Roman" w:hAnsi="Times New Roman" w:cs="Times New Roman"/>
                <w:color w:val="000000"/>
                <w:sz w:val="16"/>
                <w:szCs w:val="16"/>
              </w:rPr>
              <w:t>faxu</w:t>
            </w:r>
            <w:proofErr w:type="spellEnd"/>
            <w:r w:rsidRPr="006744EC">
              <w:rPr>
                <w:rFonts w:ascii="Times New Roman" w:hAnsi="Times New Roman" w:cs="Times New Roman"/>
                <w:color w:val="000000"/>
                <w:sz w:val="16"/>
                <w:szCs w:val="16"/>
              </w:rPr>
              <w:t xml:space="preserve"> Panasonic KX-FP218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color w:val="000000"/>
                <w:sz w:val="16"/>
                <w:szCs w:val="16"/>
              </w:rPr>
              <w:t xml:space="preserve">Folia do </w:t>
            </w:r>
            <w:proofErr w:type="spellStart"/>
            <w:r w:rsidRPr="006744EC">
              <w:rPr>
                <w:rFonts w:ascii="Times New Roman" w:hAnsi="Times New Roman" w:cs="Times New Roman"/>
                <w:color w:val="000000"/>
                <w:sz w:val="16"/>
                <w:szCs w:val="16"/>
              </w:rPr>
              <w:t>faxu</w:t>
            </w:r>
            <w:proofErr w:type="spellEnd"/>
            <w:r w:rsidRPr="006744EC">
              <w:rPr>
                <w:rFonts w:ascii="Times New Roman" w:hAnsi="Times New Roman" w:cs="Times New Roman"/>
                <w:color w:val="000000"/>
                <w:sz w:val="16"/>
                <w:szCs w:val="16"/>
              </w:rPr>
              <w:t xml:space="preserve"> Panasonic KX-FC228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rolka</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20</w:t>
            </w:r>
          </w:p>
        </w:tc>
      </w:tr>
      <w:tr w:rsidR="00F45BD6" w:rsidRPr="006744EC" w:rsidTr="00F45BD6">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color w:val="000000"/>
                <w:sz w:val="16"/>
                <w:szCs w:val="16"/>
              </w:rPr>
              <w:t xml:space="preserve">Folia do </w:t>
            </w:r>
            <w:proofErr w:type="spellStart"/>
            <w:r w:rsidRPr="006744EC">
              <w:rPr>
                <w:rFonts w:ascii="Times New Roman" w:hAnsi="Times New Roman" w:cs="Times New Roman"/>
                <w:color w:val="000000"/>
                <w:sz w:val="16"/>
                <w:szCs w:val="16"/>
              </w:rPr>
              <w:t>faxu</w:t>
            </w:r>
            <w:proofErr w:type="spellEnd"/>
            <w:r w:rsidRPr="006744EC">
              <w:rPr>
                <w:rFonts w:ascii="Times New Roman" w:hAnsi="Times New Roman" w:cs="Times New Roman"/>
                <w:color w:val="000000"/>
                <w:sz w:val="16"/>
                <w:szCs w:val="16"/>
              </w:rPr>
              <w:t xml:space="preserve"> Panasonic KX-FA52A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rolka</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w:t>
            </w:r>
          </w:p>
        </w:tc>
      </w:tr>
      <w:tr w:rsidR="00F45BD6" w:rsidRPr="006744EC" w:rsidTr="00F45BD6">
        <w:trPr>
          <w:trHeight w:val="8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sz w:val="16"/>
                <w:szCs w:val="16"/>
              </w:rPr>
            </w:pPr>
            <w:proofErr w:type="spellStart"/>
            <w:r w:rsidRPr="006744EC">
              <w:rPr>
                <w:rFonts w:ascii="Times New Roman" w:hAnsi="Times New Roman" w:cs="Times New Roman"/>
                <w:sz w:val="16"/>
                <w:szCs w:val="16"/>
              </w:rPr>
              <w:t>Foliopis</w:t>
            </w:r>
            <w:proofErr w:type="spellEnd"/>
            <w:r w:rsidRPr="006744EC">
              <w:rPr>
                <w:rFonts w:ascii="Times New Roman" w:hAnsi="Times New Roman" w:cs="Times New Roman"/>
                <w:sz w:val="16"/>
                <w:szCs w:val="16"/>
              </w:rPr>
              <w:t xml:space="preserve"> do płyt CD i folii, etykiet, szkła, plastiku,  (wodoodporny,  szybkoschnący, nie zawiera </w:t>
            </w:r>
            <w:proofErr w:type="spellStart"/>
            <w:r w:rsidRPr="006744EC">
              <w:rPr>
                <w:rFonts w:ascii="Times New Roman" w:hAnsi="Times New Roman" w:cs="Times New Roman"/>
                <w:sz w:val="16"/>
                <w:szCs w:val="16"/>
              </w:rPr>
              <w:t>xylenu</w:t>
            </w:r>
            <w:proofErr w:type="spellEnd"/>
            <w:r w:rsidRPr="006744EC">
              <w:rPr>
                <w:rFonts w:ascii="Times New Roman" w:hAnsi="Times New Roman" w:cs="Times New Roman"/>
                <w:sz w:val="16"/>
                <w:szCs w:val="16"/>
              </w:rPr>
              <w:t>), końcówka 0,4mm, różne kolory,  typu STABILO*</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Grzbiety do bindowania o grubości 10mm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Grzbiety do bindowania o grubości 12mm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Grzbiety do bindowania o grubości </w:t>
            </w:r>
            <w:smartTag w:uri="urn:schemas-microsoft-com:office:smarttags" w:element="metricconverter">
              <w:smartTagPr>
                <w:attr w:name="ProductID" w:val="16 mm"/>
              </w:smartTagPr>
              <w:r w:rsidRPr="006744EC">
                <w:rPr>
                  <w:rFonts w:ascii="Times New Roman" w:hAnsi="Times New Roman" w:cs="Times New Roman"/>
                  <w:color w:val="000000"/>
                  <w:sz w:val="16"/>
                  <w:szCs w:val="16"/>
                </w:rPr>
                <w:t>16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color w:val="000000"/>
                <w:sz w:val="16"/>
                <w:szCs w:val="16"/>
              </w:rPr>
            </w:pPr>
            <w:r w:rsidRPr="006744EC">
              <w:rPr>
                <w:rFonts w:ascii="Times New Roman" w:hAnsi="Times New Roman" w:cs="Times New Roman"/>
                <w:color w:val="000000"/>
                <w:sz w:val="16"/>
                <w:szCs w:val="16"/>
              </w:rPr>
              <w:t>Grzbiety do bindowania o grubości 22 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100 szt./</w:t>
            </w:r>
            <w:proofErr w:type="spellStart"/>
            <w:r w:rsidRPr="006744EC">
              <w:rPr>
                <w:rFonts w:ascii="Arial" w:hAnsi="Arial" w:cs="Arial"/>
                <w:sz w:val="16"/>
                <w:szCs w:val="16"/>
              </w:rPr>
              <w:t>op</w:t>
            </w:r>
            <w:proofErr w:type="spellEnd"/>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color w:val="000000"/>
                <w:sz w:val="16"/>
                <w:szCs w:val="16"/>
              </w:rPr>
            </w:pPr>
            <w:r w:rsidRPr="006744EC">
              <w:rPr>
                <w:rFonts w:ascii="Times New Roman" w:hAnsi="Times New Roman" w:cs="Times New Roman"/>
                <w:color w:val="000000"/>
                <w:sz w:val="16"/>
                <w:szCs w:val="16"/>
              </w:rPr>
              <w:t>Grzbiety do bindowania o grubości 25  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100 szt./</w:t>
            </w:r>
            <w:proofErr w:type="spellStart"/>
            <w:r w:rsidRPr="006744EC">
              <w:rPr>
                <w:rFonts w:ascii="Arial" w:hAnsi="Arial" w:cs="Arial"/>
                <w:sz w:val="16"/>
                <w:szCs w:val="16"/>
              </w:rPr>
              <w:t>op</w:t>
            </w:r>
            <w:proofErr w:type="spellEnd"/>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Gumka do mazania typu Pelikan* AS-30, dwuczęściowa, część niebieska (1/3) do ścierania atramentu, długopisu i pisma maszynowego, część biała (2/3) do ścierania ołówków i kredek kolorowych</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55</w:t>
            </w:r>
          </w:p>
        </w:tc>
      </w:tr>
      <w:tr w:rsidR="00F45BD6" w:rsidRPr="006744EC" w:rsidTr="00F45BD6">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Identyfikator osobowy z klipsem i agrafką</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1000</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lastRenderedPageBreak/>
              <w:t>26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Kartki samoprzylepne żółte 127x76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bloczek</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Kartki samoprzylepne żółte 51x38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bloczek</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80</w:t>
            </w:r>
          </w:p>
        </w:tc>
      </w:tr>
      <w:tr w:rsidR="00F45BD6" w:rsidRPr="006744EC" w:rsidTr="00F45BD6">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Kartki samoprzylepne żółte 51x76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bloczek</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240</w:t>
            </w:r>
          </w:p>
        </w:tc>
      </w:tr>
      <w:tr w:rsidR="00F45BD6" w:rsidRPr="006744EC" w:rsidTr="00F45BD6">
        <w:trPr>
          <w:trHeight w:val="2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Kartki samoprzylepne żółte 76x76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bloczek</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300</w:t>
            </w:r>
          </w:p>
        </w:tc>
      </w:tr>
      <w:tr w:rsidR="00F45BD6" w:rsidRPr="006744EC" w:rsidTr="00F45BD6">
        <w:trPr>
          <w:trHeight w:val="2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30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Kartki samoprzylepne ( nieprzeźroczyste) 4 kolory (mix) 20/50 po 40 karteczek</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bloczek</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450</w:t>
            </w:r>
          </w:p>
        </w:tc>
      </w:tr>
      <w:tr w:rsidR="00F45BD6" w:rsidRPr="006744EC" w:rsidTr="00F45BD6">
        <w:trPr>
          <w:trHeight w:val="5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Klej biurowy w płynie typu PRITT</w:t>
            </w:r>
            <w:r w:rsidRPr="006744EC">
              <w:rPr>
                <w:rFonts w:ascii="Times New Roman" w:hAnsi="Times New Roman" w:cs="Times New Roman"/>
                <w:sz w:val="16"/>
                <w:szCs w:val="16"/>
              </w:rPr>
              <w:t>*</w:t>
            </w:r>
            <w:r w:rsidRPr="006744EC">
              <w:rPr>
                <w:rFonts w:ascii="Times New Roman" w:hAnsi="Times New Roman" w:cs="Times New Roman"/>
                <w:color w:val="000000"/>
                <w:sz w:val="16"/>
                <w:szCs w:val="16"/>
              </w:rPr>
              <w:t xml:space="preserve"> 40ml, z </w:t>
            </w:r>
            <w:proofErr w:type="spellStart"/>
            <w:r w:rsidRPr="006744EC">
              <w:rPr>
                <w:rFonts w:ascii="Times New Roman" w:hAnsi="Times New Roman" w:cs="Times New Roman"/>
                <w:color w:val="000000"/>
                <w:sz w:val="16"/>
                <w:szCs w:val="16"/>
              </w:rPr>
              <w:t>aplikatorem</w:t>
            </w:r>
            <w:proofErr w:type="spellEnd"/>
            <w:r w:rsidRPr="006744EC">
              <w:rPr>
                <w:rFonts w:ascii="Times New Roman" w:hAnsi="Times New Roman" w:cs="Times New Roman"/>
                <w:color w:val="000000"/>
                <w:sz w:val="16"/>
                <w:szCs w:val="16"/>
              </w:rPr>
              <w:t>, nie zawiera rozpuszczalników,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40</w:t>
            </w:r>
          </w:p>
        </w:tc>
      </w:tr>
      <w:tr w:rsidR="00F45BD6" w:rsidRPr="006744EC" w:rsidTr="00F45BD6">
        <w:trPr>
          <w:trHeight w:val="7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Klej biurowy w sztyfcie typu </w:t>
            </w:r>
            <w:proofErr w:type="spellStart"/>
            <w:r w:rsidRPr="006744EC">
              <w:rPr>
                <w:rFonts w:ascii="Times New Roman" w:hAnsi="Times New Roman" w:cs="Times New Roman"/>
                <w:sz w:val="16"/>
                <w:szCs w:val="16"/>
              </w:rPr>
              <w:t>Pritt</w:t>
            </w:r>
            <w:proofErr w:type="spellEnd"/>
            <w:r w:rsidRPr="006744EC">
              <w:rPr>
                <w:rFonts w:ascii="Times New Roman" w:hAnsi="Times New Roman" w:cs="Times New Roman"/>
                <w:sz w:val="16"/>
                <w:szCs w:val="16"/>
              </w:rPr>
              <w:t>* 36g, do klejenia papieru, fotografii, tektury, łatwo zmywalny wodą, nie marszczy papieru, nie zawiera rozpuszczalnika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15 mm"/>
              </w:smartTagPr>
              <w:r w:rsidRPr="006744EC">
                <w:rPr>
                  <w:rFonts w:ascii="Times New Roman" w:hAnsi="Times New Roman" w:cs="Times New Roman"/>
                  <w:sz w:val="16"/>
                  <w:szCs w:val="16"/>
                </w:rPr>
                <w:t>15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19 mm"/>
              </w:smartTagPr>
              <w:r w:rsidRPr="006744EC">
                <w:rPr>
                  <w:rFonts w:ascii="Times New Roman" w:hAnsi="Times New Roman" w:cs="Times New Roman"/>
                  <w:sz w:val="16"/>
                  <w:szCs w:val="16"/>
                </w:rPr>
                <w:t>19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65</w:t>
            </w:r>
          </w:p>
        </w:tc>
      </w:tr>
      <w:tr w:rsidR="00F45BD6" w:rsidRPr="006744EC" w:rsidTr="00F45BD6">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25 mm"/>
              </w:smartTagPr>
              <w:r w:rsidRPr="006744EC">
                <w:rPr>
                  <w:rFonts w:ascii="Times New Roman" w:hAnsi="Times New Roman" w:cs="Times New Roman"/>
                  <w:sz w:val="16"/>
                  <w:szCs w:val="16"/>
                </w:rPr>
                <w:t>25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32 mm"/>
              </w:smartTagPr>
              <w:r w:rsidRPr="006744EC">
                <w:rPr>
                  <w:rFonts w:ascii="Times New Roman" w:hAnsi="Times New Roman" w:cs="Times New Roman"/>
                  <w:sz w:val="16"/>
                  <w:szCs w:val="16"/>
                </w:rPr>
                <w:t>32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55</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41 mm"/>
              </w:smartTagPr>
              <w:r w:rsidRPr="006744EC">
                <w:rPr>
                  <w:rFonts w:ascii="Times New Roman" w:hAnsi="Times New Roman" w:cs="Times New Roman"/>
                  <w:sz w:val="16"/>
                  <w:szCs w:val="16"/>
                </w:rPr>
                <w:t>41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r>
      <w:tr w:rsidR="00F45BD6" w:rsidRPr="006744EC" w:rsidTr="00F45BD6">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Klipsy biurowe </w:t>
            </w:r>
            <w:smartTag w:uri="urn:schemas-microsoft-com:office:smarttags" w:element="metricconverter">
              <w:smartTagPr>
                <w:attr w:name="ProductID" w:val="51 mm"/>
              </w:smartTagPr>
              <w:r w:rsidRPr="006744EC">
                <w:rPr>
                  <w:rFonts w:ascii="Times New Roman" w:hAnsi="Times New Roman" w:cs="Times New Roman"/>
                  <w:sz w:val="16"/>
                  <w:szCs w:val="16"/>
                </w:rPr>
                <w:t>51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r>
      <w:tr w:rsidR="00F45BD6" w:rsidRPr="006744EC" w:rsidTr="00F45BD6">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39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„bezpieczne” białe F/16 240x350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r>
      <w:tr w:rsidR="00F45BD6" w:rsidRPr="006744EC" w:rsidTr="00F45BD6">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40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„bezpieczne” białe13/C 170x225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r>
      <w:tr w:rsidR="00F45BD6" w:rsidRPr="006744EC" w:rsidTr="00F45BD6">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41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Koperty „bezpieczne” białe13/H</w:t>
            </w:r>
            <w:r>
              <w:rPr>
                <w:rFonts w:ascii="Times New Roman" w:hAnsi="Times New Roman" w:cs="Times New Roman"/>
                <w:sz w:val="16"/>
                <w:szCs w:val="16"/>
              </w:rPr>
              <w:t xml:space="preserve"> 145x215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200</w:t>
            </w:r>
          </w:p>
        </w:tc>
      </w:tr>
      <w:tr w:rsidR="00F45BD6" w:rsidRPr="006744EC" w:rsidTr="00F45BD6">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42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„bezpieczne” białe18/ H 290x370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370</w:t>
            </w:r>
          </w:p>
        </w:tc>
      </w:tr>
      <w:tr w:rsidR="00F45BD6" w:rsidRPr="006744EC" w:rsidTr="00F45BD6">
        <w:trPr>
          <w:trHeight w:val="5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43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B4 z paskiem typu HK* o wymiarach 250x353</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6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44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C4 z paskiem typu HK*, rozmiar 229x324, gramatura 90g/m</w:t>
            </w:r>
            <w:r w:rsidRPr="006744EC">
              <w:rPr>
                <w:rFonts w:ascii="Times New Roman" w:hAnsi="Times New Roman" w:cs="Times New Roman"/>
                <w:sz w:val="16"/>
                <w:szCs w:val="16"/>
                <w:vertAlign w:val="superscript"/>
              </w:rPr>
              <w:t>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140</w:t>
            </w:r>
          </w:p>
        </w:tc>
      </w:tr>
      <w:tr w:rsidR="00F45BD6" w:rsidRPr="006744EC" w:rsidTr="00F45BD6">
        <w:trPr>
          <w:trHeight w:val="3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45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Koperty  trójwymiarowe samoprzylepne C4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50 szt./</w:t>
            </w:r>
            <w:proofErr w:type="spellStart"/>
            <w:r w:rsidRPr="006744EC">
              <w:rPr>
                <w:rFonts w:ascii="Arial" w:hAnsi="Arial" w:cs="Arial"/>
                <w:sz w:val="16"/>
                <w:szCs w:val="16"/>
              </w:rPr>
              <w:t>op</w:t>
            </w:r>
            <w:proofErr w:type="spellEnd"/>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700</w:t>
            </w:r>
          </w:p>
        </w:tc>
      </w:tr>
      <w:tr w:rsidR="00F45BD6" w:rsidRPr="006744EC" w:rsidTr="00F45BD6">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46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C5 z paskiem typu HK*, 162x229</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47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C-6SP bez okna, 114x162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35</w:t>
            </w:r>
          </w:p>
        </w:tc>
      </w:tr>
      <w:tr w:rsidR="00F45BD6" w:rsidRPr="006744EC" w:rsidTr="00F45BD6">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48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DL SP bez okna, 110x220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22</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49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Koperty białe samoprzylepne DL SP z oknem prawym, 110x220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3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50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Koperty do płyt CD/DVD białe zwykłe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700</w:t>
            </w:r>
          </w:p>
        </w:tc>
      </w:tr>
      <w:tr w:rsidR="00F45BD6" w:rsidRPr="006744EC" w:rsidTr="00F45BD6">
        <w:trPr>
          <w:trHeight w:val="78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Korektor w długopisie typu </w:t>
            </w:r>
            <w:proofErr w:type="spellStart"/>
            <w:r w:rsidRPr="006744EC">
              <w:rPr>
                <w:rFonts w:ascii="Times New Roman" w:hAnsi="Times New Roman" w:cs="Times New Roman"/>
                <w:sz w:val="16"/>
                <w:szCs w:val="16"/>
              </w:rPr>
              <w:t>Tipp</w:t>
            </w:r>
            <w:proofErr w:type="spellEnd"/>
            <w:r w:rsidRPr="006744EC">
              <w:rPr>
                <w:rFonts w:ascii="Times New Roman" w:hAnsi="Times New Roman" w:cs="Times New Roman"/>
                <w:sz w:val="16"/>
                <w:szCs w:val="16"/>
              </w:rPr>
              <w:t>-Ex</w:t>
            </w:r>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z końcówką metalową o grubości co najmniej </w:t>
            </w:r>
            <w:smartTag w:uri="urn:schemas-microsoft-com:office:smarttags" w:element="metricconverter">
              <w:smartTagPr>
                <w:attr w:name="ProductID" w:val="1 mm"/>
              </w:smartTagPr>
              <w:r w:rsidRPr="006744EC">
                <w:rPr>
                  <w:rFonts w:ascii="Times New Roman" w:hAnsi="Times New Roman" w:cs="Times New Roman"/>
                  <w:sz w:val="16"/>
                  <w:szCs w:val="16"/>
                </w:rPr>
                <w:t>1 mm</w:t>
              </w:r>
            </w:smartTag>
            <w:r w:rsidRPr="006744EC">
              <w:rPr>
                <w:rFonts w:ascii="Times New Roman" w:hAnsi="Times New Roman" w:cs="Times New Roman"/>
                <w:sz w:val="16"/>
                <w:szCs w:val="16"/>
              </w:rPr>
              <w:t>; pozwala korygować nawet bardzo małe fragmenty tekstu, posiada uchwyt z dozownikiem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r>
      <w:tr w:rsidR="00F45BD6" w:rsidRPr="006744EC" w:rsidTr="00F45BD6">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vAlign w:val="bottom"/>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Korektory w taśmie typu Pelikan*, o szerokości taśmy 8,4mm i długości </w:t>
            </w:r>
            <w:smartTag w:uri="urn:schemas-microsoft-com:office:smarttags" w:element="metricconverter">
              <w:smartTagPr>
                <w:attr w:name="ProductID" w:val="8,5 m"/>
              </w:smartTagPr>
              <w:r w:rsidRPr="006744EC">
                <w:rPr>
                  <w:rFonts w:ascii="Times New Roman" w:hAnsi="Times New Roman" w:cs="Times New Roman"/>
                  <w:sz w:val="16"/>
                  <w:szCs w:val="16"/>
                </w:rPr>
                <w:t>8,5 m</w:t>
              </w:r>
            </w:smartTag>
            <w:r w:rsidRPr="006744EC">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r>
      <w:tr w:rsidR="00F45BD6" w:rsidRPr="006744EC" w:rsidTr="00F45BD6">
        <w:trPr>
          <w:trHeight w:val="8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vAlign w:val="bottom"/>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Korektory w taśmie typu TOMBOW*, o szerokości taśmy 4,Omm i długości </w:t>
            </w:r>
            <w:smartTag w:uri="urn:schemas-microsoft-com:office:smarttags" w:element="metricconverter">
              <w:smartTagPr>
                <w:attr w:name="ProductID" w:val="10 m"/>
              </w:smartTagPr>
              <w:r w:rsidRPr="006744EC">
                <w:rPr>
                  <w:rFonts w:ascii="Times New Roman" w:hAnsi="Times New Roman" w:cs="Times New Roman"/>
                  <w:sz w:val="16"/>
                  <w:szCs w:val="16"/>
                </w:rPr>
                <w:t>10 m</w:t>
              </w:r>
            </w:smartTag>
            <w:r w:rsidRPr="006744EC">
              <w:rPr>
                <w:rFonts w:ascii="Times New Roman" w:hAnsi="Times New Roman" w:cs="Times New Roman"/>
                <w:sz w:val="16"/>
                <w:szCs w:val="16"/>
              </w:rPr>
              <w:t>, taśma nie zawiera rozpuszczalników, odporna na światło,</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Kostka biurowa kolorowa klejona lub nieklejona 8,3x8,3x5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200</w:t>
            </w:r>
          </w:p>
        </w:tc>
      </w:tr>
      <w:tr w:rsidR="00F45BD6" w:rsidRPr="006744EC" w:rsidTr="00F45BD6">
        <w:trPr>
          <w:trHeight w:val="6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Koszulki</w:t>
            </w:r>
            <w:r>
              <w:rPr>
                <w:rFonts w:ascii="Times New Roman" w:hAnsi="Times New Roman" w:cs="Times New Roman"/>
                <w:sz w:val="16"/>
                <w:szCs w:val="16"/>
              </w:rPr>
              <w:t xml:space="preserve"> A4 </w:t>
            </w:r>
            <w:r w:rsidRPr="006744EC">
              <w:rPr>
                <w:rFonts w:ascii="Times New Roman" w:hAnsi="Times New Roman" w:cs="Times New Roman"/>
                <w:sz w:val="16"/>
                <w:szCs w:val="16"/>
              </w:rPr>
              <w:t xml:space="preserve"> krystaliczne, przeźroczyste, wzmocnione perforacją, typu </w:t>
            </w:r>
            <w:proofErr w:type="spellStart"/>
            <w:r w:rsidRPr="006744EC">
              <w:rPr>
                <w:rFonts w:ascii="Times New Roman" w:hAnsi="Times New Roman" w:cs="Times New Roman"/>
                <w:sz w:val="16"/>
                <w:szCs w:val="16"/>
              </w:rPr>
              <w:t>Bantex</w:t>
            </w:r>
            <w:proofErr w:type="spellEnd"/>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103</w:t>
            </w:r>
          </w:p>
        </w:tc>
      </w:tr>
      <w:tr w:rsidR="00F45BD6" w:rsidRPr="006744EC" w:rsidTr="00F45BD6">
        <w:trPr>
          <w:trHeight w:val="6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Koszulki</w:t>
            </w:r>
            <w:r>
              <w:rPr>
                <w:rFonts w:ascii="Times New Roman" w:hAnsi="Times New Roman" w:cs="Times New Roman"/>
                <w:sz w:val="16"/>
                <w:szCs w:val="16"/>
              </w:rPr>
              <w:t xml:space="preserve"> A4, krystaliczne, przeźroczyste </w:t>
            </w:r>
            <w:r w:rsidRPr="006744EC">
              <w:rPr>
                <w:rFonts w:ascii="Times New Roman" w:hAnsi="Times New Roman" w:cs="Times New Roman"/>
                <w:sz w:val="16"/>
                <w:szCs w:val="16"/>
              </w:rPr>
              <w:t>, z</w:t>
            </w:r>
            <w:r>
              <w:rPr>
                <w:rFonts w:ascii="Times New Roman" w:hAnsi="Times New Roman" w:cs="Times New Roman"/>
                <w:sz w:val="16"/>
                <w:szCs w:val="16"/>
              </w:rPr>
              <w:t xml:space="preserve"> kolorową krawędzią, typu </w:t>
            </w:r>
            <w:proofErr w:type="spellStart"/>
            <w:r>
              <w:rPr>
                <w:rFonts w:ascii="Times New Roman" w:hAnsi="Times New Roman" w:cs="Times New Roman"/>
                <w:sz w:val="16"/>
                <w:szCs w:val="16"/>
              </w:rPr>
              <w:t>Bantex</w:t>
            </w:r>
            <w:proofErr w:type="spellEnd"/>
            <w:r w:rsidRPr="006744EC">
              <w:rPr>
                <w:rFonts w:ascii="Times New Roman" w:hAnsi="Times New Roman" w:cs="Times New Roman"/>
                <w:sz w:val="16"/>
                <w:szCs w:val="16"/>
              </w:rPr>
              <w:t>*</w:t>
            </w:r>
            <w:r w:rsidRPr="006744EC">
              <w:rPr>
                <w:rFonts w:ascii="Times New Roman" w:hAnsi="Times New Roman" w:cs="Times New Roman"/>
                <w:color w:val="000000"/>
                <w:sz w:val="16"/>
                <w:szCs w:val="16"/>
              </w:rPr>
              <w:t xml:space="preserve">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6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lastRenderedPageBreak/>
              <w:t>57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Koszulki na katalogi A4/10 otwierane od góry bez klapki, posiadają rozszerzone dno i boki, multiperforowane</w:t>
            </w:r>
            <w:r>
              <w:rPr>
                <w:rFonts w:ascii="Times New Roman" w:hAnsi="Times New Roman" w:cs="Times New Roman"/>
                <w:sz w:val="16"/>
                <w:szCs w:val="16"/>
              </w:rPr>
              <w:t>,</w:t>
            </w:r>
            <w:r w:rsidRPr="006744EC">
              <w:rPr>
                <w:rFonts w:ascii="Times New Roman" w:hAnsi="Times New Roman" w:cs="Times New Roman"/>
                <w:sz w:val="16"/>
                <w:szCs w:val="16"/>
              </w:rPr>
              <w:t xml:space="preserve"> </w:t>
            </w:r>
            <w:r>
              <w:rPr>
                <w:rFonts w:ascii="Times New Roman" w:hAnsi="Times New Roman" w:cs="Times New Roman"/>
                <w:sz w:val="16"/>
                <w:szCs w:val="16"/>
              </w:rPr>
              <w:t>typu ESSELTE*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 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105</w:t>
            </w:r>
          </w:p>
        </w:tc>
      </w:tr>
      <w:tr w:rsidR="00F45BD6" w:rsidRPr="006744EC" w:rsidTr="00F45BD6">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3F035A">
              <w:rPr>
                <w:rFonts w:ascii="Arial" w:hAnsi="Arial" w:cs="Arial"/>
                <w:sz w:val="16"/>
                <w:szCs w:val="16"/>
              </w:rPr>
              <w:t>58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Koszulki A4 groszkowe</w:t>
            </w:r>
            <w:r>
              <w:rPr>
                <w:rFonts w:ascii="Times New Roman" w:hAnsi="Times New Roman" w:cs="Times New Roman"/>
                <w:sz w:val="16"/>
                <w:szCs w:val="16"/>
              </w:rPr>
              <w:t xml:space="preserve">, </w:t>
            </w:r>
            <w:proofErr w:type="spellStart"/>
            <w:r>
              <w:rPr>
                <w:rFonts w:ascii="Times New Roman" w:hAnsi="Times New Roman" w:cs="Times New Roman"/>
                <w:sz w:val="16"/>
                <w:szCs w:val="16"/>
              </w:rPr>
              <w:t>przeźroczyste,typu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Bantex</w:t>
            </w:r>
            <w:proofErr w:type="spellEnd"/>
            <w:r>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100 szt./</w:t>
            </w:r>
            <w:proofErr w:type="spellStart"/>
            <w:r w:rsidRPr="006744EC">
              <w:rPr>
                <w:rFonts w:ascii="Arial" w:hAnsi="Arial" w:cs="Arial"/>
                <w:sz w:val="16"/>
                <w:szCs w:val="16"/>
              </w:rPr>
              <w:t>op</w:t>
            </w:r>
            <w:proofErr w:type="spellEnd"/>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59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Koszulki z klapką do segregatora, krystaliczne typu BANTEX*</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25szt./op.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r>
      <w:tr w:rsidR="00F45BD6" w:rsidRPr="006744EC" w:rsidTr="00F45BD6">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Linijka z przeźroczystego plastiku 30cm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r>
      <w:tr w:rsidR="00F45BD6" w:rsidRPr="006744EC" w:rsidTr="00F45BD6">
        <w:trPr>
          <w:trHeight w:val="4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Linijka z przeźroczystego plastiku 50cm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Listwy zaciskowe pojemność max 30 kartek</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Listwy zaciskowe pojemność max 60 kartek</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135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Marker olejowy typu PILOT* 2mm, grubość linii pisma od 2,2 do 2,8mm zaznaczona na obudowie, końcówka okrągła, nadają się do znakowania wszystkich powierzchni szorstkich i gładkich; wodoodporne, nie tracą koloru na słońcu, odporne na ścieranie (tusz olejowy) , połysk po wyschnięciu,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Marker permanentny 1-5mm typu UNI* z okrągłą i ściętą końcówką,  tusz ekologiczny, szybkoschnący na bazie etanolu, bez </w:t>
            </w:r>
            <w:proofErr w:type="spellStart"/>
            <w:r w:rsidRPr="006744EC">
              <w:rPr>
                <w:rFonts w:ascii="Times New Roman" w:hAnsi="Times New Roman" w:cs="Times New Roman"/>
                <w:color w:val="000000"/>
                <w:sz w:val="16"/>
                <w:szCs w:val="16"/>
              </w:rPr>
              <w:t>xylenu</w:t>
            </w:r>
            <w:proofErr w:type="spellEnd"/>
            <w:r w:rsidRPr="006744EC">
              <w:rPr>
                <w:rFonts w:ascii="Times New Roman" w:hAnsi="Times New Roman" w:cs="Times New Roman"/>
                <w:color w:val="000000"/>
                <w:sz w:val="16"/>
                <w:szCs w:val="16"/>
              </w:rPr>
              <w:t>; na obudowie markera zaznaczony rodzaj końcówki (okrągła, ścięta),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8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Marker to tablic </w:t>
            </w:r>
            <w:proofErr w:type="spellStart"/>
            <w:r w:rsidRPr="006744EC">
              <w:rPr>
                <w:rFonts w:ascii="Times New Roman" w:hAnsi="Times New Roman" w:cs="Times New Roman"/>
                <w:color w:val="000000"/>
                <w:sz w:val="16"/>
                <w:szCs w:val="16"/>
              </w:rPr>
              <w:t>suchościeralnych</w:t>
            </w:r>
            <w:proofErr w:type="spellEnd"/>
            <w:r w:rsidRPr="006744EC">
              <w:rPr>
                <w:rFonts w:ascii="Times New Roman" w:hAnsi="Times New Roman" w:cs="Times New Roman"/>
                <w:color w:val="000000"/>
                <w:sz w:val="16"/>
                <w:szCs w:val="16"/>
              </w:rPr>
              <w:t xml:space="preserve"> typu </w:t>
            </w:r>
            <w:proofErr w:type="spellStart"/>
            <w:r w:rsidRPr="006744EC">
              <w:rPr>
                <w:rFonts w:ascii="Times New Roman" w:hAnsi="Times New Roman" w:cs="Times New Roman"/>
                <w:color w:val="000000"/>
                <w:sz w:val="16"/>
                <w:szCs w:val="16"/>
              </w:rPr>
              <w:t>Staedtler</w:t>
            </w:r>
            <w:proofErr w:type="spellEnd"/>
            <w:r w:rsidRPr="006744EC">
              <w:rPr>
                <w:rFonts w:ascii="Times New Roman" w:hAnsi="Times New Roman" w:cs="Times New Roman"/>
                <w:color w:val="000000"/>
                <w:sz w:val="16"/>
                <w:szCs w:val="16"/>
              </w:rPr>
              <w:t xml:space="preserve">*, końcówka okrągła o grubości linii pisania od 1 do </w:t>
            </w:r>
            <w:smartTag w:uri="urn:schemas-microsoft-com:office:smarttags" w:element="metricconverter">
              <w:smartTagPr>
                <w:attr w:name="ProductID" w:val="3 mm"/>
              </w:smartTagPr>
              <w:r w:rsidRPr="006744EC">
                <w:rPr>
                  <w:rFonts w:ascii="Times New Roman" w:hAnsi="Times New Roman" w:cs="Times New Roman"/>
                  <w:color w:val="000000"/>
                  <w:sz w:val="16"/>
                  <w:szCs w:val="16"/>
                </w:rPr>
                <w:t>3 mm</w:t>
              </w:r>
            </w:smartTag>
            <w:r w:rsidRPr="006744EC">
              <w:rPr>
                <w:rFonts w:ascii="Times New Roman" w:hAnsi="Times New Roman" w:cs="Times New Roman"/>
                <w:color w:val="000000"/>
                <w:sz w:val="16"/>
                <w:szCs w:val="16"/>
              </w:rPr>
              <w:t>; tusz zostawia łatwe do usunięcia ślady na tablicy,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w:t>
            </w:r>
          </w:p>
        </w:tc>
      </w:tr>
      <w:tr w:rsidR="00F45BD6" w:rsidRPr="006744EC" w:rsidTr="00F45BD6">
        <w:trPr>
          <w:trHeight w:val="5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Nożyczki w całości wykonane ze stali nierdzewnej,</w:t>
            </w:r>
            <w:r w:rsidR="00625C04">
              <w:rPr>
                <w:rFonts w:ascii="Times New Roman" w:hAnsi="Times New Roman" w:cs="Times New Roman"/>
                <w:sz w:val="16"/>
                <w:szCs w:val="16"/>
              </w:rPr>
              <w:t xml:space="preserve"> o długość całkowitej</w:t>
            </w:r>
            <w:r w:rsidRPr="006744EC">
              <w:rPr>
                <w:rFonts w:ascii="Times New Roman" w:hAnsi="Times New Roman" w:cs="Times New Roman"/>
                <w:sz w:val="16"/>
                <w:szCs w:val="16"/>
              </w:rPr>
              <w:t xml:space="preserve"> ok. </w:t>
            </w:r>
            <w:smartTag w:uri="urn:schemas-microsoft-com:office:smarttags" w:element="metricconverter">
              <w:smartTagPr>
                <w:attr w:name="ProductID" w:val="16 cm"/>
              </w:smartTagPr>
              <w:r w:rsidRPr="006744EC">
                <w:rPr>
                  <w:rFonts w:ascii="Times New Roman" w:hAnsi="Times New Roman" w:cs="Times New Roman"/>
                  <w:sz w:val="16"/>
                  <w:szCs w:val="16"/>
                </w:rPr>
                <w:t>16 cm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Nożyczki w całości wykonane ze st</w:t>
            </w:r>
            <w:r w:rsidR="00625C04">
              <w:rPr>
                <w:rFonts w:ascii="Times New Roman" w:hAnsi="Times New Roman" w:cs="Times New Roman"/>
                <w:sz w:val="16"/>
                <w:szCs w:val="16"/>
              </w:rPr>
              <w:t xml:space="preserve">ali nierdzewnej, długość całkowitej </w:t>
            </w:r>
            <w:r w:rsidRPr="006744EC">
              <w:rPr>
                <w:rFonts w:ascii="Times New Roman" w:hAnsi="Times New Roman" w:cs="Times New Roman"/>
                <w:sz w:val="16"/>
                <w:szCs w:val="16"/>
              </w:rPr>
              <w:t xml:space="preserve">ok. </w:t>
            </w:r>
            <w:smartTag w:uri="urn:schemas-microsoft-com:office:smarttags" w:element="metricconverter">
              <w:smartTagPr>
                <w:attr w:name="ProductID" w:val="25 cm"/>
              </w:smartTagPr>
              <w:r w:rsidRPr="006744EC">
                <w:rPr>
                  <w:rFonts w:ascii="Times New Roman" w:hAnsi="Times New Roman" w:cs="Times New Roman"/>
                  <w:sz w:val="16"/>
                  <w:szCs w:val="16"/>
                </w:rPr>
                <w:t>25 cm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5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69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Nożyczki, ostrze ze stali nierdzewnej o długości </w:t>
            </w:r>
            <w:r w:rsidR="00625C04">
              <w:rPr>
                <w:rFonts w:ascii="Times New Roman" w:hAnsi="Times New Roman" w:cs="Times New Roman"/>
                <w:sz w:val="16"/>
                <w:szCs w:val="16"/>
              </w:rPr>
              <w:t xml:space="preserve"> całkowitej </w:t>
            </w:r>
            <w:r w:rsidRPr="006744EC">
              <w:rPr>
                <w:rFonts w:ascii="Times New Roman" w:hAnsi="Times New Roman" w:cs="Times New Roman"/>
                <w:sz w:val="16"/>
                <w:szCs w:val="16"/>
              </w:rPr>
              <w:t>ok.16cm, plastikowa rączka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5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70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Nożyczki </w:t>
            </w:r>
            <w:r>
              <w:rPr>
                <w:rFonts w:ascii="Times New Roman" w:hAnsi="Times New Roman" w:cs="Times New Roman"/>
                <w:sz w:val="16"/>
                <w:szCs w:val="16"/>
              </w:rPr>
              <w:t>ostrze ze stali nierdzewnej</w:t>
            </w:r>
            <w:r w:rsidRPr="006744EC">
              <w:rPr>
                <w:rFonts w:ascii="Times New Roman" w:hAnsi="Times New Roman" w:cs="Times New Roman"/>
                <w:sz w:val="16"/>
                <w:szCs w:val="16"/>
              </w:rPr>
              <w:t xml:space="preserve"> o długości </w:t>
            </w:r>
            <w:r w:rsidR="00625C04">
              <w:rPr>
                <w:rFonts w:ascii="Times New Roman" w:hAnsi="Times New Roman" w:cs="Times New Roman"/>
                <w:sz w:val="16"/>
                <w:szCs w:val="16"/>
              </w:rPr>
              <w:t xml:space="preserve"> całkowitej</w:t>
            </w:r>
            <w:r w:rsidRPr="006744EC">
              <w:rPr>
                <w:rFonts w:ascii="Times New Roman" w:hAnsi="Times New Roman" w:cs="Times New Roman"/>
                <w:sz w:val="16"/>
                <w:szCs w:val="16"/>
              </w:rPr>
              <w:t xml:space="preserve"> ok.25cm, plastikowa rączka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r>
      <w:tr w:rsidR="00F45BD6" w:rsidRPr="006744EC" w:rsidTr="00F45BD6">
        <w:trPr>
          <w:trHeight w:val="42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71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proofErr w:type="spellStart"/>
            <w:r w:rsidRPr="006744EC">
              <w:rPr>
                <w:rFonts w:ascii="Times New Roman" w:hAnsi="Times New Roman" w:cs="Times New Roman"/>
                <w:sz w:val="16"/>
                <w:szCs w:val="16"/>
              </w:rPr>
              <w:t>Ofertówki</w:t>
            </w:r>
            <w:proofErr w:type="spellEnd"/>
            <w:r w:rsidRPr="006744EC">
              <w:rPr>
                <w:rFonts w:ascii="Times New Roman" w:hAnsi="Times New Roman" w:cs="Times New Roman"/>
                <w:sz w:val="16"/>
                <w:szCs w:val="16"/>
              </w:rPr>
              <w:t xml:space="preserve"> L przezroczyste A4 typu </w:t>
            </w:r>
            <w:proofErr w:type="spellStart"/>
            <w:r w:rsidRPr="006744EC">
              <w:rPr>
                <w:rFonts w:ascii="Times New Roman" w:hAnsi="Times New Roman" w:cs="Times New Roman"/>
                <w:sz w:val="16"/>
                <w:szCs w:val="16"/>
              </w:rPr>
              <w:t>Bantex</w:t>
            </w:r>
            <w:proofErr w:type="spellEnd"/>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(miękkie), groszkowe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13</w:t>
            </w:r>
          </w:p>
        </w:tc>
      </w:tr>
      <w:tr w:rsidR="00F45BD6" w:rsidRPr="006744EC" w:rsidTr="00F45BD6">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72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proofErr w:type="spellStart"/>
            <w:r w:rsidRPr="006744EC">
              <w:rPr>
                <w:rFonts w:ascii="Times New Roman" w:hAnsi="Times New Roman" w:cs="Times New Roman"/>
                <w:color w:val="000000"/>
                <w:sz w:val="16"/>
                <w:szCs w:val="16"/>
              </w:rPr>
              <w:t>Ofertówki</w:t>
            </w:r>
            <w:proofErr w:type="spellEnd"/>
            <w:r w:rsidRPr="006744EC">
              <w:rPr>
                <w:rFonts w:ascii="Times New Roman" w:hAnsi="Times New Roman" w:cs="Times New Roman"/>
                <w:color w:val="000000"/>
                <w:sz w:val="16"/>
                <w:szCs w:val="16"/>
              </w:rPr>
              <w:t xml:space="preserve"> L przezroczyste A4 </w:t>
            </w:r>
            <w:r w:rsidRPr="006744EC">
              <w:rPr>
                <w:rFonts w:ascii="Times New Roman" w:hAnsi="Times New Roman" w:cs="Times New Roman"/>
                <w:sz w:val="16"/>
                <w:szCs w:val="16"/>
              </w:rPr>
              <w:t>typu PATIO</w:t>
            </w:r>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w:t>
            </w:r>
            <w:r w:rsidRPr="006744EC">
              <w:rPr>
                <w:rFonts w:ascii="Times New Roman" w:hAnsi="Times New Roman" w:cs="Times New Roman"/>
                <w:color w:val="000000"/>
                <w:sz w:val="16"/>
                <w:szCs w:val="16"/>
              </w:rPr>
              <w:t xml:space="preserve">(sztywne) 200mic grubość folii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r>
      <w:tr w:rsidR="00F45BD6" w:rsidRPr="006744EC" w:rsidTr="00F45BD6">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73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Okładki do </w:t>
            </w:r>
            <w:proofErr w:type="spellStart"/>
            <w:r w:rsidRPr="006744EC">
              <w:rPr>
                <w:rFonts w:ascii="Times New Roman" w:hAnsi="Times New Roman" w:cs="Times New Roman"/>
                <w:color w:val="000000"/>
                <w:sz w:val="16"/>
                <w:szCs w:val="16"/>
              </w:rPr>
              <w:t>bindownicy</w:t>
            </w:r>
            <w:proofErr w:type="spellEnd"/>
            <w:r w:rsidRPr="006744EC">
              <w:rPr>
                <w:rFonts w:ascii="Times New Roman" w:hAnsi="Times New Roman" w:cs="Times New Roman"/>
                <w:color w:val="000000"/>
                <w:sz w:val="16"/>
                <w:szCs w:val="16"/>
              </w:rPr>
              <w:t xml:space="preserve"> przezroczyste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r>
      <w:tr w:rsidR="00F45BD6" w:rsidRPr="006744EC" w:rsidTr="00F45BD6">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74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Okładki do </w:t>
            </w:r>
            <w:proofErr w:type="spellStart"/>
            <w:r w:rsidRPr="006744EC">
              <w:rPr>
                <w:rFonts w:ascii="Times New Roman" w:hAnsi="Times New Roman" w:cs="Times New Roman"/>
                <w:color w:val="000000"/>
                <w:sz w:val="16"/>
                <w:szCs w:val="16"/>
              </w:rPr>
              <w:t>bindownicy</w:t>
            </w:r>
            <w:proofErr w:type="spellEnd"/>
            <w:r w:rsidRPr="006744EC">
              <w:rPr>
                <w:rFonts w:ascii="Times New Roman" w:hAnsi="Times New Roman" w:cs="Times New Roman"/>
                <w:color w:val="000000"/>
                <w:sz w:val="16"/>
                <w:szCs w:val="16"/>
              </w:rPr>
              <w:t xml:space="preserve"> skóropodobne,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r>
      <w:tr w:rsidR="00F45BD6" w:rsidRPr="006744EC" w:rsidTr="00F45BD6">
        <w:trPr>
          <w:trHeight w:val="6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75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Ołówek automatyczny typu STAEDTLER*, z gumką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120</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76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Ołówek w gołym drewnie HB</w:t>
            </w:r>
            <w:r>
              <w:rPr>
                <w:rFonts w:ascii="Times New Roman" w:hAnsi="Times New Roman" w:cs="Times New Roman"/>
                <w:color w:val="000000"/>
                <w:sz w:val="16"/>
                <w:szCs w:val="16"/>
              </w:rPr>
              <w:t xml:space="preserve"> lub 2B, zwykły z gumką</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Pr>
                <w:rFonts w:ascii="Arial" w:eastAsia="Arial Unicode MS" w:hAnsi="Arial" w:cs="Arial"/>
                <w:sz w:val="16"/>
                <w:szCs w:val="16"/>
              </w:rPr>
              <w:t>101</w:t>
            </w:r>
          </w:p>
        </w:tc>
      </w:tr>
      <w:tr w:rsidR="00F45BD6" w:rsidRPr="006744EC" w:rsidTr="00F45BD6">
        <w:trPr>
          <w:trHeight w:val="9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77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Ołówek zaostrzony typu </w:t>
            </w:r>
            <w:proofErr w:type="spellStart"/>
            <w:r w:rsidRPr="006744EC">
              <w:rPr>
                <w:rFonts w:ascii="Times New Roman" w:hAnsi="Times New Roman" w:cs="Times New Roman"/>
                <w:color w:val="000000"/>
                <w:sz w:val="16"/>
                <w:szCs w:val="16"/>
              </w:rPr>
              <w:t>Conte</w:t>
            </w:r>
            <w:proofErr w:type="spellEnd"/>
            <w:r w:rsidRPr="006744EC">
              <w:rPr>
                <w:rFonts w:ascii="Times New Roman" w:hAnsi="Times New Roman" w:cs="Times New Roman"/>
                <w:color w:val="000000"/>
                <w:sz w:val="16"/>
                <w:szCs w:val="16"/>
              </w:rPr>
              <w:t>* HB</w:t>
            </w:r>
            <w:r>
              <w:rPr>
                <w:rFonts w:ascii="Times New Roman" w:hAnsi="Times New Roman" w:cs="Times New Roman"/>
                <w:color w:val="000000"/>
                <w:sz w:val="16"/>
                <w:szCs w:val="16"/>
              </w:rPr>
              <w:t xml:space="preserve"> lub 2B</w:t>
            </w:r>
            <w:r w:rsidRPr="006744EC">
              <w:rPr>
                <w:rFonts w:ascii="Times New Roman" w:hAnsi="Times New Roman" w:cs="Times New Roman"/>
                <w:color w:val="000000"/>
                <w:sz w:val="16"/>
                <w:szCs w:val="16"/>
              </w:rPr>
              <w:t xml:space="preserve"> z gumką, wykonany z żywicy syntetycznej lub drewniany, charakteryzujący się wysoką elastycznością, nie łamliwy grafit, odporny na złamanie i pęknięcia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78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Papier do </w:t>
            </w:r>
            <w:proofErr w:type="spellStart"/>
            <w:r w:rsidRPr="006744EC">
              <w:rPr>
                <w:rFonts w:ascii="Times New Roman" w:hAnsi="Times New Roman" w:cs="Times New Roman"/>
                <w:sz w:val="16"/>
                <w:szCs w:val="16"/>
              </w:rPr>
              <w:t>faxu</w:t>
            </w:r>
            <w:proofErr w:type="spellEnd"/>
            <w:r w:rsidRPr="006744EC">
              <w:rPr>
                <w:rFonts w:ascii="Times New Roman" w:hAnsi="Times New Roman" w:cs="Times New Roman"/>
                <w:sz w:val="16"/>
                <w:szCs w:val="16"/>
              </w:rPr>
              <w:t xml:space="preserve"> 216x30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79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color w:val="000000"/>
                <w:sz w:val="16"/>
                <w:szCs w:val="16"/>
              </w:rPr>
            </w:pPr>
            <w:r w:rsidRPr="006744EC">
              <w:rPr>
                <w:rFonts w:ascii="Times New Roman" w:hAnsi="Times New Roman" w:cs="Times New Roman"/>
                <w:color w:val="000000"/>
                <w:sz w:val="16"/>
                <w:szCs w:val="16"/>
              </w:rPr>
              <w:t>Pióro kapilarne typu CFR 155*</w:t>
            </w:r>
            <w:r w:rsidRPr="006744EC">
              <w:rPr>
                <w:rFonts w:ascii="Times New Roman" w:hAnsi="Times New Roman" w:cs="Times New Roman"/>
                <w:sz w:val="16"/>
                <w:szCs w:val="16"/>
              </w:rPr>
              <w:t xml:space="preserve"> </w:t>
            </w:r>
            <w:r w:rsidRPr="006744EC">
              <w:rPr>
                <w:rFonts w:ascii="Times New Roman" w:hAnsi="Times New Roman" w:cs="Times New Roman"/>
                <w:sz w:val="16"/>
                <w:szCs w:val="16"/>
              </w:rPr>
              <w:br/>
              <w:t xml:space="preserve">Pióro kulkowe ze wzmocnioną </w:t>
            </w:r>
            <w:proofErr w:type="spellStart"/>
            <w:r w:rsidRPr="006744EC">
              <w:rPr>
                <w:rFonts w:ascii="Times New Roman" w:hAnsi="Times New Roman" w:cs="Times New Roman"/>
                <w:sz w:val="16"/>
                <w:szCs w:val="16"/>
              </w:rPr>
              <w:t>cienkopiszącą</w:t>
            </w:r>
            <w:proofErr w:type="spellEnd"/>
            <w:r w:rsidRPr="006744EC">
              <w:rPr>
                <w:rFonts w:ascii="Times New Roman" w:hAnsi="Times New Roman" w:cs="Times New Roman"/>
                <w:sz w:val="16"/>
                <w:szCs w:val="16"/>
              </w:rPr>
              <w:t xml:space="preserve"> końcówką igłową. Tusz pigmentowy, wodoodporny, o konsystencji płynnego żelu, zapewnia wyjątkowo dużą wydajność oraz możliwość pisania po powierzchniach </w:t>
            </w:r>
            <w:proofErr w:type="spellStart"/>
            <w:r w:rsidRPr="006744EC">
              <w:rPr>
                <w:rFonts w:ascii="Times New Roman" w:hAnsi="Times New Roman" w:cs="Times New Roman"/>
                <w:sz w:val="16"/>
                <w:szCs w:val="16"/>
              </w:rPr>
              <w:t>trudnowsiąkliwych</w:t>
            </w:r>
            <w:proofErr w:type="spellEnd"/>
            <w:r>
              <w:rPr>
                <w:rFonts w:ascii="Times New Roman" w:hAnsi="Times New Roman" w:cs="Times New Roman"/>
                <w:sz w:val="16"/>
                <w:szCs w:val="16"/>
              </w:rPr>
              <w:t>, różne kolory</w:t>
            </w:r>
            <w:r w:rsidRPr="006744EC">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10</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80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color w:val="000000"/>
                <w:sz w:val="16"/>
                <w:szCs w:val="16"/>
              </w:rPr>
              <w:t xml:space="preserve">Pióro kulkowe typu FRIXION </w:t>
            </w:r>
            <w:proofErr w:type="spellStart"/>
            <w:r w:rsidRPr="006744EC">
              <w:rPr>
                <w:rFonts w:ascii="Times New Roman" w:hAnsi="Times New Roman" w:cs="Times New Roman"/>
                <w:color w:val="000000"/>
                <w:sz w:val="16"/>
                <w:szCs w:val="16"/>
              </w:rPr>
              <w:t>ball</w:t>
            </w:r>
            <w:proofErr w:type="spellEnd"/>
            <w:r w:rsidRPr="006744EC">
              <w:rPr>
                <w:rFonts w:ascii="Times New Roman" w:hAnsi="Times New Roman" w:cs="Times New Roman"/>
                <w:color w:val="000000"/>
                <w:sz w:val="16"/>
                <w:szCs w:val="16"/>
              </w:rPr>
              <w:t>*</w:t>
            </w:r>
            <w:r w:rsidRPr="006744EC">
              <w:rPr>
                <w:rFonts w:ascii="Times New Roman" w:hAnsi="Times New Roman" w:cs="Times New Roman"/>
                <w:sz w:val="16"/>
                <w:szCs w:val="16"/>
              </w:rPr>
              <w:t xml:space="preserve"> </w:t>
            </w:r>
          </w:p>
          <w:p w:rsidR="00F45BD6" w:rsidRPr="006744EC" w:rsidRDefault="00F45BD6" w:rsidP="007D465B">
            <w:pPr>
              <w:spacing w:before="0" w:line="240" w:lineRule="auto"/>
              <w:jc w:val="left"/>
              <w:rPr>
                <w:rFonts w:ascii="Times New Roman" w:hAnsi="Times New Roman" w:cs="Times New Roman"/>
                <w:color w:val="000000"/>
                <w:sz w:val="16"/>
                <w:szCs w:val="16"/>
              </w:rPr>
            </w:pPr>
            <w:r w:rsidRPr="006744EC">
              <w:rPr>
                <w:rFonts w:ascii="Times New Roman" w:hAnsi="Times New Roman" w:cs="Times New Roman"/>
                <w:sz w:val="16"/>
                <w:szCs w:val="16"/>
              </w:rPr>
              <w:t xml:space="preserve">Tusz </w:t>
            </w:r>
            <w:proofErr w:type="spellStart"/>
            <w:r w:rsidRPr="006744EC">
              <w:rPr>
                <w:rFonts w:ascii="Times New Roman" w:hAnsi="Times New Roman" w:cs="Times New Roman"/>
                <w:sz w:val="16"/>
                <w:szCs w:val="16"/>
              </w:rPr>
              <w:t>Metamo</w:t>
            </w:r>
            <w:proofErr w:type="spellEnd"/>
            <w:r w:rsidRPr="006744EC">
              <w:rPr>
                <w:rFonts w:ascii="Times New Roman" w:hAnsi="Times New Roman" w:cs="Times New Roman"/>
                <w:sz w:val="16"/>
                <w:szCs w:val="16"/>
              </w:rPr>
              <w:t xml:space="preserve"> umożliwia natychmiastowe usunięcie błędów i pomyłek poprzez </w:t>
            </w:r>
            <w:r w:rsidRPr="006744EC">
              <w:rPr>
                <w:rFonts w:ascii="Times New Roman" w:hAnsi="Times New Roman" w:cs="Times New Roman"/>
                <w:sz w:val="16"/>
                <w:szCs w:val="16"/>
              </w:rPr>
              <w:lastRenderedPageBreak/>
              <w:t>szybkie potarcie szarą końcówką pióra</w:t>
            </w:r>
            <w:r>
              <w:rPr>
                <w:rFonts w:ascii="Times New Roman" w:hAnsi="Times New Roman" w:cs="Times New Roman"/>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lastRenderedPageBreak/>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4</w:t>
            </w:r>
          </w:p>
        </w:tc>
      </w:tr>
      <w:tr w:rsidR="00F45BD6" w:rsidRPr="006744EC" w:rsidTr="00F45BD6">
        <w:trPr>
          <w:trHeight w:val="3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lastRenderedPageBreak/>
              <w:t>81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Pióro żelowe typu G1 Pilot*</w:t>
            </w:r>
            <w:r w:rsidRPr="006744EC">
              <w:rPr>
                <w:rFonts w:ascii="Times New Roman" w:hAnsi="Times New Roman" w:cs="Times New Roman"/>
                <w:sz w:val="16"/>
                <w:szCs w:val="16"/>
              </w:rPr>
              <w:t xml:space="preserve"> </w:t>
            </w:r>
            <w:r w:rsidRPr="006744EC">
              <w:rPr>
                <w:rFonts w:ascii="Times New Roman" w:hAnsi="Times New Roman" w:cs="Times New Roman"/>
                <w:sz w:val="16"/>
                <w:szCs w:val="16"/>
              </w:rPr>
              <w:br/>
              <w:t>Końcówka ze wzmacnianej stali, gumowy uchwyt. Gładka i równa linia pisania</w:t>
            </w:r>
            <w:r>
              <w:rPr>
                <w:rFonts w:ascii="Times New Roman" w:hAnsi="Times New Roman" w:cs="Times New Roman"/>
                <w:sz w:val="16"/>
                <w:szCs w:val="16"/>
              </w:rPr>
              <w:t>, różne kolory</w:t>
            </w:r>
            <w:r w:rsidRPr="006744EC">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52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Pióro żelowe typu G2 Pilot*, metalowa końcówka, tusz pigmentowy, wodoodporny</w:t>
            </w:r>
            <w:r>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Pisak do płyt CD typu </w:t>
            </w:r>
            <w:proofErr w:type="spellStart"/>
            <w:r w:rsidRPr="006744EC">
              <w:rPr>
                <w:rFonts w:ascii="Times New Roman" w:hAnsi="Times New Roman" w:cs="Times New Roman"/>
                <w:color w:val="000000"/>
                <w:sz w:val="16"/>
                <w:szCs w:val="16"/>
              </w:rPr>
              <w:t>Stabilo</w:t>
            </w:r>
            <w:proofErr w:type="spellEnd"/>
            <w:r w:rsidRPr="006744EC">
              <w:rPr>
                <w:rFonts w:ascii="Times New Roman" w:hAnsi="Times New Roman" w:cs="Times New Roman"/>
                <w:color w:val="000000"/>
                <w:sz w:val="16"/>
                <w:szCs w:val="16"/>
              </w:rPr>
              <w:t xml:space="preserve"> </w:t>
            </w:r>
            <w:proofErr w:type="spellStart"/>
            <w:r w:rsidRPr="006744EC">
              <w:rPr>
                <w:rFonts w:ascii="Times New Roman" w:hAnsi="Times New Roman" w:cs="Times New Roman"/>
                <w:color w:val="000000"/>
                <w:sz w:val="16"/>
                <w:szCs w:val="16"/>
              </w:rPr>
              <w:t>OHPen</w:t>
            </w:r>
            <w:proofErr w:type="spellEnd"/>
            <w:r w:rsidRPr="006744EC">
              <w:rPr>
                <w:rFonts w:ascii="Times New Roman" w:hAnsi="Times New Roman" w:cs="Times New Roman"/>
                <w:color w:val="000000"/>
                <w:sz w:val="16"/>
                <w:szCs w:val="16"/>
              </w:rPr>
              <w:t xml:space="preserve">* </w:t>
            </w:r>
            <w:proofErr w:type="spellStart"/>
            <w:r w:rsidRPr="006744EC">
              <w:rPr>
                <w:rFonts w:ascii="Times New Roman" w:hAnsi="Times New Roman" w:cs="Times New Roman"/>
                <w:color w:val="000000"/>
                <w:sz w:val="16"/>
                <w:szCs w:val="16"/>
              </w:rPr>
              <w:t>uniwersal</w:t>
            </w:r>
            <w:proofErr w:type="spellEnd"/>
            <w:r w:rsidRPr="006744EC">
              <w:rPr>
                <w:rFonts w:ascii="Times New Roman" w:hAnsi="Times New Roman" w:cs="Times New Roman"/>
                <w:color w:val="000000"/>
                <w:sz w:val="16"/>
                <w:szCs w:val="16"/>
              </w:rPr>
              <w:t xml:space="preserve"> (S) czarny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80</w:t>
            </w:r>
          </w:p>
        </w:tc>
      </w:tr>
      <w:tr w:rsidR="00F45BD6" w:rsidRPr="006744EC" w:rsidTr="00F45BD6">
        <w:trPr>
          <w:trHeight w:val="5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Pojemnik na dokumenty plastikowy, A4, wykonany z poliestru, wymiary 83x312x245mmmm, typu HAN Classic Line*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Pojemnik na dokumenty tekturowy typu </w:t>
            </w:r>
            <w:proofErr w:type="spellStart"/>
            <w:r w:rsidRPr="006744EC">
              <w:rPr>
                <w:rFonts w:ascii="Times New Roman" w:hAnsi="Times New Roman" w:cs="Times New Roman"/>
                <w:sz w:val="16"/>
                <w:szCs w:val="16"/>
              </w:rPr>
              <w:t>VauPe</w:t>
            </w:r>
            <w:proofErr w:type="spellEnd"/>
            <w:r w:rsidRPr="006744EC">
              <w:rPr>
                <w:rFonts w:ascii="Times New Roman" w:hAnsi="Times New Roman" w:cs="Times New Roman"/>
                <w:sz w:val="16"/>
                <w:szCs w:val="16"/>
              </w:rPr>
              <w:t xml:space="preserve"> B 4/8</w:t>
            </w:r>
            <w:r>
              <w:rPr>
                <w:rFonts w:ascii="Times New Roman" w:hAnsi="Times New Roman" w:cs="Times New Roman"/>
                <w:sz w:val="16"/>
                <w:szCs w:val="16"/>
              </w:rPr>
              <w:t xml:space="preserve">*, różne </w:t>
            </w:r>
            <w:r w:rsidRPr="006744EC">
              <w:rPr>
                <w:rFonts w:ascii="Times New Roman" w:hAnsi="Times New Roman" w:cs="Times New Roman"/>
                <w:sz w:val="16"/>
                <w:szCs w:val="16"/>
              </w:rPr>
              <w:t xml:space="preserve"> kolor</w:t>
            </w:r>
            <w:r>
              <w:rPr>
                <w:rFonts w:ascii="Times New Roman" w:hAnsi="Times New Roman" w:cs="Times New Roman"/>
                <w:sz w:val="16"/>
                <w:szCs w:val="16"/>
              </w:rPr>
              <w: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w:t>
            </w:r>
          </w:p>
        </w:tc>
      </w:tr>
      <w:tr w:rsidR="00F45BD6" w:rsidRPr="006744EC" w:rsidTr="00F45BD6">
        <w:trPr>
          <w:trHeight w:val="5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Pojemnik na dokumenty tekturowy, na grzbiecie nadrukowane miejsce do opisu, wymiary 250x80x320 różne kolory, typu </w:t>
            </w:r>
            <w:proofErr w:type="spellStart"/>
            <w:r w:rsidRPr="006744EC">
              <w:rPr>
                <w:rFonts w:ascii="Times New Roman" w:hAnsi="Times New Roman" w:cs="Times New Roman"/>
                <w:sz w:val="16"/>
                <w:szCs w:val="16"/>
              </w:rPr>
              <w:t>VauPe</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40</w:t>
            </w:r>
          </w:p>
        </w:tc>
      </w:tr>
      <w:tr w:rsidR="00F45BD6" w:rsidRPr="006744EC" w:rsidTr="00F45BD6">
        <w:trPr>
          <w:trHeight w:val="6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Pojemnik na teczki wiszące, górne krawędzi wyprofilowane w kształt raczek, pojemność do 30 teczek lub skoroszytów zawieszanych, w komplecie 5 teczek,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p>
        </w:tc>
      </w:tr>
      <w:tr w:rsidR="00F45BD6" w:rsidRPr="006744EC" w:rsidTr="00F45BD6">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Przekładki kartonowe kolorowe do segregatora wąskie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95</w:t>
            </w:r>
          </w:p>
        </w:tc>
      </w:tr>
      <w:tr w:rsidR="00F45BD6" w:rsidRPr="006744EC" w:rsidTr="00F45BD6">
        <w:trPr>
          <w:trHeight w:val="37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89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proofErr w:type="spellStart"/>
            <w:r w:rsidRPr="006744EC">
              <w:rPr>
                <w:rFonts w:ascii="Times New Roman" w:hAnsi="Times New Roman" w:cs="Times New Roman"/>
                <w:sz w:val="16"/>
                <w:szCs w:val="16"/>
              </w:rPr>
              <w:t>Rozszywacz</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35</w:t>
            </w:r>
          </w:p>
        </w:tc>
      </w:tr>
      <w:tr w:rsidR="00F45BD6" w:rsidRPr="006744EC" w:rsidTr="00F45BD6">
        <w:trPr>
          <w:trHeight w:val="138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90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Segregator na zewnątrz i wewnątrz oklejony folią PCV; na grzbiecie dwustronna wymienna etykietka w kolorze segregatora, dostępny w różnych kolorach (niebieski, zielony, szary, żółty, czerwony, czarny, niebieski); mechanizm ringowy (4 ringi); format A4,szerokość grzbietu 35mm, 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21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91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Segregator na zewnątrz oklejony tworzywem sztucznym, wewnątrz wyklejony nabłyszczanym papierem; na grzbiecie wymienna dwustronna etykieta w kolorze segregatora oraz okuty otwór na palce, dolne krawędzie wzmocnione niklowanymi </w:t>
            </w:r>
            <w:proofErr w:type="spellStart"/>
            <w:r w:rsidRPr="006744EC">
              <w:rPr>
                <w:rFonts w:ascii="Times New Roman" w:hAnsi="Times New Roman" w:cs="Times New Roman"/>
                <w:color w:val="000000"/>
                <w:sz w:val="16"/>
                <w:szCs w:val="16"/>
              </w:rPr>
              <w:t>okuciami</w:t>
            </w:r>
            <w:proofErr w:type="spellEnd"/>
            <w:r w:rsidRPr="006744EC">
              <w:rPr>
                <w:rFonts w:ascii="Times New Roman" w:hAnsi="Times New Roman" w:cs="Times New Roman"/>
                <w:color w:val="000000"/>
                <w:sz w:val="16"/>
                <w:szCs w:val="16"/>
              </w:rPr>
              <w:t>, na przedniej okładce dwa otwory blokujące okładkę po zamknięciu, dostępny w różny</w:t>
            </w:r>
            <w:r>
              <w:rPr>
                <w:rFonts w:ascii="Times New Roman" w:hAnsi="Times New Roman" w:cs="Times New Roman"/>
                <w:color w:val="000000"/>
                <w:sz w:val="16"/>
                <w:szCs w:val="16"/>
              </w:rPr>
              <w:t>ch kolorach (czarny, niebieski, żółty, czerwony</w:t>
            </w:r>
            <w:r w:rsidRPr="006744EC">
              <w:rPr>
                <w:rFonts w:ascii="Times New Roman" w:hAnsi="Times New Roman" w:cs="Times New Roman"/>
                <w:color w:val="000000"/>
                <w:sz w:val="16"/>
                <w:szCs w:val="16"/>
              </w:rPr>
              <w:t xml:space="preserve">, fioletowy, zielony, szary); mechanizm dźwigniowy; szerokość grzbietu 50mm, format A4 – 2 ringi; 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left"/>
              <w:rPr>
                <w:rFonts w:ascii="Arial" w:eastAsia="Arial Unicode MS" w:hAnsi="Arial" w:cs="Arial"/>
                <w:sz w:val="16"/>
                <w:szCs w:val="16"/>
              </w:rPr>
            </w:pPr>
            <w:r w:rsidRPr="006744EC">
              <w:rPr>
                <w:rFonts w:ascii="Arial" w:hAnsi="Arial" w:cs="Arial"/>
                <w:sz w:val="16"/>
                <w:szCs w:val="16"/>
              </w:rPr>
              <w:t xml:space="preserve">       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500</w:t>
            </w:r>
          </w:p>
        </w:tc>
      </w:tr>
      <w:tr w:rsidR="00F45BD6" w:rsidRPr="006744EC" w:rsidTr="00F45BD6">
        <w:trPr>
          <w:trHeight w:val="21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92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Segregator na zewnątrz oklejony tworzywem sztucznym, wewnątrz wyklejony nabłyszczanym papierem; na grzbiecie wymienna dwustronna etykieta w kolorze segregatora oraz okuty otwór na palce, dolne krawędzie wzmocnione niklowanymi </w:t>
            </w:r>
            <w:proofErr w:type="spellStart"/>
            <w:r w:rsidRPr="006744EC">
              <w:rPr>
                <w:rFonts w:ascii="Times New Roman" w:hAnsi="Times New Roman" w:cs="Times New Roman"/>
                <w:color w:val="000000"/>
                <w:sz w:val="16"/>
                <w:szCs w:val="16"/>
              </w:rPr>
              <w:t>okuciami</w:t>
            </w:r>
            <w:proofErr w:type="spellEnd"/>
            <w:r w:rsidRPr="006744EC">
              <w:rPr>
                <w:rFonts w:ascii="Times New Roman" w:hAnsi="Times New Roman" w:cs="Times New Roman"/>
                <w:color w:val="000000"/>
                <w:sz w:val="16"/>
                <w:szCs w:val="16"/>
              </w:rPr>
              <w:t>, na przedniej okładce dwa otwory blokujące okładkę po zamknięciu, dostępny w różny</w:t>
            </w:r>
            <w:r>
              <w:rPr>
                <w:rFonts w:ascii="Times New Roman" w:hAnsi="Times New Roman" w:cs="Times New Roman"/>
                <w:color w:val="000000"/>
                <w:sz w:val="16"/>
                <w:szCs w:val="16"/>
              </w:rPr>
              <w:t>ch kolorach (czarny, niebieski, żółty, czerwony</w:t>
            </w:r>
            <w:r w:rsidRPr="006744EC">
              <w:rPr>
                <w:rFonts w:ascii="Times New Roman" w:hAnsi="Times New Roman" w:cs="Times New Roman"/>
                <w:color w:val="000000"/>
                <w:sz w:val="16"/>
                <w:szCs w:val="16"/>
              </w:rPr>
              <w:t xml:space="preserve">, fioletowy, zielony, szary); mechanizm dźwigniowy; szerokość grzbietu 80mm, format A4 – 2 ringi; 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1250</w:t>
            </w:r>
          </w:p>
        </w:tc>
      </w:tr>
      <w:tr w:rsidR="00F45BD6" w:rsidRPr="006744EC" w:rsidTr="00F45BD6">
        <w:trPr>
          <w:trHeight w:val="11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93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Skoroszyt plastykowy miękki A4 z perforacją, wykonany z folii PP, przeźroczysta przednia okładka, kolorowa tylna, na grzbiecie wymienny papierowy pasek do opisu, zaokrąglone rogi, metalowe wąsy (różne kolory) 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 do wpinania do segregatora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280</w:t>
            </w:r>
          </w:p>
        </w:tc>
      </w:tr>
      <w:tr w:rsidR="00F45BD6" w:rsidRPr="006744EC" w:rsidTr="00F45BD6">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94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Skoroszyt plastykowy, przeźroczysta przednia okładka, tylna kolorowa, na grzbiecie wymienny papierowy pasek do opisu, zaokrąglone rogi, metalowe wąsy, </w:t>
            </w:r>
            <w:r w:rsidRPr="006744EC">
              <w:rPr>
                <w:rFonts w:ascii="Times New Roman" w:hAnsi="Times New Roman" w:cs="Times New Roman"/>
                <w:sz w:val="16"/>
                <w:szCs w:val="16"/>
              </w:rPr>
              <w:t xml:space="preserve">A4 </w:t>
            </w:r>
            <w:r w:rsidRPr="006744EC">
              <w:rPr>
                <w:rFonts w:ascii="Times New Roman" w:hAnsi="Times New Roman" w:cs="Times New Roman"/>
                <w:color w:val="000000"/>
                <w:sz w:val="16"/>
                <w:szCs w:val="16"/>
              </w:rPr>
              <w:t xml:space="preserve">typu </w:t>
            </w:r>
            <w:proofErr w:type="spellStart"/>
            <w:r w:rsidRPr="006744EC">
              <w:rPr>
                <w:rFonts w:ascii="Times New Roman" w:hAnsi="Times New Roman" w:cs="Times New Roman"/>
                <w:color w:val="000000"/>
                <w:sz w:val="16"/>
                <w:szCs w:val="16"/>
              </w:rPr>
              <w:t>Bantex</w:t>
            </w:r>
            <w:proofErr w:type="spellEnd"/>
            <w:r w:rsidRPr="006744EC">
              <w:rPr>
                <w:rFonts w:ascii="Times New Roman" w:hAnsi="Times New Roman" w:cs="Times New Roman"/>
                <w:color w:val="000000"/>
                <w:sz w:val="16"/>
                <w:szCs w:val="16"/>
              </w:rPr>
              <w: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300</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95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Spinacze kolorowe, okrągłe </w:t>
            </w:r>
            <w:smartTag w:uri="urn:schemas-microsoft-com:office:smarttags" w:element="metricconverter">
              <w:smartTagPr>
                <w:attr w:name="ProductID" w:val="28 mm"/>
              </w:smartTagPr>
              <w:r w:rsidRPr="006744EC">
                <w:rPr>
                  <w:rFonts w:ascii="Times New Roman" w:hAnsi="Times New Roman" w:cs="Times New Roman"/>
                  <w:sz w:val="16"/>
                  <w:szCs w:val="16"/>
                </w:rPr>
                <w:t>28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60szt./op.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Pr>
                <w:rFonts w:ascii="Arial" w:eastAsia="Arial Unicode MS" w:hAnsi="Arial" w:cs="Arial"/>
                <w:sz w:val="16"/>
                <w:szCs w:val="16"/>
              </w:rPr>
              <w:t>14</w:t>
            </w:r>
            <w:r w:rsidRPr="006744EC">
              <w:rPr>
                <w:rFonts w:ascii="Arial" w:eastAsia="Arial Unicode MS" w:hAnsi="Arial" w:cs="Arial"/>
                <w:sz w:val="16"/>
                <w:szCs w:val="16"/>
              </w:rPr>
              <w:t>5</w:t>
            </w:r>
          </w:p>
        </w:tc>
      </w:tr>
      <w:tr w:rsidR="00F45BD6" w:rsidRPr="006744EC" w:rsidTr="00F45BD6">
        <w:trPr>
          <w:trHeight w:val="4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96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Spinacze metalowe, krzyżowe </w:t>
            </w:r>
            <w:smartTag w:uri="urn:schemas-microsoft-com:office:smarttags" w:element="metricconverter">
              <w:smartTagPr>
                <w:attr w:name="ProductID" w:val="40 mm"/>
              </w:smartTagPr>
              <w:r w:rsidRPr="006744EC">
                <w:rPr>
                  <w:rFonts w:ascii="Times New Roman" w:hAnsi="Times New Roman" w:cs="Times New Roman"/>
                  <w:sz w:val="16"/>
                  <w:szCs w:val="16"/>
                </w:rPr>
                <w:t>40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w:t>
            </w:r>
          </w:p>
        </w:tc>
      </w:tr>
      <w:tr w:rsidR="00F45BD6" w:rsidRPr="006744EC" w:rsidTr="00F45BD6">
        <w:trPr>
          <w:trHeight w:val="43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lastRenderedPageBreak/>
              <w:t>97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Spinacze metalowe, okrągłe </w:t>
            </w:r>
            <w:smartTag w:uri="urn:schemas-microsoft-com:office:smarttags" w:element="metricconverter">
              <w:smartTagPr>
                <w:attr w:name="ProductID" w:val="33 mm"/>
              </w:smartTagPr>
              <w:r w:rsidRPr="006744EC">
                <w:rPr>
                  <w:rFonts w:ascii="Times New Roman" w:hAnsi="Times New Roman" w:cs="Times New Roman"/>
                  <w:sz w:val="16"/>
                  <w:szCs w:val="16"/>
                </w:rPr>
                <w:t>33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w:t>
            </w:r>
          </w:p>
        </w:tc>
      </w:tr>
      <w:tr w:rsidR="00F45BD6" w:rsidRPr="006744EC" w:rsidTr="00F45BD6">
        <w:trPr>
          <w:trHeight w:val="42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98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Spinacze metalowe, okrągłe </w:t>
            </w:r>
            <w:smartTag w:uri="urn:schemas-microsoft-com:office:smarttags" w:element="metricconverter">
              <w:smartTagPr>
                <w:attr w:name="ProductID" w:val="50 mm"/>
              </w:smartTagPr>
              <w:r w:rsidRPr="006744EC">
                <w:rPr>
                  <w:rFonts w:ascii="Times New Roman" w:hAnsi="Times New Roman" w:cs="Times New Roman"/>
                  <w:sz w:val="16"/>
                  <w:szCs w:val="16"/>
                </w:rPr>
                <w:t>50 mm</w:t>
              </w:r>
            </w:smartTag>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55</w:t>
            </w:r>
          </w:p>
        </w:tc>
      </w:tr>
      <w:tr w:rsidR="00F45BD6" w:rsidRPr="006744EC" w:rsidTr="00F45BD6">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99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Szuflada na dokumenty A4, z poliestru, posiada miejsce  na etykietę, możliwość łączenia w stosy, wymiary 66x256x348, różne kolory, typu DONAU*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90</w:t>
            </w:r>
          </w:p>
        </w:tc>
      </w:tr>
      <w:tr w:rsidR="00F45BD6" w:rsidRPr="006744EC" w:rsidTr="00F45BD6">
        <w:trPr>
          <w:trHeight w:val="48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Szyna skoroszytowa do 40 stron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Szyna skoroszytowa do 60 stron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w:t>
            </w:r>
          </w:p>
        </w:tc>
      </w:tr>
      <w:tr w:rsidR="00F45BD6" w:rsidRPr="006744EC" w:rsidTr="00F45BD6">
        <w:trPr>
          <w:trHeight w:val="93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dwustronnie klejąca, pokryta obustronnie emulsyjnym klejem akrylowym i dodatkowo zabezpieczone warstwą papieru, odporna na wysokie temperatury do 80</w:t>
            </w:r>
            <w:r w:rsidRPr="006744EC">
              <w:rPr>
                <w:rFonts w:ascii="Times New Roman" w:hAnsi="Times New Roman" w:cs="Times New Roman"/>
                <w:sz w:val="16"/>
                <w:szCs w:val="16"/>
                <w:vertAlign w:val="superscript"/>
              </w:rPr>
              <w:t>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Taśma DYMO </w:t>
            </w:r>
            <w:smartTag w:uri="urn:schemas-microsoft-com:office:smarttags" w:element="metricconverter">
              <w:smartTagPr>
                <w:attr w:name="ProductID" w:val="9 mm"/>
              </w:smartTagPr>
              <w:r w:rsidRPr="006744EC">
                <w:rPr>
                  <w:rFonts w:ascii="Times New Roman" w:hAnsi="Times New Roman" w:cs="Times New Roman"/>
                  <w:color w:val="000000"/>
                  <w:sz w:val="16"/>
                  <w:szCs w:val="16"/>
                </w:rPr>
                <w:t>9 mm</w:t>
              </w:r>
            </w:smartTag>
            <w:r w:rsidRPr="006744EC">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 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Taśma klejąca biurowa, typu Scotch* krystaliczna 19mmx7,5m </w:t>
            </w:r>
            <w:r>
              <w:rPr>
                <w:rFonts w:ascii="Times New Roman" w:hAnsi="Times New Roman" w:cs="Times New Roman"/>
                <w:sz w:val="16"/>
                <w:szCs w:val="16"/>
              </w:rPr>
              <w:t xml:space="preserve"> lub </w:t>
            </w:r>
            <w:r w:rsidRPr="006744EC">
              <w:rPr>
                <w:rFonts w:ascii="Times New Roman" w:hAnsi="Times New Roman" w:cs="Times New Roman"/>
                <w:sz w:val="16"/>
                <w:szCs w:val="16"/>
              </w:rPr>
              <w:t>24mmx30m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Pr>
                <w:rFonts w:ascii="Arial" w:eastAsia="Arial Unicode MS" w:hAnsi="Arial" w:cs="Arial"/>
                <w:sz w:val="16"/>
                <w:szCs w:val="16"/>
              </w:rPr>
              <w:t>95</w:t>
            </w:r>
          </w:p>
        </w:tc>
      </w:tr>
      <w:tr w:rsidR="00F45BD6" w:rsidRPr="006744EC" w:rsidTr="00F45BD6">
        <w:trPr>
          <w:trHeight w:val="49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pakowa brązowa/przeźroczysta wykonana z folii odpornej na rozciąganie i zrywanie48mm/40m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rolka</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8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samoprzylepna  typu Scotch*o wymiarach 19mmx33m, mleczna, po przyklejeniu staje się niewidoczna, nie żółknie, nie odkleja się, można po niej pisać, niewidoczna na fotokopiach</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Pr>
                <w:rFonts w:ascii="Arial" w:eastAsia="Arial Unicode MS" w:hAnsi="Arial" w:cs="Arial"/>
                <w:sz w:val="16"/>
                <w:szCs w:val="16"/>
              </w:rPr>
              <w:t>14</w:t>
            </w:r>
            <w:r w:rsidRPr="006744EC">
              <w:rPr>
                <w:rFonts w:ascii="Arial" w:eastAsia="Arial Unicode MS" w:hAnsi="Arial" w:cs="Arial"/>
                <w:sz w:val="16"/>
                <w:szCs w:val="16"/>
              </w:rPr>
              <w:t>0</w:t>
            </w:r>
          </w:p>
        </w:tc>
      </w:tr>
      <w:tr w:rsidR="00F45BD6" w:rsidRPr="006744EC" w:rsidTr="00F45BD6">
        <w:trPr>
          <w:trHeight w:val="483"/>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left"/>
              <w:rPr>
                <w:rFonts w:ascii="Arial" w:hAnsi="Arial" w:cs="Arial"/>
                <w:sz w:val="16"/>
                <w:szCs w:val="16"/>
              </w:rPr>
            </w:pPr>
            <w:r>
              <w:rPr>
                <w:rFonts w:ascii="Arial" w:hAnsi="Arial" w:cs="Arial"/>
                <w:sz w:val="16"/>
                <w:szCs w:val="16"/>
              </w:rPr>
              <w:t xml:space="preserve">   107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Taśma do kalkulatora 13 x 6 GR 51 czerwono-czarna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5</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Teczka wiązana kartonowa biała – gramatura min.250g, format A4</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120</w:t>
            </w:r>
          </w:p>
        </w:tc>
      </w:tr>
      <w:tr w:rsidR="00F45BD6" w:rsidRPr="006744EC" w:rsidTr="00F45BD6">
        <w:trPr>
          <w:trHeight w:val="8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109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Teczka z gumką, z  twardej tektury, dwustronnie barwionej i powlekanej polipropylenem (różne kolory), szerokość grzbietu 10mm, format A4, typu </w:t>
            </w:r>
            <w:proofErr w:type="spellStart"/>
            <w:r w:rsidRPr="006744EC">
              <w:rPr>
                <w:rFonts w:ascii="Times New Roman" w:hAnsi="Times New Roman" w:cs="Times New Roman"/>
                <w:color w:val="000000"/>
                <w:sz w:val="16"/>
                <w:szCs w:val="16"/>
              </w:rPr>
              <w:t>VauPe</w:t>
            </w:r>
            <w:proofErr w:type="spellEnd"/>
            <w:r w:rsidRPr="006744EC">
              <w:rPr>
                <w:rFonts w:ascii="Times New Roman" w:hAnsi="Times New Roman" w:cs="Times New Roman"/>
                <w:color w:val="000000"/>
                <w:sz w:val="16"/>
                <w:szCs w:val="16"/>
              </w:rPr>
              <w:t xml:space="preserve"> 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Teczka z gumką, z tektury, jednostronnie barwionej, powlekanej folią polipropylenową,(różne kolory) – gramatura min. </w:t>
            </w:r>
            <w:smartTag w:uri="urn:schemas-microsoft-com:office:smarttags" w:element="metricconverter">
              <w:smartTagPr>
                <w:attr w:name="ProductID" w:val="350 g"/>
              </w:smartTagPr>
              <w:r w:rsidRPr="006744EC">
                <w:rPr>
                  <w:rFonts w:ascii="Times New Roman" w:hAnsi="Times New Roman" w:cs="Times New Roman"/>
                  <w:color w:val="000000"/>
                  <w:sz w:val="16"/>
                  <w:szCs w:val="16"/>
                </w:rPr>
                <w:t>350 g</w:t>
              </w:r>
            </w:smartTag>
            <w:r w:rsidRPr="006744EC">
              <w:rPr>
                <w:rFonts w:ascii="Times New Roman" w:hAnsi="Times New Roman" w:cs="Times New Roman"/>
                <w:color w:val="000000"/>
                <w:sz w:val="16"/>
                <w:szCs w:val="16"/>
              </w:rPr>
              <w:t xml:space="preserve">, format A4, typu </w:t>
            </w:r>
            <w:proofErr w:type="spellStart"/>
            <w:r w:rsidRPr="006744EC">
              <w:rPr>
                <w:rFonts w:ascii="Times New Roman" w:hAnsi="Times New Roman" w:cs="Times New Roman"/>
                <w:color w:val="000000"/>
                <w:sz w:val="16"/>
                <w:szCs w:val="16"/>
              </w:rPr>
              <w:t>VauPe</w:t>
            </w:r>
            <w:proofErr w:type="spellEnd"/>
            <w:r w:rsidRPr="006744EC">
              <w:rPr>
                <w:rFonts w:ascii="Times New Roman" w:hAnsi="Times New Roman" w:cs="Times New Roman"/>
                <w:color w:val="000000"/>
                <w:sz w:val="16"/>
                <w:szCs w:val="16"/>
              </w:rPr>
              <w:t>* 1</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700</w:t>
            </w:r>
          </w:p>
        </w:tc>
      </w:tr>
      <w:tr w:rsidR="00F45BD6" w:rsidRPr="006744EC" w:rsidTr="00F45BD6">
        <w:trPr>
          <w:trHeight w:val="114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 xml:space="preserve">Teczki zawieszane, kartonowe o gramaturze 205g, posiadają plastikowe, wymienne identyfikatory z etykietkami do opisu, etykietki można zamieścić w różnych miejscach, różne kolory,  typu </w:t>
            </w:r>
            <w:proofErr w:type="spellStart"/>
            <w:r w:rsidRPr="006744EC">
              <w:rPr>
                <w:rFonts w:ascii="Times New Roman" w:hAnsi="Times New Roman" w:cs="Times New Roman"/>
                <w:color w:val="000000"/>
                <w:sz w:val="16"/>
                <w:szCs w:val="16"/>
              </w:rPr>
              <w:t>Esselte</w:t>
            </w:r>
            <w:proofErr w:type="spellEnd"/>
            <w:r w:rsidRPr="006744EC">
              <w:rPr>
                <w:rFonts w:ascii="Times New Roman" w:hAnsi="Times New Roman" w:cs="Times New Roman"/>
                <w:color w:val="000000"/>
                <w:sz w:val="16"/>
                <w:szCs w:val="16"/>
              </w:rPr>
              <w:t xml:space="preserve"> </w:t>
            </w:r>
            <w:proofErr w:type="spellStart"/>
            <w:r w:rsidRPr="006744EC">
              <w:rPr>
                <w:rFonts w:ascii="Times New Roman" w:hAnsi="Times New Roman" w:cs="Times New Roman"/>
                <w:color w:val="000000"/>
                <w:sz w:val="16"/>
                <w:szCs w:val="16"/>
              </w:rPr>
              <w:t>Pendaflex</w:t>
            </w:r>
            <w:proofErr w:type="spellEnd"/>
            <w:r w:rsidRPr="006744EC">
              <w:rPr>
                <w:rFonts w:ascii="Times New Roman" w:hAnsi="Times New Roman" w:cs="Times New Roman"/>
                <w:color w:val="000000"/>
                <w:sz w:val="16"/>
                <w:szCs w:val="16"/>
              </w:rPr>
              <w:t xml:space="preserve"> Standard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r>
      <w:tr w:rsidR="00F45BD6" w:rsidRPr="006744EC" w:rsidTr="00F45BD6">
        <w:trPr>
          <w:trHeight w:val="2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Temperówka bez pojemnika, metalowa typu DONAU*</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35</w:t>
            </w:r>
          </w:p>
        </w:tc>
      </w:tr>
      <w:tr w:rsidR="00F45BD6" w:rsidRPr="006744EC" w:rsidTr="00F45BD6">
        <w:trPr>
          <w:trHeight w:val="2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Tusz do stempli typu NORIS</w:t>
            </w:r>
            <w:r w:rsidRPr="006744EC">
              <w:rPr>
                <w:rFonts w:ascii="Times New Roman" w:hAnsi="Times New Roman" w:cs="Times New Roman"/>
                <w:sz w:val="16"/>
                <w:szCs w:val="16"/>
              </w:rPr>
              <w:t>*</w:t>
            </w:r>
            <w:r w:rsidRPr="006744EC">
              <w:rPr>
                <w:rFonts w:ascii="Times New Roman" w:hAnsi="Times New Roman" w:cs="Times New Roman"/>
                <w:color w:val="000000"/>
                <w:sz w:val="16"/>
                <w:szCs w:val="16"/>
              </w:rPr>
              <w:t xml:space="preserve">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8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Wąsy skoroszytowe, wykonane z ekologicznego polipropylenu z metalową blaszką skoroszytową oraz 4 dziurkami umożliwiającymi wpięcie wąsów do segregatora, wymiary 150x38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25szt./op.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r>
      <w:tr w:rsidR="00F45BD6" w:rsidRPr="006744EC" w:rsidTr="00F45BD6">
        <w:trPr>
          <w:trHeight w:val="2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Wkład do ołówka 2B 0,5mm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27</w:t>
            </w:r>
          </w:p>
        </w:tc>
      </w:tr>
      <w:tr w:rsidR="00F45BD6" w:rsidRPr="006744EC" w:rsidTr="00F45BD6">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color w:val="000000"/>
                <w:sz w:val="16"/>
                <w:szCs w:val="16"/>
              </w:rPr>
            </w:pPr>
            <w:r w:rsidRPr="006744EC">
              <w:rPr>
                <w:rFonts w:ascii="Times New Roman" w:hAnsi="Times New Roman" w:cs="Times New Roman"/>
                <w:color w:val="000000"/>
                <w:sz w:val="16"/>
                <w:szCs w:val="16"/>
              </w:rPr>
              <w:t>Wkład do ołówka autom. HB 0,5mm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12szt./op.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r>
      <w:tr w:rsidR="00F45BD6" w:rsidRPr="006744EC" w:rsidTr="00F45BD6">
        <w:trPr>
          <w:trHeight w:val="51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Zakładki indeksujące, można po nich pisać 4 kolory (neon) x 35 </w:t>
            </w:r>
            <w:proofErr w:type="spellStart"/>
            <w:r w:rsidRPr="006744EC">
              <w:rPr>
                <w:rFonts w:ascii="Times New Roman" w:hAnsi="Times New Roman" w:cs="Times New Roman"/>
                <w:sz w:val="16"/>
                <w:szCs w:val="16"/>
              </w:rPr>
              <w:t>szt</w:t>
            </w:r>
            <w:proofErr w:type="spellEnd"/>
            <w:r w:rsidRPr="006744EC">
              <w:rPr>
                <w:rFonts w:ascii="Times New Roman" w:hAnsi="Times New Roman" w:cs="Times New Roman"/>
                <w:sz w:val="16"/>
                <w:szCs w:val="16"/>
              </w:rPr>
              <w:t>, wymiary 12x43</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50 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90</w:t>
            </w:r>
          </w:p>
        </w:tc>
      </w:tr>
      <w:tr w:rsidR="00F45BD6" w:rsidRPr="006744EC" w:rsidTr="00F45BD6">
        <w:trPr>
          <w:trHeight w:val="31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Zakładki indeksujące 3M 25x43mm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50szt./op.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170</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119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proofErr w:type="spellStart"/>
            <w:r w:rsidRPr="006744EC">
              <w:rPr>
                <w:rFonts w:ascii="Times New Roman" w:hAnsi="Times New Roman" w:cs="Times New Roman"/>
                <w:sz w:val="16"/>
                <w:szCs w:val="16"/>
              </w:rPr>
              <w:t>Zakreślacz</w:t>
            </w:r>
            <w:proofErr w:type="spellEnd"/>
            <w:r w:rsidRPr="006744EC">
              <w:rPr>
                <w:rFonts w:ascii="Times New Roman" w:hAnsi="Times New Roman" w:cs="Times New Roman"/>
                <w:sz w:val="16"/>
                <w:szCs w:val="16"/>
              </w:rPr>
              <w:t xml:space="preserve"> typu STABILO</w:t>
            </w:r>
            <w:r w:rsidRPr="006744EC">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250</w:t>
            </w:r>
          </w:p>
        </w:tc>
      </w:tr>
      <w:tr w:rsidR="00F45BD6" w:rsidRPr="006744EC" w:rsidTr="00F45BD6">
        <w:trPr>
          <w:trHeight w:val="90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lastRenderedPageBreak/>
              <w:t>120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rPr>
                <w:rFonts w:ascii="Times New Roman" w:eastAsia="Arial Unicode MS" w:hAnsi="Times New Roman" w:cs="Times New Roman"/>
                <w:color w:val="000000"/>
                <w:sz w:val="16"/>
                <w:szCs w:val="16"/>
              </w:rPr>
            </w:pPr>
            <w:proofErr w:type="spellStart"/>
            <w:r w:rsidRPr="006744EC">
              <w:rPr>
                <w:rFonts w:ascii="Times New Roman" w:hAnsi="Times New Roman" w:cs="Times New Roman"/>
                <w:color w:val="000000"/>
                <w:sz w:val="16"/>
                <w:szCs w:val="16"/>
              </w:rPr>
              <w:t>Zakreślacz</w:t>
            </w:r>
            <w:proofErr w:type="spellEnd"/>
            <w:r w:rsidRPr="006744EC">
              <w:rPr>
                <w:rFonts w:ascii="Times New Roman" w:hAnsi="Times New Roman" w:cs="Times New Roman"/>
                <w:color w:val="000000"/>
                <w:sz w:val="16"/>
                <w:szCs w:val="16"/>
              </w:rPr>
              <w:t xml:space="preserve"> typu STAEDTLER*, z nieblaknącym tuszem pigmentowym (odporny na wilgoć). Zakreśla na każdym papierze (również faksowym i kredowym)</w:t>
            </w:r>
            <w:r>
              <w:rPr>
                <w:rFonts w:ascii="Times New Roman" w:hAnsi="Times New Roman" w:cs="Times New Roman"/>
                <w:color w:val="000000"/>
                <w:sz w:val="16"/>
                <w:szCs w:val="16"/>
              </w:rPr>
              <w:t>, różne kolory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42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100k A4 w miękkiej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100k A4 w twardej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120</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100k A5 w twardej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120</w:t>
            </w:r>
          </w:p>
        </w:tc>
      </w:tr>
      <w:tr w:rsidR="00F45BD6" w:rsidRPr="006744EC" w:rsidTr="00F45BD6">
        <w:trPr>
          <w:trHeight w:val="39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16k A5 w miękkiej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r>
      <w:tr w:rsidR="00F45BD6" w:rsidRPr="006744EC" w:rsidTr="00F45BD6">
        <w:trPr>
          <w:trHeight w:val="45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32k A5 w miękkiej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50</w:t>
            </w:r>
          </w:p>
        </w:tc>
      </w:tr>
      <w:tr w:rsidR="00F45BD6" w:rsidRPr="006744EC" w:rsidTr="00F45BD6">
        <w:trPr>
          <w:trHeight w:val="36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60k A5 w miękkiej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40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Zeszyt w kratkę 80k A5 w twardej okładce, szyty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102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Zszywacz typu SAX* 49, wykonany z tworzywa sztucznego, plastikowe ramię oraz podstawa o dużej wytrzymałości  zszywa jednocześnie 25 kartek, głębokość 65mm, zszywki 24/6 oraz 24/6, umożliwia zszywanie otwarte i zamknięte</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85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129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Zszywacz typu NOVUS B10FC</w:t>
            </w:r>
            <w:r>
              <w:rPr>
                <w:rFonts w:ascii="Times New Roman" w:hAnsi="Times New Roman" w:cs="Times New Roman"/>
                <w:sz w:val="16"/>
                <w:szCs w:val="16"/>
              </w:rPr>
              <w:t>*</w:t>
            </w:r>
            <w:r w:rsidRPr="006744EC">
              <w:rPr>
                <w:rFonts w:ascii="Times New Roman" w:hAnsi="Times New Roman" w:cs="Times New Roman"/>
                <w:sz w:val="16"/>
                <w:szCs w:val="16"/>
              </w:rPr>
              <w:t xml:space="preserve"> na małe zszywki z systemem bardzo płaskiego zakleszczania zszywek (Flat-</w:t>
            </w:r>
            <w:proofErr w:type="spellStart"/>
            <w:r w:rsidRPr="006744EC">
              <w:rPr>
                <w:rFonts w:ascii="Times New Roman" w:hAnsi="Times New Roman" w:cs="Times New Roman"/>
                <w:sz w:val="16"/>
                <w:szCs w:val="16"/>
              </w:rPr>
              <w:t>Clinch</w:t>
            </w:r>
            <w:proofErr w:type="spellEnd"/>
            <w:r w:rsidRPr="006744EC">
              <w:rPr>
                <w:rFonts w:ascii="Times New Roman" w:hAnsi="Times New Roman" w:cs="Times New Roman"/>
                <w:sz w:val="16"/>
                <w:szCs w:val="16"/>
              </w:rPr>
              <w:t>), zszywa 15 arkuszy papieru (80g/m</w:t>
            </w:r>
            <w:r w:rsidRPr="006744EC">
              <w:rPr>
                <w:rFonts w:ascii="Times New Roman" w:hAnsi="Times New Roman" w:cs="Times New Roman"/>
                <w:sz w:val="16"/>
                <w:szCs w:val="16"/>
                <w:vertAlign w:val="superscript"/>
              </w:rPr>
              <w:t>2</w:t>
            </w:r>
            <w:r w:rsidRPr="006744EC">
              <w:rPr>
                <w:rFonts w:ascii="Times New Roman" w:hAnsi="Times New Roman" w:cs="Times New Roman"/>
                <w:sz w:val="16"/>
                <w:szCs w:val="16"/>
              </w:rPr>
              <w:t xml:space="preserve">) na maksymalna długość </w:t>
            </w:r>
            <w:smartTag w:uri="urn:schemas-microsoft-com:office:smarttags" w:element="metricconverter">
              <w:smartTagPr>
                <w:attr w:name="ProductID" w:val="36 mm"/>
              </w:smartTagPr>
              <w:r w:rsidRPr="006744EC">
                <w:rPr>
                  <w:rFonts w:ascii="Times New Roman" w:hAnsi="Times New Roman" w:cs="Times New Roman"/>
                  <w:sz w:val="16"/>
                  <w:szCs w:val="16"/>
                </w:rPr>
                <w:t>36 mm</w:t>
              </w:r>
            </w:smartTag>
            <w:r w:rsidRPr="006744EC">
              <w:rPr>
                <w:rFonts w:ascii="Times New Roman" w:hAnsi="Times New Roman" w:cs="Times New Roman"/>
                <w:sz w:val="16"/>
                <w:szCs w:val="16"/>
              </w:rPr>
              <w:t>, gwarancja 2 lata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r>
      <w:tr w:rsidR="00F45BD6" w:rsidRPr="006744EC" w:rsidTr="00F45BD6">
        <w:trPr>
          <w:trHeight w:val="84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130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Zszywki 24/8, pokryte specjalną powloką galwaniczną, zapobiegającą korozji, końcówki specjalnie zaostrzone aby łatwiej przebijać zszywany plik typu RAPID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88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131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Zszywki standardowe 24/6, pokryte specjalną powloką galwaniczną, zapobiegającą korozji, końcówki specjalnie zaostrzone aby łatwiej przebijać zszywany plik typu RAPID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150</w:t>
            </w:r>
          </w:p>
        </w:tc>
      </w:tr>
      <w:tr w:rsidR="00F45BD6" w:rsidRPr="006744EC" w:rsidTr="00F45BD6">
        <w:trPr>
          <w:trHeight w:val="345"/>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132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Zszywki</w:t>
            </w:r>
            <w:r>
              <w:rPr>
                <w:rFonts w:ascii="Times New Roman" w:hAnsi="Times New Roman" w:cs="Times New Roman"/>
                <w:sz w:val="16"/>
                <w:szCs w:val="16"/>
              </w:rPr>
              <w:t xml:space="preserve"> stalowe </w:t>
            </w:r>
            <w:r w:rsidRPr="006744EC">
              <w:rPr>
                <w:rFonts w:ascii="Times New Roman" w:hAnsi="Times New Roman" w:cs="Times New Roman"/>
                <w:sz w:val="16"/>
                <w:szCs w:val="16"/>
              </w:rPr>
              <w:t xml:space="preserve"> typu NOVUS* nr 10</w:t>
            </w:r>
            <w:r w:rsidR="001C4952">
              <w:rPr>
                <w:rFonts w:ascii="Times New Roman" w:hAnsi="Times New Roman" w:cs="Times New Roman"/>
                <w:sz w:val="16"/>
                <w:szCs w:val="16"/>
              </w:rPr>
              <w:t>, 5 mm</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1000szt./op.</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100</w:t>
            </w:r>
          </w:p>
        </w:tc>
      </w:tr>
      <w:tr w:rsidR="00F45BD6" w:rsidRPr="006744EC" w:rsidTr="00F45BD6">
        <w:trPr>
          <w:trHeight w:val="366"/>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133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15c do drukarki HP typu 840, 845c, 940c, 990cxi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134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17k do drukarki HP typu 840, 845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135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23k do drukarki HP typu 895cxi (oryginał), 7106 kolor</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136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45c do drukarki HP typu 895cxi (oryginał), 6127, 7106, 930c, 990cxi (oryginał)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137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nr 88 do drukarki HP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w:t>
            </w:r>
          </w:p>
        </w:tc>
      </w:tr>
      <w:tr w:rsidR="00F45BD6" w:rsidRPr="006744EC" w:rsidTr="00F45BD6">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138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nr 88 do drukarki HP żółty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139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nr 88 do drukarki HP czerwony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570"/>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140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nr 88 do drukarki HP niebieski</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141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350XL do drukarki HP typu D4260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142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351do drukarki HP typu D4260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lastRenderedPageBreak/>
              <w:t>143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339c do drukarki HP typu 5940,6940, 6980, 7310 (oryginał)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19</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144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344k do drukarki HP typu 5940,6940, 6980, 7310 (oryginał) kolor</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19</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145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56c do drukarki HP typu 5652, 5850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146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57k do drukarki HP typu 5652, 5850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147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AE 78k do drukarki HP typu 930c, 940c, 990cxi, 6127</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148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C9396 do drukarki HPK540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w:t>
            </w:r>
          </w:p>
        </w:tc>
      </w:tr>
      <w:tr w:rsidR="00F45BD6" w:rsidRPr="006744EC" w:rsidTr="00F45BD6">
        <w:trPr>
          <w:trHeight w:val="574"/>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149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Atrament C9391 do drukarki HPK540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150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Taśma SO 153 ZT do drukarki EPSON 2190FX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151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tabs>
                <w:tab w:val="left" w:pos="3765"/>
              </w:tabs>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Taśma  do drukarki EPSON  LX -1170 II </w:t>
            </w:r>
            <w:r w:rsidRPr="006744EC">
              <w:rPr>
                <w:rFonts w:ascii="Times New Roman" w:hAnsi="Times New Roman" w:cs="Times New Roman"/>
                <w:sz w:val="16"/>
                <w:szCs w:val="16"/>
              </w:rPr>
              <w:tab/>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152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tabs>
                <w:tab w:val="left" w:pos="3765"/>
              </w:tabs>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Taśma  do drukarki EPSON  LQ 400</w:t>
            </w:r>
            <w:r w:rsidRPr="006744EC">
              <w:rPr>
                <w:rFonts w:ascii="Times New Roman" w:hAnsi="Times New Roman" w:cs="Times New Roman"/>
                <w:sz w:val="16"/>
                <w:szCs w:val="16"/>
              </w:rPr>
              <w:tab/>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153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Taśma do drukarki etykiet Casio KL 60, </w:t>
            </w:r>
            <w:smartTag w:uri="urn:schemas-microsoft-com:office:smarttags" w:element="metricconverter">
              <w:smartTagPr>
                <w:attr w:name="ProductID" w:val="12 mm"/>
              </w:smartTagPr>
              <w:r w:rsidRPr="006744EC">
                <w:rPr>
                  <w:rFonts w:ascii="Times New Roman" w:hAnsi="Times New Roman" w:cs="Times New Roman"/>
                  <w:sz w:val="16"/>
                  <w:szCs w:val="16"/>
                </w:rPr>
                <w:t>12 mm</w:t>
              </w:r>
            </w:smartTag>
            <w:r w:rsidRPr="006744EC">
              <w:rPr>
                <w:rFonts w:ascii="Times New Roman" w:hAnsi="Times New Roman" w:cs="Times New Roman"/>
                <w:sz w:val="16"/>
                <w:szCs w:val="16"/>
              </w:rPr>
              <w:t xml:space="preserve"> biała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154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Taśma do drukarki etykiet Casio KL 60, </w:t>
            </w:r>
            <w:smartTag w:uri="urn:schemas-microsoft-com:office:smarttags" w:element="metricconverter">
              <w:smartTagPr>
                <w:attr w:name="ProductID" w:val="9 mm"/>
              </w:smartTagPr>
              <w:r w:rsidRPr="006744EC">
                <w:rPr>
                  <w:rFonts w:ascii="Times New Roman" w:hAnsi="Times New Roman" w:cs="Times New Roman"/>
                  <w:sz w:val="16"/>
                  <w:szCs w:val="16"/>
                </w:rPr>
                <w:t>9 mm</w:t>
              </w:r>
            </w:smartTag>
            <w:r w:rsidRPr="006744EC">
              <w:rPr>
                <w:rFonts w:ascii="Times New Roman" w:hAnsi="Times New Roman" w:cs="Times New Roman"/>
                <w:sz w:val="16"/>
                <w:szCs w:val="16"/>
              </w:rPr>
              <w:t xml:space="preserve"> biała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155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do drukarki OKI 321</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156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Taśma nr N874BK do drukarki OKI 3221,OKI 3321</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157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Toner typ 8  do drukarki OKI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158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OKI B2200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159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do drukarki HP 7000 920 XL </w:t>
            </w:r>
            <w:proofErr w:type="spellStart"/>
            <w:r w:rsidRPr="006744EC">
              <w:rPr>
                <w:rFonts w:ascii="Times New Roman" w:hAnsi="Times New Roman" w:cs="Times New Roman"/>
                <w:sz w:val="16"/>
                <w:szCs w:val="16"/>
              </w:rPr>
              <w:t>black</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160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do drukarki HP 7000 920 XL </w:t>
            </w:r>
            <w:proofErr w:type="spellStart"/>
            <w:r w:rsidRPr="006744EC">
              <w:rPr>
                <w:rFonts w:ascii="Times New Roman" w:hAnsi="Times New Roman" w:cs="Times New Roman"/>
                <w:sz w:val="16"/>
                <w:szCs w:val="16"/>
              </w:rPr>
              <w:t>cyan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161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do drukarki HP 7000 920 XL </w:t>
            </w:r>
            <w:proofErr w:type="spellStart"/>
            <w:r w:rsidRPr="006744EC">
              <w:rPr>
                <w:rFonts w:ascii="Times New Roman" w:hAnsi="Times New Roman" w:cs="Times New Roman"/>
                <w:sz w:val="16"/>
                <w:szCs w:val="16"/>
              </w:rPr>
              <w:t>magenta</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162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do drukarki HP 7000 920 XL </w:t>
            </w:r>
            <w:proofErr w:type="spellStart"/>
            <w:r w:rsidRPr="006744EC">
              <w:rPr>
                <w:rFonts w:ascii="Times New Roman" w:hAnsi="Times New Roman" w:cs="Times New Roman"/>
                <w:sz w:val="16"/>
                <w:szCs w:val="16"/>
              </w:rPr>
              <w:t>yellow</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163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do HP 6940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164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do HP 6940 kolor</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165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03Ado drukarki laserowej HP typu 5P (oryginał), 6P (oryginał), 5MP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166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2055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167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05A do drukarki HP22055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168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nr 10A do drukarki HP2300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lastRenderedPageBreak/>
              <w:t>169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12Ado drukarki laserowej HP typu 1010,1012, 1018, 1022, 1020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46</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170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1522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171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1505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172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3005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173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P 3015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174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nr Q7553A do drukarki laserowej HP typu 2015</w:t>
            </w:r>
          </w:p>
          <w:p w:rsidR="00F45BD6" w:rsidRPr="006744EC" w:rsidRDefault="00F45BD6" w:rsidP="007D465B">
            <w:pPr>
              <w:spacing w:before="0" w:line="240" w:lineRule="auto"/>
              <w:jc w:val="left"/>
              <w:rPr>
                <w:rFonts w:ascii="Times New Roman" w:eastAsia="Arial Unicode MS" w:hAnsi="Times New Roman" w:cs="Times New Roman"/>
                <w:sz w:val="16"/>
                <w:szCs w:val="16"/>
              </w:rPr>
            </w:pP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175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53Ado drukarki laserowej HP typu 2015dn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19</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176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51 A do drukarki HP 3005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177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78 A do drukarki HP 1606</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178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92Ado drukarki laserowej HP typu 1100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9</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179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96Ado drukarki laserowej HP typu 2200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6</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180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Q5949X do drukarki HP typu 1320N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181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Q6511X do drukarki HP typu 2430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182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C4127X do drukarki HP typu 4000N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183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CB 540A do HP LCJ 1215,1515,1312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7</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184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CB 541A do HP LCJ 1215,1515,1312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185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CB 542A do HP LCJ 1215,1515,1312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186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CB 543A do HP LCJ 1215,1515,1312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187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CB 540A do HP Laser Jet </w:t>
            </w:r>
            <w:smartTag w:uri="urn:schemas-microsoft-com:office:smarttags" w:element="metricconverter">
              <w:smartTagPr>
                <w:attr w:name="ProductID" w:val="1515, CM"/>
              </w:smartTagPr>
              <w:r w:rsidRPr="006744EC">
                <w:rPr>
                  <w:rFonts w:ascii="Times New Roman" w:hAnsi="Times New Roman" w:cs="Times New Roman"/>
                  <w:sz w:val="16"/>
                  <w:szCs w:val="16"/>
                  <w:lang w:val="en-US"/>
                </w:rPr>
                <w:t>1515, CM</w:t>
              </w:r>
            </w:smartTag>
            <w:r w:rsidRPr="006744EC">
              <w:rPr>
                <w:rFonts w:ascii="Times New Roman" w:hAnsi="Times New Roman" w:cs="Times New Roman"/>
                <w:sz w:val="16"/>
                <w:szCs w:val="16"/>
                <w:lang w:val="en-US"/>
              </w:rPr>
              <w:t xml:space="preserve"> 1312 </w:t>
            </w:r>
            <w:proofErr w:type="spellStart"/>
            <w:r w:rsidRPr="006744EC">
              <w:rPr>
                <w:rFonts w:ascii="Times New Roman" w:hAnsi="Times New Roman" w:cs="Times New Roman"/>
                <w:sz w:val="16"/>
                <w:szCs w:val="16"/>
                <w:lang w:val="en-US"/>
              </w:rPr>
              <w:t>nfi</w:t>
            </w:r>
            <w:proofErr w:type="spellEnd"/>
            <w:r w:rsidRPr="006744EC">
              <w:rPr>
                <w:rFonts w:ascii="Times New Roman" w:hAnsi="Times New Roman" w:cs="Times New Roman"/>
                <w:sz w:val="16"/>
                <w:szCs w:val="16"/>
                <w:lang w:val="en-US"/>
              </w:rPr>
              <w:t xml:space="preserve"> MFP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188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CB 541A do HP Laser Jet </w:t>
            </w:r>
            <w:smartTag w:uri="urn:schemas-microsoft-com:office:smarttags" w:element="metricconverter">
              <w:smartTagPr>
                <w:attr w:name="ProductID" w:val="1515, CM"/>
              </w:smartTagPr>
              <w:r w:rsidRPr="006744EC">
                <w:rPr>
                  <w:rFonts w:ascii="Times New Roman" w:hAnsi="Times New Roman" w:cs="Times New Roman"/>
                  <w:sz w:val="16"/>
                  <w:szCs w:val="16"/>
                  <w:lang w:val="en-US"/>
                </w:rPr>
                <w:t>1515, CM</w:t>
              </w:r>
            </w:smartTag>
            <w:r w:rsidRPr="006744EC">
              <w:rPr>
                <w:rFonts w:ascii="Times New Roman" w:hAnsi="Times New Roman" w:cs="Times New Roman"/>
                <w:sz w:val="16"/>
                <w:szCs w:val="16"/>
                <w:lang w:val="en-US"/>
              </w:rPr>
              <w:t xml:space="preserve"> 1312 </w:t>
            </w:r>
            <w:proofErr w:type="spellStart"/>
            <w:r w:rsidRPr="006744EC">
              <w:rPr>
                <w:rFonts w:ascii="Times New Roman" w:hAnsi="Times New Roman" w:cs="Times New Roman"/>
                <w:sz w:val="16"/>
                <w:szCs w:val="16"/>
                <w:lang w:val="en-US"/>
              </w:rPr>
              <w:t>nfi</w:t>
            </w:r>
            <w:proofErr w:type="spellEnd"/>
            <w:r w:rsidRPr="006744EC">
              <w:rPr>
                <w:rFonts w:ascii="Times New Roman" w:hAnsi="Times New Roman" w:cs="Times New Roman"/>
                <w:sz w:val="16"/>
                <w:szCs w:val="16"/>
                <w:lang w:val="en-US"/>
              </w:rPr>
              <w:t xml:space="preserve"> MFP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189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CB 542A do HP Laser Jet </w:t>
            </w:r>
            <w:smartTag w:uri="urn:schemas-microsoft-com:office:smarttags" w:element="metricconverter">
              <w:smartTagPr>
                <w:attr w:name="ProductID" w:val="1515, CM"/>
              </w:smartTagPr>
              <w:r w:rsidRPr="006744EC">
                <w:rPr>
                  <w:rFonts w:ascii="Times New Roman" w:hAnsi="Times New Roman" w:cs="Times New Roman"/>
                  <w:sz w:val="16"/>
                  <w:szCs w:val="16"/>
                  <w:lang w:val="en-US"/>
                </w:rPr>
                <w:t>1515, CM</w:t>
              </w:r>
            </w:smartTag>
            <w:r w:rsidRPr="006744EC">
              <w:rPr>
                <w:rFonts w:ascii="Times New Roman" w:hAnsi="Times New Roman" w:cs="Times New Roman"/>
                <w:sz w:val="16"/>
                <w:szCs w:val="16"/>
                <w:lang w:val="en-US"/>
              </w:rPr>
              <w:t xml:space="preserve"> 1312 </w:t>
            </w:r>
            <w:proofErr w:type="spellStart"/>
            <w:r w:rsidRPr="006744EC">
              <w:rPr>
                <w:rFonts w:ascii="Times New Roman" w:hAnsi="Times New Roman" w:cs="Times New Roman"/>
                <w:sz w:val="16"/>
                <w:szCs w:val="16"/>
                <w:lang w:val="en-US"/>
              </w:rPr>
              <w:t>nfi</w:t>
            </w:r>
            <w:proofErr w:type="spellEnd"/>
            <w:r w:rsidRPr="006744EC">
              <w:rPr>
                <w:rFonts w:ascii="Times New Roman" w:hAnsi="Times New Roman" w:cs="Times New Roman"/>
                <w:sz w:val="16"/>
                <w:szCs w:val="16"/>
                <w:lang w:val="en-US"/>
              </w:rPr>
              <w:t xml:space="preserve"> MFP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CB 543A do HP Laser Jet </w:t>
            </w:r>
            <w:smartTag w:uri="urn:schemas-microsoft-com:office:smarttags" w:element="metricconverter">
              <w:smartTagPr>
                <w:attr w:name="ProductID" w:val="1515, CM"/>
              </w:smartTagPr>
              <w:r w:rsidRPr="006744EC">
                <w:rPr>
                  <w:rFonts w:ascii="Times New Roman" w:hAnsi="Times New Roman" w:cs="Times New Roman"/>
                  <w:sz w:val="16"/>
                  <w:szCs w:val="16"/>
                  <w:lang w:val="en-US"/>
                </w:rPr>
                <w:t>1515, CM</w:t>
              </w:r>
            </w:smartTag>
            <w:r w:rsidRPr="006744EC">
              <w:rPr>
                <w:rFonts w:ascii="Times New Roman" w:hAnsi="Times New Roman" w:cs="Times New Roman"/>
                <w:sz w:val="16"/>
                <w:szCs w:val="16"/>
                <w:lang w:val="en-US"/>
              </w:rPr>
              <w:t xml:space="preserve"> 1312 </w:t>
            </w:r>
            <w:proofErr w:type="spellStart"/>
            <w:r w:rsidRPr="006744EC">
              <w:rPr>
                <w:rFonts w:ascii="Times New Roman" w:hAnsi="Times New Roman" w:cs="Times New Roman"/>
                <w:sz w:val="16"/>
                <w:szCs w:val="16"/>
                <w:lang w:val="en-US"/>
              </w:rPr>
              <w:t>nfi</w:t>
            </w:r>
            <w:proofErr w:type="spellEnd"/>
            <w:r w:rsidRPr="006744EC">
              <w:rPr>
                <w:rFonts w:ascii="Times New Roman" w:hAnsi="Times New Roman" w:cs="Times New Roman"/>
                <w:sz w:val="16"/>
                <w:szCs w:val="16"/>
                <w:lang w:val="en-US"/>
              </w:rPr>
              <w:t xml:space="preserve"> MFP</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CE 255A do HP 3015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HP Laser Jet 2100/2200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HP CP 3505 X black</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HP CP 3505 X yellow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lastRenderedPageBreak/>
              <w:t>195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HP CP 3505 X cyan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Toner HP CP 3505 X magenta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HP CP 3525 </w:t>
            </w:r>
            <w:proofErr w:type="spellStart"/>
            <w:r w:rsidRPr="006744EC">
              <w:rPr>
                <w:rFonts w:ascii="Times New Roman" w:hAnsi="Times New Roman" w:cs="Times New Roman"/>
                <w:sz w:val="16"/>
                <w:szCs w:val="16"/>
                <w:lang w:val="en-US"/>
              </w:rPr>
              <w:t>czarny</w:t>
            </w:r>
            <w:proofErr w:type="spellEnd"/>
            <w:r w:rsidRPr="006744EC">
              <w:rPr>
                <w:rFonts w:ascii="Times New Roman" w:hAnsi="Times New Roman" w:cs="Times New Roman"/>
                <w:sz w:val="16"/>
                <w:szCs w:val="16"/>
                <w:lang w:val="en-US"/>
              </w:rPr>
              <w:t xml:space="preserve"> CE 250 X</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HP CP 3525 niebieski CE 251 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199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HP CP 3525 </w:t>
            </w:r>
            <w:proofErr w:type="spellStart"/>
            <w:r w:rsidRPr="006744EC">
              <w:rPr>
                <w:rFonts w:ascii="Times New Roman" w:hAnsi="Times New Roman" w:cs="Times New Roman"/>
                <w:sz w:val="16"/>
                <w:szCs w:val="16"/>
                <w:lang w:val="en-US"/>
              </w:rPr>
              <w:t>żółty</w:t>
            </w:r>
            <w:proofErr w:type="spellEnd"/>
            <w:r w:rsidRPr="006744EC">
              <w:rPr>
                <w:rFonts w:ascii="Times New Roman" w:hAnsi="Times New Roman" w:cs="Times New Roman"/>
                <w:sz w:val="16"/>
                <w:szCs w:val="16"/>
                <w:lang w:val="en-US"/>
              </w:rPr>
              <w:t xml:space="preserve"> CE 252 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200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HP CP 3525 </w:t>
            </w:r>
            <w:proofErr w:type="spellStart"/>
            <w:r w:rsidRPr="006744EC">
              <w:rPr>
                <w:rFonts w:ascii="Times New Roman" w:hAnsi="Times New Roman" w:cs="Times New Roman"/>
                <w:sz w:val="16"/>
                <w:szCs w:val="16"/>
                <w:lang w:val="en-US"/>
              </w:rPr>
              <w:t>czerwony</w:t>
            </w:r>
            <w:proofErr w:type="spellEnd"/>
            <w:r w:rsidRPr="006744EC">
              <w:rPr>
                <w:rFonts w:ascii="Times New Roman" w:hAnsi="Times New Roman" w:cs="Times New Roman"/>
                <w:sz w:val="16"/>
                <w:szCs w:val="16"/>
                <w:lang w:val="en-US"/>
              </w:rPr>
              <w:t xml:space="preserve"> CE 253 A</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201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H126A do drukarki HP 1025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202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21 do drukarki HP typu  F 4180 (oryginał)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203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22 do drukarki HP typu  F 4180 (oryginał) kolor</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204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300 CC643E do drukarki HP DJ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205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300 CC640E do drukarki HP DJ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206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nrQ2610A do drukarki HP typu 2300 </w:t>
            </w:r>
            <w:proofErr w:type="spellStart"/>
            <w:r w:rsidRPr="006744EC">
              <w:rPr>
                <w:rFonts w:ascii="Times New Roman" w:hAnsi="Times New Roman" w:cs="Times New Roman"/>
                <w:sz w:val="16"/>
                <w:szCs w:val="16"/>
              </w:rPr>
              <w:t>dtn</w:t>
            </w:r>
            <w:proofErr w:type="spellEnd"/>
            <w:r w:rsidRPr="006744EC">
              <w:rPr>
                <w:rFonts w:ascii="Times New Roman" w:hAnsi="Times New Roman" w:cs="Times New Roman"/>
                <w:sz w:val="16"/>
                <w:szCs w:val="16"/>
              </w:rPr>
              <w:t xml:space="preserve">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207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 4191A do drukarki HP </w:t>
            </w:r>
            <w:proofErr w:type="spellStart"/>
            <w:r w:rsidRPr="006744EC">
              <w:rPr>
                <w:rFonts w:ascii="Times New Roman" w:hAnsi="Times New Roman" w:cs="Times New Roman"/>
                <w:sz w:val="16"/>
                <w:szCs w:val="16"/>
              </w:rPr>
              <w:t>color</w:t>
            </w:r>
            <w:proofErr w:type="spellEnd"/>
            <w:r w:rsidRPr="006744EC">
              <w:rPr>
                <w:rFonts w:ascii="Times New Roman" w:hAnsi="Times New Roman" w:cs="Times New Roman"/>
                <w:sz w:val="16"/>
                <w:szCs w:val="16"/>
              </w:rPr>
              <w:t xml:space="preserve">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208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 4192A do drukarki HP </w:t>
            </w:r>
            <w:proofErr w:type="spellStart"/>
            <w:r w:rsidRPr="006744EC">
              <w:rPr>
                <w:rFonts w:ascii="Times New Roman" w:hAnsi="Times New Roman" w:cs="Times New Roman"/>
                <w:sz w:val="16"/>
                <w:szCs w:val="16"/>
              </w:rPr>
              <w:t>color</w:t>
            </w:r>
            <w:proofErr w:type="spellEnd"/>
            <w:r w:rsidRPr="006744EC">
              <w:rPr>
                <w:rFonts w:ascii="Times New Roman" w:hAnsi="Times New Roman" w:cs="Times New Roman"/>
                <w:sz w:val="16"/>
                <w:szCs w:val="16"/>
              </w:rPr>
              <w:t xml:space="preserve">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209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C4193A do drukarki HP </w:t>
            </w:r>
            <w:proofErr w:type="spellStart"/>
            <w:r w:rsidRPr="006744EC">
              <w:rPr>
                <w:rFonts w:ascii="Times New Roman" w:hAnsi="Times New Roman" w:cs="Times New Roman"/>
                <w:sz w:val="16"/>
                <w:szCs w:val="16"/>
              </w:rPr>
              <w:t>color</w:t>
            </w:r>
            <w:proofErr w:type="spellEnd"/>
            <w:r w:rsidRPr="006744EC">
              <w:rPr>
                <w:rFonts w:ascii="Times New Roman" w:hAnsi="Times New Roman" w:cs="Times New Roman"/>
                <w:sz w:val="16"/>
                <w:szCs w:val="16"/>
              </w:rPr>
              <w:t xml:space="preserve">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210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C4194A do drukarki HP </w:t>
            </w:r>
            <w:proofErr w:type="spellStart"/>
            <w:r w:rsidRPr="006744EC">
              <w:rPr>
                <w:rFonts w:ascii="Times New Roman" w:hAnsi="Times New Roman" w:cs="Times New Roman"/>
                <w:sz w:val="16"/>
                <w:szCs w:val="16"/>
              </w:rPr>
              <w:t>color</w:t>
            </w:r>
            <w:proofErr w:type="spellEnd"/>
            <w:r w:rsidRPr="006744EC">
              <w:rPr>
                <w:rFonts w:ascii="Times New Roman" w:hAnsi="Times New Roman" w:cs="Times New Roman"/>
                <w:sz w:val="16"/>
                <w:szCs w:val="16"/>
              </w:rPr>
              <w:t xml:space="preserve">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211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C4906 AE do drukarki HPOJ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212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C4907 AE do drukarki HPOJ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213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C4908 AE do drukarki HPOJ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214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Tusz C4909 AE do drukarki HPOJ PRO 8000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8</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215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nr LC980BK do drukarki </w:t>
            </w:r>
            <w:proofErr w:type="spellStart"/>
            <w:r w:rsidRPr="006744EC">
              <w:rPr>
                <w:rFonts w:ascii="Times New Roman" w:hAnsi="Times New Roman" w:cs="Times New Roman"/>
                <w:sz w:val="16"/>
                <w:szCs w:val="16"/>
              </w:rPr>
              <w:t>Brother</w:t>
            </w:r>
            <w:proofErr w:type="spellEnd"/>
            <w:r w:rsidRPr="006744EC">
              <w:rPr>
                <w:rFonts w:ascii="Times New Roman" w:hAnsi="Times New Roman" w:cs="Times New Roman"/>
                <w:sz w:val="16"/>
                <w:szCs w:val="16"/>
              </w:rPr>
              <w:t xml:space="preserve"> DPC375CW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216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nr LC980Y do drukarki </w:t>
            </w:r>
            <w:proofErr w:type="spellStart"/>
            <w:r w:rsidRPr="006744EC">
              <w:rPr>
                <w:rFonts w:ascii="Times New Roman" w:hAnsi="Times New Roman" w:cs="Times New Roman"/>
                <w:sz w:val="16"/>
                <w:szCs w:val="16"/>
              </w:rPr>
              <w:t>Brother</w:t>
            </w:r>
            <w:proofErr w:type="spellEnd"/>
            <w:r w:rsidRPr="006744EC">
              <w:rPr>
                <w:rFonts w:ascii="Times New Roman" w:hAnsi="Times New Roman" w:cs="Times New Roman"/>
                <w:sz w:val="16"/>
                <w:szCs w:val="16"/>
              </w:rPr>
              <w:t xml:space="preserve"> DPC375CW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217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nr LC980C do drukarki </w:t>
            </w:r>
            <w:proofErr w:type="spellStart"/>
            <w:r w:rsidRPr="006744EC">
              <w:rPr>
                <w:rFonts w:ascii="Times New Roman" w:hAnsi="Times New Roman" w:cs="Times New Roman"/>
                <w:sz w:val="16"/>
                <w:szCs w:val="16"/>
              </w:rPr>
              <w:t>Brother</w:t>
            </w:r>
            <w:proofErr w:type="spellEnd"/>
            <w:r w:rsidRPr="006744EC">
              <w:rPr>
                <w:rFonts w:ascii="Times New Roman" w:hAnsi="Times New Roman" w:cs="Times New Roman"/>
                <w:sz w:val="16"/>
                <w:szCs w:val="16"/>
              </w:rPr>
              <w:t xml:space="preserve"> DPC375CW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218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Tusz nr LC980M do drukarki </w:t>
            </w:r>
            <w:proofErr w:type="spellStart"/>
            <w:r w:rsidRPr="006744EC">
              <w:rPr>
                <w:rFonts w:ascii="Times New Roman" w:hAnsi="Times New Roman" w:cs="Times New Roman"/>
                <w:sz w:val="16"/>
                <w:szCs w:val="16"/>
              </w:rPr>
              <w:t>Brother</w:t>
            </w:r>
            <w:proofErr w:type="spellEnd"/>
            <w:r w:rsidRPr="006744EC">
              <w:rPr>
                <w:rFonts w:ascii="Times New Roman" w:hAnsi="Times New Roman" w:cs="Times New Roman"/>
                <w:sz w:val="16"/>
                <w:szCs w:val="16"/>
              </w:rPr>
              <w:t xml:space="preserve"> DPC375CW</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219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Bęben C4195A do drukarki HP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Zespół napędowy C4196A do drukarki HP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lastRenderedPageBreak/>
              <w:t>221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Grzałka C4198A do drukarki HP typu 4550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Głowica C4810A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Głowica 4811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Głowica 4812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Głowica 4813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4836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4837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4838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229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4844 do drukarki HP typu 1700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230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Q6000A do drukarki HP CM 1017 MFP, HP 2605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231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Q6001A do drukarki HP CM 1017 MFP, HP 2605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232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Q6002A do drukarki HP CM 1017 MFP, HP 2605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233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Q6003A do drukarki HP CM 1017 MFP, HP 2605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7</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234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Twin Pack T 0870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235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Black T 0871</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236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Cyan T 0872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237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w:t>
            </w:r>
            <w:proofErr w:type="spellStart"/>
            <w:r w:rsidRPr="006744EC">
              <w:rPr>
                <w:rFonts w:ascii="Times New Roman" w:hAnsi="Times New Roman" w:cs="Times New Roman"/>
                <w:sz w:val="16"/>
                <w:szCs w:val="16"/>
                <w:lang w:val="en-US"/>
              </w:rPr>
              <w:t>Magneta</w:t>
            </w:r>
            <w:proofErr w:type="spellEnd"/>
            <w:r w:rsidRPr="006744EC">
              <w:rPr>
                <w:rFonts w:ascii="Times New Roman" w:hAnsi="Times New Roman" w:cs="Times New Roman"/>
                <w:sz w:val="16"/>
                <w:szCs w:val="16"/>
                <w:lang w:val="en-US"/>
              </w:rPr>
              <w:t xml:space="preserve">  T 0873</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238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Yellow T 0874</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239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Red T 0877</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240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Black T 0878</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lang w:val="en-US"/>
              </w:rPr>
            </w:pPr>
            <w:r>
              <w:rPr>
                <w:rFonts w:ascii="Arial" w:hAnsi="Arial" w:cs="Arial"/>
                <w:sz w:val="16"/>
                <w:szCs w:val="16"/>
                <w:lang w:val="en-US"/>
              </w:rPr>
              <w:t>241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lang w:val="en-US"/>
              </w:rPr>
            </w:pPr>
            <w:proofErr w:type="spellStart"/>
            <w:r w:rsidRPr="006744EC">
              <w:rPr>
                <w:rFonts w:ascii="Times New Roman" w:hAnsi="Times New Roman" w:cs="Times New Roman"/>
                <w:sz w:val="16"/>
                <w:szCs w:val="16"/>
                <w:lang w:val="en-US"/>
              </w:rPr>
              <w:t>Tusz</w:t>
            </w:r>
            <w:proofErr w:type="spellEnd"/>
            <w:r w:rsidRPr="006744EC">
              <w:rPr>
                <w:rFonts w:ascii="Times New Roman" w:hAnsi="Times New Roman" w:cs="Times New Roman"/>
                <w:sz w:val="16"/>
                <w:szCs w:val="16"/>
                <w:lang w:val="en-US"/>
              </w:rPr>
              <w:t xml:space="preserve"> Epson R 1900 Orange T 0879</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242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20k do drukarki Lexmark 245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243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Atrament nr 70c do drukarki Lexmark 245</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244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C5220Ks do drukarki Lexmark C532DN, C530DN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17</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245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C5220Cs do drukarki Lexmark C532DN, C530DN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246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C5220Ms do drukarki Lexmark C532DN, C530DN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lastRenderedPageBreak/>
              <w:t>247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Toner nr C5220Ys do drukarki Lexmark C532DN, C530DN,C534</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248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BCI 3eBK do drukarki Canon S500, S520, i850 czarny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249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3eC do drukarki Canon S500, S520, i850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3eM do drukarki Canon S500, S520, i850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3eY do drukarki Canon S500, S520, i850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3</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BK8 do drukarki Canon ip4200, ip5300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25</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5PGBKdo drukarki Canon ip4200, ip5300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10</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CLI </w:t>
            </w:r>
            <w:smartTag w:uri="urn:schemas-microsoft-com:office:smarttags" w:element="metricconverter">
              <w:smartTagPr>
                <w:attr w:name="ProductID" w:val="8C"/>
              </w:smartTagPr>
              <w:r w:rsidRPr="006744EC">
                <w:rPr>
                  <w:rFonts w:ascii="Times New Roman" w:hAnsi="Times New Roman" w:cs="Times New Roman"/>
                  <w:sz w:val="16"/>
                  <w:szCs w:val="16"/>
                </w:rPr>
                <w:t>8C</w:t>
              </w:r>
            </w:smartTag>
            <w:r w:rsidRPr="006744EC">
              <w:rPr>
                <w:rFonts w:ascii="Times New Roman" w:hAnsi="Times New Roman" w:cs="Times New Roman"/>
                <w:sz w:val="16"/>
                <w:szCs w:val="16"/>
              </w:rPr>
              <w:t xml:space="preserve"> do drukarki Canon ip4200, ip5300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16</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Tusz nr CLI 8M do drukarki Canon ip4200, </w:t>
            </w:r>
            <w:proofErr w:type="spellStart"/>
            <w:r w:rsidRPr="006744EC">
              <w:rPr>
                <w:rFonts w:ascii="Times New Roman" w:hAnsi="Times New Roman" w:cs="Times New Roman"/>
                <w:sz w:val="16"/>
                <w:szCs w:val="16"/>
              </w:rPr>
              <w:t>ip</w:t>
            </w:r>
            <w:proofErr w:type="spellEnd"/>
            <w:r w:rsidRPr="006744EC">
              <w:rPr>
                <w:rFonts w:ascii="Times New Roman" w:hAnsi="Times New Roman" w:cs="Times New Roman"/>
                <w:sz w:val="16"/>
                <w:szCs w:val="16"/>
              </w:rPr>
              <w:t xml:space="preserve"> 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16</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CLI 8Y do drukarki Canon ip4200, ip5300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16</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BCI- 15 (czarny) do drukarki Canon i80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258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Tusz nr BCI- 15 (kolor) do drukarki Canon i80 (oryginał)</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259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lang w:val="en-US"/>
              </w:rPr>
            </w:pPr>
            <w:r w:rsidRPr="006744EC">
              <w:rPr>
                <w:rFonts w:ascii="Times New Roman" w:hAnsi="Times New Roman" w:cs="Times New Roman"/>
                <w:sz w:val="16"/>
                <w:szCs w:val="16"/>
                <w:lang w:val="en-US"/>
              </w:rPr>
              <w:t xml:space="preserve">Toner nr 101R00421  do </w:t>
            </w:r>
            <w:proofErr w:type="spellStart"/>
            <w:r w:rsidRPr="006744EC">
              <w:rPr>
                <w:rFonts w:ascii="Times New Roman" w:hAnsi="Times New Roman" w:cs="Times New Roman"/>
                <w:sz w:val="16"/>
                <w:szCs w:val="16"/>
                <w:lang w:val="en-US"/>
              </w:rPr>
              <w:t>drukarki</w:t>
            </w:r>
            <w:proofErr w:type="spellEnd"/>
            <w:r w:rsidRPr="006744EC">
              <w:rPr>
                <w:rFonts w:ascii="Times New Roman" w:hAnsi="Times New Roman" w:cs="Times New Roman"/>
                <w:sz w:val="16"/>
                <w:szCs w:val="16"/>
                <w:lang w:val="en-US"/>
              </w:rPr>
              <w:t xml:space="preserve"> Xerox 7400 transfer unit</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lang w:val="en-US"/>
              </w:rPr>
            </w:pPr>
            <w:proofErr w:type="spellStart"/>
            <w:r w:rsidRPr="006744EC">
              <w:rPr>
                <w:rFonts w:ascii="Arial" w:hAnsi="Arial" w:cs="Arial"/>
                <w:sz w:val="16"/>
                <w:szCs w:val="16"/>
                <w:lang w:val="en-US"/>
              </w:rPr>
              <w:t>szt</w:t>
            </w:r>
            <w:proofErr w:type="spellEnd"/>
            <w:r w:rsidRPr="006744EC">
              <w:rPr>
                <w:rFonts w:ascii="Arial" w:hAnsi="Arial" w:cs="Arial"/>
                <w:sz w:val="16"/>
                <w:szCs w:val="16"/>
                <w:lang w:val="en-US"/>
              </w:rPr>
              <w: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lang w:val="en-US"/>
              </w:rPr>
            </w:pPr>
            <w:r w:rsidRPr="006744EC">
              <w:rPr>
                <w:rFonts w:ascii="Arial" w:eastAsia="Arial Unicode MS" w:hAnsi="Arial" w:cs="Arial"/>
                <w:sz w:val="16"/>
                <w:szCs w:val="16"/>
                <w:lang w:val="en-US"/>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260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106R01080 do drukarki Xerox 7400 </w:t>
            </w:r>
            <w:proofErr w:type="spellStart"/>
            <w:r w:rsidRPr="006744EC">
              <w:rPr>
                <w:rFonts w:ascii="Times New Roman" w:hAnsi="Times New Roman" w:cs="Times New Roman"/>
                <w:sz w:val="16"/>
                <w:szCs w:val="16"/>
              </w:rPr>
              <w:t>black</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261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106R01077 do drukarki Xerox 7400 </w:t>
            </w:r>
            <w:proofErr w:type="spellStart"/>
            <w:r w:rsidRPr="006744EC">
              <w:rPr>
                <w:rFonts w:ascii="Times New Roman" w:hAnsi="Times New Roman" w:cs="Times New Roman"/>
                <w:sz w:val="16"/>
                <w:szCs w:val="16"/>
              </w:rPr>
              <w:t>cyan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262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106R01078 do drukarki Xerox 7400 </w:t>
            </w:r>
            <w:proofErr w:type="spellStart"/>
            <w:r w:rsidRPr="006744EC">
              <w:rPr>
                <w:rFonts w:ascii="Times New Roman" w:hAnsi="Times New Roman" w:cs="Times New Roman"/>
                <w:sz w:val="16"/>
                <w:szCs w:val="16"/>
              </w:rPr>
              <w:t>magenta</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Pr>
                <w:rFonts w:ascii="Arial" w:hAnsi="Arial" w:cs="Arial"/>
                <w:sz w:val="16"/>
                <w:szCs w:val="16"/>
              </w:rPr>
              <w:t>263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eastAsia="Arial Unicode MS" w:hAnsi="Times New Roman" w:cs="Times New Roman"/>
                <w:sz w:val="16"/>
                <w:szCs w:val="16"/>
              </w:rPr>
            </w:pPr>
            <w:r w:rsidRPr="006744EC">
              <w:rPr>
                <w:rFonts w:ascii="Times New Roman" w:hAnsi="Times New Roman" w:cs="Times New Roman"/>
                <w:sz w:val="16"/>
                <w:szCs w:val="16"/>
              </w:rPr>
              <w:t xml:space="preserve">Toner nr 106R01079 do drukarki Xerox 7400 </w:t>
            </w:r>
            <w:proofErr w:type="spellStart"/>
            <w:r w:rsidRPr="006744EC">
              <w:rPr>
                <w:rFonts w:ascii="Times New Roman" w:hAnsi="Times New Roman" w:cs="Times New Roman"/>
                <w:sz w:val="16"/>
                <w:szCs w:val="16"/>
              </w:rPr>
              <w:t>yellow</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eastAsia="Arial Unicode MS"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left"/>
              <w:rPr>
                <w:rFonts w:ascii="Arial" w:hAnsi="Arial" w:cs="Arial"/>
                <w:sz w:val="16"/>
                <w:szCs w:val="16"/>
              </w:rPr>
            </w:pPr>
            <w:r w:rsidRPr="006744EC">
              <w:rPr>
                <w:rFonts w:ascii="Arial" w:hAnsi="Arial" w:cs="Arial"/>
                <w:sz w:val="16"/>
                <w:szCs w:val="16"/>
              </w:rPr>
              <w:t xml:space="preserve">   26</w:t>
            </w:r>
            <w:r>
              <w:rPr>
                <w:rFonts w:ascii="Arial" w:hAnsi="Arial" w:cs="Arial"/>
                <w:sz w:val="16"/>
                <w:szCs w:val="16"/>
              </w:rPr>
              <w:t>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czyszczący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265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w:t>
            </w:r>
            <w:proofErr w:type="spellStart"/>
            <w:r w:rsidRPr="006744EC">
              <w:rPr>
                <w:rFonts w:ascii="Times New Roman" w:hAnsi="Times New Roman" w:cs="Times New Roman"/>
                <w:sz w:val="16"/>
                <w:szCs w:val="16"/>
              </w:rPr>
              <w:t>black</w:t>
            </w:r>
            <w:proofErr w:type="spellEnd"/>
            <w:r w:rsidRPr="006744EC">
              <w:rPr>
                <w:rFonts w:ascii="Times New Roman" w:hAnsi="Times New Roman" w:cs="Times New Roman"/>
                <w:sz w:val="16"/>
                <w:szCs w:val="16"/>
              </w:rPr>
              <w:t xml:space="preserve"> 108R00650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266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w:t>
            </w:r>
            <w:proofErr w:type="spellStart"/>
            <w:r w:rsidRPr="006744EC">
              <w:rPr>
                <w:rFonts w:ascii="Times New Roman" w:hAnsi="Times New Roman" w:cs="Times New Roman"/>
                <w:sz w:val="16"/>
                <w:szCs w:val="16"/>
              </w:rPr>
              <w:t>cyan</w:t>
            </w:r>
            <w:proofErr w:type="spellEnd"/>
            <w:r w:rsidRPr="006744EC">
              <w:rPr>
                <w:rFonts w:ascii="Times New Roman" w:hAnsi="Times New Roman" w:cs="Times New Roman"/>
                <w:sz w:val="16"/>
                <w:szCs w:val="16"/>
              </w:rPr>
              <w:t xml:space="preserve"> 108R00647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w:t>
            </w:r>
            <w:r>
              <w:rPr>
                <w:rFonts w:ascii="Arial" w:hAnsi="Arial" w:cs="Arial"/>
                <w:sz w:val="16"/>
                <w:szCs w:val="16"/>
              </w:rPr>
              <w:t>67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w:t>
            </w:r>
            <w:proofErr w:type="spellStart"/>
            <w:r w:rsidRPr="006744EC">
              <w:rPr>
                <w:rFonts w:ascii="Times New Roman" w:hAnsi="Times New Roman" w:cs="Times New Roman"/>
                <w:sz w:val="16"/>
                <w:szCs w:val="16"/>
              </w:rPr>
              <w:t>magenta</w:t>
            </w:r>
            <w:proofErr w:type="spellEnd"/>
            <w:r w:rsidRPr="006744EC">
              <w:rPr>
                <w:rFonts w:ascii="Times New Roman" w:hAnsi="Times New Roman" w:cs="Times New Roman"/>
                <w:sz w:val="16"/>
                <w:szCs w:val="16"/>
              </w:rPr>
              <w:t xml:space="preserve"> 108R00648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268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hideMark/>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w:t>
            </w:r>
            <w:proofErr w:type="spellStart"/>
            <w:r w:rsidRPr="006744EC">
              <w:rPr>
                <w:rFonts w:ascii="Times New Roman" w:hAnsi="Times New Roman" w:cs="Times New Roman"/>
                <w:sz w:val="16"/>
                <w:szCs w:val="16"/>
              </w:rPr>
              <w:t>yellow</w:t>
            </w:r>
            <w:proofErr w:type="spellEnd"/>
            <w:r w:rsidRPr="006744EC">
              <w:rPr>
                <w:rFonts w:ascii="Times New Roman" w:hAnsi="Times New Roman" w:cs="Times New Roman"/>
                <w:sz w:val="16"/>
                <w:szCs w:val="16"/>
              </w:rPr>
              <w:t xml:space="preserve"> 108R00649 Xerox 7400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hideMark/>
          </w:tcPr>
          <w:p w:rsidR="00F45BD6" w:rsidRPr="006744EC" w:rsidRDefault="00F45BD6" w:rsidP="007D465B">
            <w:pPr>
              <w:spacing w:before="0" w:line="240" w:lineRule="auto"/>
              <w:jc w:val="center"/>
              <w:rPr>
                <w:rFonts w:ascii="Arial" w:eastAsia="Arial Unicode MS"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269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Bęben  światłoczuły C53030X Lexmark  C530</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270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Bęben  światłoczuły 00C53039X Lexmark 532</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6</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271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do Lexmarka C534 </w:t>
            </w:r>
            <w:proofErr w:type="spellStart"/>
            <w:r w:rsidRPr="006744EC">
              <w:rPr>
                <w:rFonts w:ascii="Times New Roman" w:hAnsi="Times New Roman" w:cs="Times New Roman"/>
                <w:sz w:val="16"/>
                <w:szCs w:val="16"/>
              </w:rPr>
              <w:t>dn</w:t>
            </w:r>
            <w:proofErr w:type="spellEnd"/>
            <w:r w:rsidRPr="006744EC">
              <w:rPr>
                <w:rFonts w:ascii="Times New Roman" w:hAnsi="Times New Roman" w:cs="Times New Roman"/>
                <w:sz w:val="16"/>
                <w:szCs w:val="16"/>
              </w:rPr>
              <w:t xml:space="preserve"> </w:t>
            </w:r>
            <w:proofErr w:type="spellStart"/>
            <w:r w:rsidRPr="006744EC">
              <w:rPr>
                <w:rFonts w:ascii="Times New Roman" w:hAnsi="Times New Roman" w:cs="Times New Roman"/>
                <w:sz w:val="16"/>
                <w:szCs w:val="16"/>
              </w:rPr>
              <w:t>black</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272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do Lexmarka C534 </w:t>
            </w:r>
            <w:proofErr w:type="spellStart"/>
            <w:r w:rsidRPr="006744EC">
              <w:rPr>
                <w:rFonts w:ascii="Times New Roman" w:hAnsi="Times New Roman" w:cs="Times New Roman"/>
                <w:sz w:val="16"/>
                <w:szCs w:val="16"/>
              </w:rPr>
              <w:t>dn</w:t>
            </w:r>
            <w:proofErr w:type="spellEnd"/>
            <w:r w:rsidRPr="006744EC">
              <w:rPr>
                <w:rFonts w:ascii="Times New Roman" w:hAnsi="Times New Roman" w:cs="Times New Roman"/>
                <w:sz w:val="16"/>
                <w:szCs w:val="16"/>
              </w:rPr>
              <w:t xml:space="preserve"> </w:t>
            </w:r>
            <w:proofErr w:type="spellStart"/>
            <w:r w:rsidRPr="006744EC">
              <w:rPr>
                <w:rFonts w:ascii="Times New Roman" w:hAnsi="Times New Roman" w:cs="Times New Roman"/>
                <w:sz w:val="16"/>
                <w:szCs w:val="16"/>
              </w:rPr>
              <w:t>cyan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lastRenderedPageBreak/>
              <w:t>273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do Lexmarka C534 </w:t>
            </w:r>
            <w:proofErr w:type="spellStart"/>
            <w:r w:rsidRPr="006744EC">
              <w:rPr>
                <w:rFonts w:ascii="Times New Roman" w:hAnsi="Times New Roman" w:cs="Times New Roman"/>
                <w:sz w:val="16"/>
                <w:szCs w:val="16"/>
              </w:rPr>
              <w:t>dn</w:t>
            </w:r>
            <w:proofErr w:type="spellEnd"/>
            <w:r w:rsidRPr="006744EC">
              <w:rPr>
                <w:rFonts w:ascii="Times New Roman" w:hAnsi="Times New Roman" w:cs="Times New Roman"/>
                <w:sz w:val="16"/>
                <w:szCs w:val="16"/>
              </w:rPr>
              <w:t xml:space="preserve"> </w:t>
            </w:r>
            <w:proofErr w:type="spellStart"/>
            <w:r w:rsidRPr="006744EC">
              <w:rPr>
                <w:rFonts w:ascii="Times New Roman" w:hAnsi="Times New Roman" w:cs="Times New Roman"/>
                <w:sz w:val="16"/>
                <w:szCs w:val="16"/>
              </w:rPr>
              <w:t>magenta</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274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Bęben do Lexmarka C534 </w:t>
            </w:r>
            <w:proofErr w:type="spellStart"/>
            <w:r w:rsidRPr="006744EC">
              <w:rPr>
                <w:rFonts w:ascii="Times New Roman" w:hAnsi="Times New Roman" w:cs="Times New Roman"/>
                <w:sz w:val="16"/>
                <w:szCs w:val="16"/>
              </w:rPr>
              <w:t>dn</w:t>
            </w:r>
            <w:proofErr w:type="spellEnd"/>
            <w:r w:rsidRPr="006744EC">
              <w:rPr>
                <w:rFonts w:ascii="Times New Roman" w:hAnsi="Times New Roman" w:cs="Times New Roman"/>
                <w:sz w:val="16"/>
                <w:szCs w:val="16"/>
              </w:rPr>
              <w:t xml:space="preserve"> </w:t>
            </w:r>
            <w:proofErr w:type="spellStart"/>
            <w:r w:rsidRPr="006744EC">
              <w:rPr>
                <w:rFonts w:ascii="Times New Roman" w:hAnsi="Times New Roman" w:cs="Times New Roman"/>
                <w:sz w:val="16"/>
                <w:szCs w:val="16"/>
              </w:rPr>
              <w:t>yellow</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275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do drukarki Samsung SCX-4828-FN</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6</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276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CLPK 660B do drukarki Samsung CLP610ND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4</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277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CLPC 660B do drukarki Samsung CLP610ND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w:t>
            </w:r>
            <w:r>
              <w:rPr>
                <w:rFonts w:ascii="Arial" w:hAnsi="Arial" w:cs="Arial"/>
                <w:sz w:val="16"/>
                <w:szCs w:val="16"/>
              </w:rPr>
              <w:t>78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CLPY 660B do drukarki Samsung CLP610ND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279</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CLPM 660B do drukarki Samsung CLP610ND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2</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280</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8310 do drukarki HP CP 3525d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281</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8311 do drukarki HP CP 3525d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282</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8312 do drukarki HP CP 3525d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283</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Toner  8313 do drukarki HP CP 3525d</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284</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Farba do regeneracji </w:t>
            </w:r>
            <w:proofErr w:type="spellStart"/>
            <w:r w:rsidRPr="006744EC">
              <w:rPr>
                <w:rFonts w:ascii="Times New Roman" w:hAnsi="Times New Roman" w:cs="Times New Roman"/>
                <w:sz w:val="16"/>
                <w:szCs w:val="16"/>
              </w:rPr>
              <w:t>kartridży</w:t>
            </w:r>
            <w:proofErr w:type="spellEnd"/>
            <w:r w:rsidRPr="006744EC">
              <w:rPr>
                <w:rFonts w:ascii="Times New Roman" w:hAnsi="Times New Roman" w:cs="Times New Roman"/>
                <w:sz w:val="16"/>
                <w:szCs w:val="16"/>
              </w:rPr>
              <w:t xml:space="preserve"> do drukarki CANON BJC s 3000/6000</w:t>
            </w:r>
          </w:p>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nr IJY 44 żółty </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litr</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285</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Farba do regeneracji </w:t>
            </w:r>
            <w:proofErr w:type="spellStart"/>
            <w:r w:rsidRPr="006744EC">
              <w:rPr>
                <w:rFonts w:ascii="Times New Roman" w:hAnsi="Times New Roman" w:cs="Times New Roman"/>
                <w:sz w:val="16"/>
                <w:szCs w:val="16"/>
              </w:rPr>
              <w:t>kartridży</w:t>
            </w:r>
            <w:proofErr w:type="spellEnd"/>
            <w:r w:rsidRPr="006744EC">
              <w:rPr>
                <w:rFonts w:ascii="Times New Roman" w:hAnsi="Times New Roman" w:cs="Times New Roman"/>
                <w:sz w:val="16"/>
                <w:szCs w:val="16"/>
              </w:rPr>
              <w:t xml:space="preserve"> do drukarki CANON BJC s 3000/6000</w:t>
            </w:r>
          </w:p>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nr IJM 45 czerwony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litr</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286</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Farba do regeneracji </w:t>
            </w:r>
            <w:proofErr w:type="spellStart"/>
            <w:r w:rsidRPr="006744EC">
              <w:rPr>
                <w:rFonts w:ascii="Times New Roman" w:hAnsi="Times New Roman" w:cs="Times New Roman"/>
                <w:sz w:val="16"/>
                <w:szCs w:val="16"/>
              </w:rPr>
              <w:t>kartridży</w:t>
            </w:r>
            <w:proofErr w:type="spellEnd"/>
            <w:r w:rsidRPr="006744EC">
              <w:rPr>
                <w:rFonts w:ascii="Times New Roman" w:hAnsi="Times New Roman" w:cs="Times New Roman"/>
                <w:sz w:val="16"/>
                <w:szCs w:val="16"/>
              </w:rPr>
              <w:t xml:space="preserve"> do drukarki CANON BJC s 3000/6000</w:t>
            </w:r>
          </w:p>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nr IJC 47 niebieski</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litr</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287</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Farba do regeneracji </w:t>
            </w:r>
            <w:proofErr w:type="spellStart"/>
            <w:r w:rsidRPr="006744EC">
              <w:rPr>
                <w:rFonts w:ascii="Times New Roman" w:hAnsi="Times New Roman" w:cs="Times New Roman"/>
                <w:sz w:val="16"/>
                <w:szCs w:val="16"/>
              </w:rPr>
              <w:t>kartridży</w:t>
            </w:r>
            <w:proofErr w:type="spellEnd"/>
            <w:r w:rsidRPr="006744EC">
              <w:rPr>
                <w:rFonts w:ascii="Times New Roman" w:hAnsi="Times New Roman" w:cs="Times New Roman"/>
                <w:sz w:val="16"/>
                <w:szCs w:val="16"/>
              </w:rPr>
              <w:t xml:space="preserve"> do drukarki CANON BJC s 3000/6000</w:t>
            </w:r>
          </w:p>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nr IJBK 41 czarny</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litr</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r w:rsidR="00F45BD6" w:rsidRPr="006744EC" w:rsidTr="00F45BD6">
        <w:trPr>
          <w:trHeight w:val="499"/>
        </w:trPr>
        <w:tc>
          <w:tcPr>
            <w:tcW w:w="58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Pr>
                <w:rFonts w:ascii="Arial" w:hAnsi="Arial" w:cs="Arial"/>
                <w:sz w:val="16"/>
                <w:szCs w:val="16"/>
              </w:rPr>
              <w:t>288</w:t>
            </w:r>
          </w:p>
        </w:tc>
        <w:tc>
          <w:tcPr>
            <w:tcW w:w="5245"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F45BD6" w:rsidRPr="006744EC" w:rsidRDefault="00F45BD6" w:rsidP="007D465B">
            <w:pPr>
              <w:spacing w:before="0" w:line="240" w:lineRule="auto"/>
              <w:jc w:val="left"/>
              <w:rPr>
                <w:rFonts w:ascii="Times New Roman" w:hAnsi="Times New Roman" w:cs="Times New Roman"/>
                <w:sz w:val="16"/>
                <w:szCs w:val="16"/>
              </w:rPr>
            </w:pPr>
            <w:r w:rsidRPr="006744EC">
              <w:rPr>
                <w:rFonts w:ascii="Times New Roman" w:hAnsi="Times New Roman" w:cs="Times New Roman"/>
                <w:sz w:val="16"/>
                <w:szCs w:val="16"/>
              </w:rPr>
              <w:t xml:space="preserve">Pojemnik na zużyty toner do Lexmarka C 534 </w:t>
            </w:r>
            <w:proofErr w:type="spellStart"/>
            <w:r w:rsidRPr="006744EC">
              <w:rPr>
                <w:rFonts w:ascii="Times New Roman" w:hAnsi="Times New Roman" w:cs="Times New Roman"/>
                <w:sz w:val="16"/>
                <w:szCs w:val="16"/>
              </w:rPr>
              <w:t>dn</w:t>
            </w:r>
            <w:proofErr w:type="spellEnd"/>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szt.</w:t>
            </w:r>
          </w:p>
        </w:tc>
        <w:tc>
          <w:tcPr>
            <w:tcW w:w="2126" w:type="dxa"/>
            <w:tcBorders>
              <w:top w:val="single" w:sz="4" w:space="0" w:color="auto"/>
              <w:left w:val="nil"/>
              <w:bottom w:val="single" w:sz="4" w:space="0" w:color="auto"/>
              <w:right w:val="single" w:sz="4" w:space="0" w:color="auto"/>
            </w:tcBorders>
          </w:tcPr>
          <w:p w:rsidR="00F45BD6" w:rsidRPr="006744EC" w:rsidRDefault="00F45BD6" w:rsidP="007D465B">
            <w:pPr>
              <w:spacing w:before="0" w:line="240" w:lineRule="auto"/>
              <w:jc w:val="center"/>
              <w:rPr>
                <w:rFonts w:ascii="Arial" w:hAnsi="Arial" w:cs="Arial"/>
                <w:sz w:val="16"/>
                <w:szCs w:val="16"/>
              </w:rPr>
            </w:pPr>
            <w:r w:rsidRPr="006744EC">
              <w:rPr>
                <w:rFonts w:ascii="Arial" w:hAnsi="Arial" w:cs="Arial"/>
                <w:sz w:val="16"/>
                <w:szCs w:val="16"/>
              </w:rPr>
              <w:t>1</w:t>
            </w:r>
          </w:p>
        </w:tc>
      </w:tr>
    </w:tbl>
    <w:p w:rsidR="001F7CB3" w:rsidRDefault="001F7CB3" w:rsidP="001F7CB3">
      <w:pPr>
        <w:rPr>
          <w:rFonts w:ascii="Times New Roman" w:hAnsi="Times New Roman" w:cs="Times New Roman"/>
        </w:rPr>
      </w:pPr>
    </w:p>
    <w:p w:rsidR="001F7CB3" w:rsidRDefault="001F7CB3" w:rsidP="001F7CB3">
      <w:pPr>
        <w:rPr>
          <w:rFonts w:ascii="Times New Roman" w:hAnsi="Times New Roman" w:cs="Times New Roman"/>
        </w:rPr>
      </w:pPr>
    </w:p>
    <w:p w:rsidR="001F7CB3" w:rsidRDefault="001F7CB3" w:rsidP="001F7CB3">
      <w:pPr>
        <w:rPr>
          <w:rFonts w:ascii="Times New Roman" w:hAnsi="Times New Roman" w:cs="Times New Roman"/>
        </w:rPr>
      </w:pPr>
    </w:p>
    <w:p w:rsidR="001F7CB3" w:rsidRDefault="001F7CB3" w:rsidP="001F7CB3">
      <w:pPr>
        <w:rPr>
          <w:rFonts w:ascii="Times New Roman" w:hAnsi="Times New Roman" w:cs="Times New Roman"/>
        </w:rPr>
      </w:pPr>
    </w:p>
    <w:p w:rsidR="001F7CB3" w:rsidRDefault="001F7CB3" w:rsidP="001F7CB3">
      <w:pPr>
        <w:rPr>
          <w:rFonts w:ascii="Times New Roman" w:hAnsi="Times New Roman" w:cs="Times New Roman"/>
        </w:rPr>
      </w:pPr>
    </w:p>
    <w:p w:rsidR="001F7CB3" w:rsidRDefault="001F7CB3" w:rsidP="001F7CB3">
      <w:pPr>
        <w:rPr>
          <w:rFonts w:ascii="Times New Roman" w:hAnsi="Times New Roman" w:cs="Times New Roman"/>
        </w:rPr>
      </w:pPr>
    </w:p>
    <w:p w:rsidR="00F45BD6" w:rsidRDefault="00F45BD6" w:rsidP="001F7CB3">
      <w:pPr>
        <w:rPr>
          <w:rFonts w:ascii="Times New Roman" w:hAnsi="Times New Roman" w:cs="Times New Roman"/>
        </w:rPr>
      </w:pPr>
    </w:p>
    <w:p w:rsidR="00F45BD6" w:rsidRDefault="00F45BD6" w:rsidP="001F7CB3">
      <w:pPr>
        <w:rPr>
          <w:rFonts w:ascii="Times New Roman" w:hAnsi="Times New Roman" w:cs="Times New Roman"/>
        </w:rPr>
      </w:pPr>
    </w:p>
    <w:p w:rsidR="00F45BD6" w:rsidRDefault="00F45BD6" w:rsidP="001F7CB3">
      <w:pPr>
        <w:rPr>
          <w:rFonts w:ascii="Times New Roman" w:hAnsi="Times New Roman" w:cs="Times New Roman"/>
        </w:rPr>
      </w:pPr>
    </w:p>
    <w:p w:rsidR="00F45BD6" w:rsidRDefault="00F45BD6" w:rsidP="001F7CB3">
      <w:pPr>
        <w:rPr>
          <w:rFonts w:ascii="Times New Roman" w:hAnsi="Times New Roman" w:cs="Times New Roman"/>
        </w:rPr>
      </w:pPr>
    </w:p>
    <w:p w:rsidR="00F45BD6" w:rsidRDefault="00F45BD6" w:rsidP="001F7CB3">
      <w:pPr>
        <w:rPr>
          <w:rFonts w:ascii="Times New Roman" w:hAnsi="Times New Roman" w:cs="Times New Roman"/>
        </w:rPr>
      </w:pPr>
    </w:p>
    <w:p w:rsidR="001F7CB3" w:rsidRDefault="001F7CB3" w:rsidP="001F7CB3">
      <w:pPr>
        <w:rPr>
          <w:rFonts w:ascii="Times New Roman" w:hAnsi="Times New Roman" w:cs="Times New Roman"/>
        </w:rPr>
      </w:pPr>
    </w:p>
    <w:p w:rsidR="001F7CB3" w:rsidRDefault="001F7CB3" w:rsidP="001F7CB3">
      <w:pPr>
        <w:rPr>
          <w:rFonts w:ascii="Times New Roman" w:hAnsi="Times New Roman" w:cs="Times New Roman"/>
        </w:rPr>
      </w:pPr>
      <w:r>
        <w:rPr>
          <w:rFonts w:ascii="Times New Roman" w:hAnsi="Times New Roman" w:cs="Times New Roman"/>
        </w:rPr>
        <w:lastRenderedPageBreak/>
        <w:t>V. KRYTERIA OCENY RÓWNOWAŻNOŚCI ARTYKUŁÓW</w:t>
      </w:r>
    </w:p>
    <w:p w:rsidR="001F7CB3" w:rsidRDefault="001F7CB3" w:rsidP="001F7CB3">
      <w:pPr>
        <w:rPr>
          <w:rFonts w:ascii="Times New Roman" w:hAnsi="Times New Roman" w:cs="Times New Roman"/>
        </w:rPr>
      </w:pPr>
      <w:r>
        <w:rPr>
          <w:rFonts w:ascii="Times New Roman" w:hAnsi="Times New Roman" w:cs="Times New Roman"/>
        </w:rPr>
        <w:t>Każdy zamiennik oceniany będzie według następujących kryteriów:</w:t>
      </w:r>
    </w:p>
    <w:tbl>
      <w:tblPr>
        <w:tblStyle w:val="Tabela-Siatka"/>
        <w:tblW w:w="9606" w:type="dxa"/>
        <w:tblLook w:val="04A0" w:firstRow="1" w:lastRow="0" w:firstColumn="1" w:lastColumn="0" w:noHBand="0" w:noVBand="1"/>
      </w:tblPr>
      <w:tblGrid>
        <w:gridCol w:w="392"/>
        <w:gridCol w:w="5953"/>
        <w:gridCol w:w="1560"/>
        <w:gridCol w:w="1701"/>
      </w:tblGrid>
      <w:tr w:rsidR="001F7CB3" w:rsidTr="001F7CB3">
        <w:tc>
          <w:tcPr>
            <w:tcW w:w="392" w:type="dxa"/>
            <w:tcBorders>
              <w:top w:val="single" w:sz="4" w:space="0" w:color="auto"/>
              <w:left w:val="single" w:sz="4" w:space="0" w:color="auto"/>
              <w:bottom w:val="single" w:sz="4" w:space="0" w:color="auto"/>
              <w:right w:val="single" w:sz="4" w:space="0" w:color="auto"/>
            </w:tcBorders>
            <w:hideMark/>
          </w:tcPr>
          <w:p w:rsidR="001F7CB3" w:rsidRDefault="001F7CB3">
            <w:pPr>
              <w:spacing w:line="240" w:lineRule="auto"/>
              <w:rPr>
                <w:rFonts w:ascii="Times New Roman" w:hAnsi="Times New Roman" w:cs="Times New Roman"/>
                <w:sz w:val="22"/>
                <w:szCs w:val="22"/>
                <w:lang w:eastAsia="en-US"/>
              </w:rPr>
            </w:pPr>
            <w:r>
              <w:rPr>
                <w:rFonts w:ascii="Times New Roman" w:hAnsi="Times New Roman" w:cs="Times New Roman"/>
              </w:rPr>
              <w:t>1.</w:t>
            </w:r>
          </w:p>
        </w:tc>
        <w:tc>
          <w:tcPr>
            <w:tcW w:w="5953" w:type="dxa"/>
            <w:tcBorders>
              <w:top w:val="single" w:sz="4" w:space="0" w:color="auto"/>
              <w:left w:val="single" w:sz="4" w:space="0" w:color="auto"/>
              <w:bottom w:val="single" w:sz="4" w:space="0" w:color="auto"/>
              <w:right w:val="single" w:sz="4" w:space="0" w:color="auto"/>
            </w:tcBorders>
            <w:hideMark/>
          </w:tcPr>
          <w:p w:rsidR="001F7CB3" w:rsidRDefault="001F7CB3">
            <w:pPr>
              <w:spacing w:line="240" w:lineRule="auto"/>
              <w:rPr>
                <w:rFonts w:ascii="Times New Roman" w:hAnsi="Times New Roman" w:cs="Times New Roman"/>
              </w:rPr>
            </w:pPr>
            <w:r>
              <w:rPr>
                <w:rFonts w:ascii="Times New Roman" w:hAnsi="Times New Roman" w:cs="Times New Roman"/>
              </w:rPr>
              <w:t>zbliżona wydajność eksploatacyjna*</w:t>
            </w:r>
          </w:p>
          <w:p w:rsidR="001F7CB3" w:rsidRDefault="001F7CB3">
            <w:pPr>
              <w:spacing w:line="240" w:lineRule="auto"/>
              <w:rPr>
                <w:rFonts w:ascii="Times New Roman" w:hAnsi="Times New Roman" w:cs="Times New Roman"/>
                <w:sz w:val="22"/>
                <w:szCs w:val="22"/>
                <w:lang w:eastAsia="en-US"/>
              </w:rPr>
            </w:pPr>
            <w:r>
              <w:rPr>
                <w:rFonts w:ascii="Times New Roman" w:hAnsi="Times New Roman" w:cs="Times New Roman"/>
              </w:rPr>
              <w:t>np. grubość wkładu długopisowego, grubość kreślonej linii</w:t>
            </w:r>
          </w:p>
        </w:tc>
        <w:tc>
          <w:tcPr>
            <w:tcW w:w="1560" w:type="dxa"/>
            <w:tcBorders>
              <w:top w:val="single" w:sz="4" w:space="0" w:color="auto"/>
              <w:left w:val="single" w:sz="4" w:space="0" w:color="auto"/>
              <w:bottom w:val="single" w:sz="4" w:space="0" w:color="auto"/>
              <w:right w:val="single" w:sz="4" w:space="0" w:color="auto"/>
            </w:tcBorders>
            <w:hideMark/>
          </w:tcPr>
          <w:p w:rsidR="001F7CB3" w:rsidRDefault="001F7CB3">
            <w:pPr>
              <w:spacing w:line="240" w:lineRule="auto"/>
              <w:rPr>
                <w:rFonts w:ascii="Times New Roman" w:hAnsi="Times New Roman" w:cs="Times New Roman"/>
                <w:sz w:val="22"/>
                <w:szCs w:val="22"/>
                <w:lang w:eastAsia="en-US"/>
              </w:rPr>
            </w:pPr>
            <w:r>
              <w:rPr>
                <w:rFonts w:ascii="Times New Roman" w:hAnsi="Times New Roman" w:cs="Times New Roman"/>
              </w:rPr>
              <w:t>spełnia</w:t>
            </w:r>
          </w:p>
        </w:tc>
        <w:tc>
          <w:tcPr>
            <w:tcW w:w="1701" w:type="dxa"/>
            <w:tcBorders>
              <w:top w:val="single" w:sz="4" w:space="0" w:color="auto"/>
              <w:left w:val="single" w:sz="4" w:space="0" w:color="auto"/>
              <w:bottom w:val="single" w:sz="4" w:space="0" w:color="auto"/>
              <w:right w:val="single" w:sz="4" w:space="0" w:color="auto"/>
            </w:tcBorders>
            <w:hideMark/>
          </w:tcPr>
          <w:p w:rsidR="001F7CB3" w:rsidRDefault="001F7CB3">
            <w:pPr>
              <w:spacing w:line="240" w:lineRule="auto"/>
              <w:rPr>
                <w:rFonts w:ascii="Times New Roman" w:hAnsi="Times New Roman" w:cs="Times New Roman"/>
                <w:sz w:val="22"/>
                <w:szCs w:val="22"/>
                <w:lang w:eastAsia="en-US"/>
              </w:rPr>
            </w:pPr>
            <w:r>
              <w:rPr>
                <w:rFonts w:ascii="Times New Roman" w:hAnsi="Times New Roman" w:cs="Times New Roman"/>
              </w:rPr>
              <w:t>nie spełnia</w:t>
            </w:r>
          </w:p>
        </w:tc>
      </w:tr>
      <w:tr w:rsidR="001F7CB3" w:rsidTr="001F7CB3">
        <w:tc>
          <w:tcPr>
            <w:tcW w:w="392" w:type="dxa"/>
            <w:tcBorders>
              <w:top w:val="single" w:sz="4" w:space="0" w:color="auto"/>
              <w:left w:val="single" w:sz="4" w:space="0" w:color="auto"/>
              <w:bottom w:val="single" w:sz="4" w:space="0" w:color="auto"/>
              <w:right w:val="single" w:sz="4" w:space="0" w:color="auto"/>
            </w:tcBorders>
            <w:hideMark/>
          </w:tcPr>
          <w:p w:rsidR="001F7CB3" w:rsidRDefault="001F7CB3">
            <w:pPr>
              <w:spacing w:line="240" w:lineRule="auto"/>
              <w:rPr>
                <w:rFonts w:ascii="Times New Roman" w:hAnsi="Times New Roman" w:cs="Times New Roman"/>
                <w:sz w:val="22"/>
                <w:szCs w:val="22"/>
                <w:lang w:eastAsia="en-US"/>
              </w:rPr>
            </w:pPr>
            <w:r>
              <w:rPr>
                <w:rFonts w:ascii="Times New Roman" w:hAnsi="Times New Roman" w:cs="Times New Roman"/>
              </w:rPr>
              <w:t>2.</w:t>
            </w:r>
          </w:p>
        </w:tc>
        <w:tc>
          <w:tcPr>
            <w:tcW w:w="5953" w:type="dxa"/>
            <w:tcBorders>
              <w:top w:val="single" w:sz="4" w:space="0" w:color="auto"/>
              <w:left w:val="single" w:sz="4" w:space="0" w:color="auto"/>
              <w:bottom w:val="single" w:sz="4" w:space="0" w:color="auto"/>
              <w:right w:val="single" w:sz="4" w:space="0" w:color="auto"/>
            </w:tcBorders>
            <w:hideMark/>
          </w:tcPr>
          <w:p w:rsidR="001F7CB3" w:rsidRDefault="001F7CB3">
            <w:pPr>
              <w:spacing w:line="240" w:lineRule="auto"/>
              <w:rPr>
                <w:rFonts w:ascii="Times New Roman" w:hAnsi="Times New Roman" w:cs="Times New Roman"/>
              </w:rPr>
            </w:pPr>
            <w:r>
              <w:rPr>
                <w:rFonts w:ascii="Times New Roman" w:hAnsi="Times New Roman" w:cs="Times New Roman"/>
              </w:rPr>
              <w:t>zbliżone właściwości estetyczne*</w:t>
            </w:r>
          </w:p>
          <w:p w:rsidR="001F7CB3" w:rsidRDefault="001F7CB3">
            <w:pPr>
              <w:spacing w:line="240" w:lineRule="auto"/>
              <w:rPr>
                <w:rFonts w:ascii="Times New Roman" w:hAnsi="Times New Roman" w:cs="Times New Roman"/>
                <w:sz w:val="22"/>
                <w:szCs w:val="22"/>
                <w:lang w:eastAsia="en-US"/>
              </w:rPr>
            </w:pPr>
            <w:r>
              <w:rPr>
                <w:rFonts w:ascii="Times New Roman" w:hAnsi="Times New Roman" w:cs="Times New Roman"/>
              </w:rPr>
              <w:t xml:space="preserve">np. pokrycie kolorem całego segregatora, jakość tworzywa pokrywającego segregator </w:t>
            </w:r>
          </w:p>
        </w:tc>
        <w:tc>
          <w:tcPr>
            <w:tcW w:w="1560" w:type="dxa"/>
            <w:tcBorders>
              <w:top w:val="single" w:sz="4" w:space="0" w:color="auto"/>
              <w:left w:val="single" w:sz="4" w:space="0" w:color="auto"/>
              <w:bottom w:val="single" w:sz="4" w:space="0" w:color="auto"/>
              <w:right w:val="single" w:sz="4" w:space="0" w:color="auto"/>
            </w:tcBorders>
            <w:hideMark/>
          </w:tcPr>
          <w:p w:rsidR="001F7CB3" w:rsidRDefault="001F7CB3">
            <w:pPr>
              <w:spacing w:line="240" w:lineRule="auto"/>
              <w:rPr>
                <w:rFonts w:ascii="Times New Roman" w:hAnsi="Times New Roman" w:cs="Times New Roman"/>
                <w:sz w:val="22"/>
                <w:szCs w:val="22"/>
                <w:lang w:eastAsia="en-US"/>
              </w:rPr>
            </w:pPr>
            <w:r>
              <w:rPr>
                <w:rFonts w:ascii="Times New Roman" w:hAnsi="Times New Roman" w:cs="Times New Roman"/>
              </w:rPr>
              <w:t>spełnia</w:t>
            </w:r>
          </w:p>
        </w:tc>
        <w:tc>
          <w:tcPr>
            <w:tcW w:w="1701" w:type="dxa"/>
            <w:tcBorders>
              <w:top w:val="single" w:sz="4" w:space="0" w:color="auto"/>
              <w:left w:val="single" w:sz="4" w:space="0" w:color="auto"/>
              <w:bottom w:val="single" w:sz="4" w:space="0" w:color="auto"/>
              <w:right w:val="single" w:sz="4" w:space="0" w:color="auto"/>
            </w:tcBorders>
            <w:hideMark/>
          </w:tcPr>
          <w:p w:rsidR="001F7CB3" w:rsidRDefault="001F7CB3">
            <w:pPr>
              <w:spacing w:line="240" w:lineRule="auto"/>
              <w:rPr>
                <w:rFonts w:ascii="Times New Roman" w:hAnsi="Times New Roman" w:cs="Times New Roman"/>
                <w:sz w:val="22"/>
                <w:szCs w:val="22"/>
                <w:lang w:eastAsia="en-US"/>
              </w:rPr>
            </w:pPr>
            <w:r>
              <w:rPr>
                <w:rFonts w:ascii="Times New Roman" w:hAnsi="Times New Roman" w:cs="Times New Roman"/>
              </w:rPr>
              <w:t xml:space="preserve"> nie spełnia</w:t>
            </w:r>
          </w:p>
        </w:tc>
      </w:tr>
    </w:tbl>
    <w:p w:rsidR="001F7CB3" w:rsidRDefault="001F7CB3" w:rsidP="001F7CB3">
      <w:pPr>
        <w:rPr>
          <w:rFonts w:ascii="Times New Roman" w:hAnsi="Times New Roman" w:cs="Times New Roman"/>
          <w:sz w:val="22"/>
          <w:szCs w:val="22"/>
          <w:lang w:eastAsia="en-US"/>
        </w:rPr>
      </w:pPr>
    </w:p>
    <w:p w:rsidR="001F7CB3" w:rsidRDefault="001F7CB3" w:rsidP="001F7CB3">
      <w:pPr>
        <w:rPr>
          <w:rFonts w:ascii="Times New Roman" w:hAnsi="Times New Roman" w:cs="Times New Roman"/>
        </w:rPr>
      </w:pPr>
      <w:r>
        <w:rPr>
          <w:rFonts w:ascii="Times New Roman" w:hAnsi="Times New Roman" w:cs="Times New Roman"/>
        </w:rPr>
        <w:t>*Zamawiający sprawdzać będzie cechy jakościowe produktów równoważnych przy użyciu tej samej ilości produktu (sprawdzenie wydajności).</w:t>
      </w:r>
    </w:p>
    <w:p w:rsidR="001F7CB3" w:rsidRDefault="001F7CB3" w:rsidP="001F7CB3">
      <w:pPr>
        <w:rPr>
          <w:rFonts w:ascii="Times New Roman" w:hAnsi="Times New Roman" w:cs="Times New Roman"/>
        </w:rPr>
      </w:pPr>
    </w:p>
    <w:p w:rsidR="001F7CB3" w:rsidRDefault="001F7CB3" w:rsidP="001F7CB3">
      <w:pPr>
        <w:rPr>
          <w:rFonts w:ascii="Times New Roman" w:hAnsi="Times New Roman" w:cs="Times New Roman"/>
          <w:b/>
          <w:u w:val="single"/>
        </w:rPr>
      </w:pPr>
      <w:r>
        <w:rPr>
          <w:rFonts w:ascii="Times New Roman" w:hAnsi="Times New Roman" w:cs="Times New Roman"/>
          <w:b/>
          <w:u w:val="single"/>
        </w:rPr>
        <w:t>Uwaga:</w:t>
      </w:r>
    </w:p>
    <w:p w:rsidR="001F7CB3" w:rsidRDefault="001F7CB3" w:rsidP="001F7CB3">
      <w:pPr>
        <w:rPr>
          <w:rFonts w:ascii="Times New Roman" w:hAnsi="Times New Roman" w:cs="Times New Roman"/>
        </w:rPr>
      </w:pPr>
      <w:r>
        <w:rPr>
          <w:rFonts w:ascii="Times New Roman" w:hAnsi="Times New Roman" w:cs="Times New Roman"/>
        </w:rPr>
        <w:t>Poszczególną cechę proponuje się o ile artykuł biurowy wymagany przez Zamawiającego dana cechę posiada.</w:t>
      </w:r>
    </w:p>
    <w:p w:rsidR="004128E6" w:rsidRDefault="004128E6"/>
    <w:sectPr w:rsidR="004128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D5" w:rsidRDefault="00CC01D5" w:rsidP="00335713">
      <w:pPr>
        <w:spacing w:before="0" w:line="240" w:lineRule="auto"/>
      </w:pPr>
      <w:r>
        <w:separator/>
      </w:r>
    </w:p>
  </w:endnote>
  <w:endnote w:type="continuationSeparator" w:id="0">
    <w:p w:rsidR="00CC01D5" w:rsidRDefault="00CC01D5" w:rsidP="003357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ndale Sans UI">
    <w:altName w:val="Arial Unicode MS"/>
    <w:charset w:val="00"/>
    <w:family w:val="auto"/>
    <w:pitch w:val="variable"/>
  </w:font>
  <w:font w:name="Thorndale">
    <w:altName w:val="Times New Roman"/>
    <w:charset w:val="00"/>
    <w:family w:val="roman"/>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D5" w:rsidRDefault="00CC01D5" w:rsidP="00335713">
      <w:pPr>
        <w:spacing w:before="0" w:line="240" w:lineRule="auto"/>
      </w:pPr>
      <w:r>
        <w:separator/>
      </w:r>
    </w:p>
  </w:footnote>
  <w:footnote w:type="continuationSeparator" w:id="0">
    <w:p w:rsidR="00CC01D5" w:rsidRDefault="00CC01D5" w:rsidP="00335713">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D5" w:rsidRDefault="00CC01D5">
    <w:pPr>
      <w:pStyle w:val="Nagwek"/>
    </w:pPr>
    <w:r>
      <w:t>PN 290/11 Artykuły Biurowe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cs="Times New Roman" w:hint="default"/>
        <w:b w:val="0"/>
        <w:i w:val="0"/>
        <w:sz w:val="24"/>
      </w:rPr>
    </w:lvl>
    <w:lvl w:ilvl="1" w:tplc="7728B0BC">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56106D4"/>
    <w:multiLevelType w:val="hybridMultilevel"/>
    <w:tmpl w:val="E4EAA6DC"/>
    <w:lvl w:ilvl="0" w:tplc="F836F2E8">
      <w:start w:val="10"/>
      <w:numFmt w:val="decimal"/>
      <w:lvlText w:val="%1."/>
      <w:lvlJc w:val="left"/>
      <w:pPr>
        <w:tabs>
          <w:tab w:val="num" w:pos="1440"/>
        </w:tabs>
        <w:ind w:left="1440" w:hanging="360"/>
      </w:pPr>
    </w:lvl>
    <w:lvl w:ilvl="1" w:tplc="589E2354">
      <w:numFmt w:val="none"/>
      <w:lvlText w:val=""/>
      <w:lvlJc w:val="left"/>
      <w:pPr>
        <w:tabs>
          <w:tab w:val="num" w:pos="360"/>
        </w:tabs>
        <w:ind w:left="0" w:firstLine="0"/>
      </w:pPr>
    </w:lvl>
    <w:lvl w:ilvl="2" w:tplc="B4A23DB8">
      <w:numFmt w:val="none"/>
      <w:lvlText w:val=""/>
      <w:lvlJc w:val="left"/>
      <w:pPr>
        <w:tabs>
          <w:tab w:val="num" w:pos="360"/>
        </w:tabs>
        <w:ind w:left="0" w:firstLine="0"/>
      </w:pPr>
    </w:lvl>
    <w:lvl w:ilvl="3" w:tplc="2BF852C0">
      <w:numFmt w:val="none"/>
      <w:lvlText w:val=""/>
      <w:lvlJc w:val="left"/>
      <w:pPr>
        <w:tabs>
          <w:tab w:val="num" w:pos="360"/>
        </w:tabs>
        <w:ind w:left="0" w:firstLine="0"/>
      </w:pPr>
    </w:lvl>
    <w:lvl w:ilvl="4" w:tplc="F70622FA">
      <w:numFmt w:val="none"/>
      <w:lvlText w:val=""/>
      <w:lvlJc w:val="left"/>
      <w:pPr>
        <w:tabs>
          <w:tab w:val="num" w:pos="360"/>
        </w:tabs>
        <w:ind w:left="0" w:firstLine="0"/>
      </w:pPr>
    </w:lvl>
    <w:lvl w:ilvl="5" w:tplc="5CE09434">
      <w:numFmt w:val="none"/>
      <w:lvlText w:val=""/>
      <w:lvlJc w:val="left"/>
      <w:pPr>
        <w:tabs>
          <w:tab w:val="num" w:pos="360"/>
        </w:tabs>
        <w:ind w:left="0" w:firstLine="0"/>
      </w:pPr>
    </w:lvl>
    <w:lvl w:ilvl="6" w:tplc="27AEAB86">
      <w:numFmt w:val="none"/>
      <w:lvlText w:val=""/>
      <w:lvlJc w:val="left"/>
      <w:pPr>
        <w:tabs>
          <w:tab w:val="num" w:pos="360"/>
        </w:tabs>
        <w:ind w:left="0" w:firstLine="0"/>
      </w:pPr>
    </w:lvl>
    <w:lvl w:ilvl="7" w:tplc="E45C6316">
      <w:numFmt w:val="none"/>
      <w:lvlText w:val=""/>
      <w:lvlJc w:val="left"/>
      <w:pPr>
        <w:tabs>
          <w:tab w:val="num" w:pos="360"/>
        </w:tabs>
        <w:ind w:left="0" w:firstLine="0"/>
      </w:pPr>
    </w:lvl>
    <w:lvl w:ilvl="8" w:tplc="DA462B7A">
      <w:numFmt w:val="none"/>
      <w:lvlText w:val=""/>
      <w:lvlJc w:val="left"/>
      <w:pPr>
        <w:tabs>
          <w:tab w:val="num" w:pos="360"/>
        </w:tabs>
        <w:ind w:left="0" w:firstLine="0"/>
      </w:pPr>
    </w:lvl>
  </w:abstractNum>
  <w:abstractNum w:abstractNumId="6">
    <w:nsid w:val="0E03369B"/>
    <w:multiLevelType w:val="hybridMultilevel"/>
    <w:tmpl w:val="2C5AC33E"/>
    <w:name w:val="WW8Num55223222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3222648"/>
    <w:multiLevelType w:val="singleLevel"/>
    <w:tmpl w:val="0415000F"/>
    <w:lvl w:ilvl="0">
      <w:start w:val="1"/>
      <w:numFmt w:val="decimal"/>
      <w:lvlText w:val="%1."/>
      <w:lvlJc w:val="left"/>
      <w:pPr>
        <w:tabs>
          <w:tab w:val="num" w:pos="360"/>
        </w:tabs>
        <w:ind w:left="360" w:hanging="360"/>
      </w:pPr>
    </w:lvl>
  </w:abstractNum>
  <w:abstractNum w:abstractNumId="9">
    <w:nsid w:val="13891165"/>
    <w:multiLevelType w:val="hybridMultilevel"/>
    <w:tmpl w:val="53C28CC0"/>
    <w:lvl w:ilvl="0" w:tplc="FFFFFFFF">
      <w:start w:val="1"/>
      <w:numFmt w:val="lowerLetter"/>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720"/>
        </w:tabs>
        <w:ind w:left="72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1C6C0CB3"/>
    <w:multiLevelType w:val="multilevel"/>
    <w:tmpl w:val="D3C48C86"/>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1D5D1F23"/>
    <w:multiLevelType w:val="hybridMultilevel"/>
    <w:tmpl w:val="5DAE384C"/>
    <w:lvl w:ilvl="0" w:tplc="BD96A3E0">
      <w:start w:val="1"/>
      <w:numFmt w:val="bullet"/>
      <w:lvlText w:val="-"/>
      <w:lvlJc w:val="left"/>
      <w:pPr>
        <w:tabs>
          <w:tab w:val="num" w:pos="717"/>
        </w:tabs>
        <w:ind w:left="717" w:hanging="360"/>
      </w:pPr>
      <w:rPr>
        <w:rFonts w:ascii="Tahoma" w:hAnsi="Tahoma"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5">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7">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18">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9">
    <w:nsid w:val="398F6FFD"/>
    <w:multiLevelType w:val="hybridMultilevel"/>
    <w:tmpl w:val="7D5806C2"/>
    <w:name w:val="WW8Num222"/>
    <w:lvl w:ilvl="0" w:tplc="6C2A0252">
      <w:start w:val="1"/>
      <w:numFmt w:val="decimal"/>
      <w:lvlText w:val="%1."/>
      <w:lvlJc w:val="left"/>
      <w:pPr>
        <w:tabs>
          <w:tab w:val="num" w:pos="1515"/>
        </w:tabs>
        <w:ind w:left="1515" w:hanging="360"/>
      </w:pPr>
    </w:lvl>
    <w:lvl w:ilvl="1" w:tplc="E00EF5F2">
      <w:start w:val="1"/>
      <w:numFmt w:val="lowerLetter"/>
      <w:lvlText w:val="%2)"/>
      <w:lvlJc w:val="left"/>
      <w:pPr>
        <w:tabs>
          <w:tab w:val="num" w:pos="1440"/>
        </w:tabs>
        <w:ind w:left="1440" w:hanging="360"/>
      </w:pPr>
      <w:rPr>
        <w:rFonts w:ascii="Times New Roman" w:hAnsi="Times New Roman" w:cs="Times New Roman" w:hint="default"/>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B852E54"/>
    <w:multiLevelType w:val="hybridMultilevel"/>
    <w:tmpl w:val="E95C1172"/>
    <w:name w:val="WW8Num32222222"/>
    <w:lvl w:ilvl="0" w:tplc="4E1CEE7E">
      <w:start w:val="1"/>
      <w:numFmt w:val="lowerLetter"/>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cs="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C3D24FA"/>
    <w:multiLevelType w:val="hybridMultilevel"/>
    <w:tmpl w:val="CC48670E"/>
    <w:lvl w:ilvl="0" w:tplc="FFFFFFFF">
      <w:start w:val="3"/>
      <w:numFmt w:val="decimal"/>
      <w:lvlText w:val="%1."/>
      <w:lvlJc w:val="left"/>
      <w:pPr>
        <w:tabs>
          <w:tab w:val="num" w:pos="360"/>
        </w:tabs>
        <w:ind w:left="360" w:hanging="360"/>
      </w:pPr>
    </w:lvl>
    <w:lvl w:ilvl="1" w:tplc="5BCAB5F0">
      <w:start w:val="1"/>
      <w:numFmt w:val="bullet"/>
      <w:lvlText w:val=""/>
      <w:lvlJc w:val="left"/>
      <w:pPr>
        <w:tabs>
          <w:tab w:val="num" w:pos="1440"/>
        </w:tabs>
        <w:ind w:left="1440" w:hanging="360"/>
      </w:pPr>
      <w:rPr>
        <w:rFonts w:ascii="Wingdings" w:hAnsi="Wingdings" w:hint="default"/>
        <w:color w:val="auto"/>
      </w:rPr>
    </w:lvl>
    <w:lvl w:ilvl="2" w:tplc="EEBAE21A">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523F0204"/>
    <w:multiLevelType w:val="multilevel"/>
    <w:tmpl w:val="337A2790"/>
    <w:name w:val="WW8Num32222222222223"/>
    <w:lvl w:ilvl="0">
      <w:start w:val="1"/>
      <w:numFmt w:val="lowerLetter"/>
      <w:lvlText w:val="%1)"/>
      <w:lvlJc w:val="left"/>
      <w:pPr>
        <w:tabs>
          <w:tab w:val="num" w:pos="720"/>
        </w:tabs>
        <w:ind w:left="720" w:hanging="360"/>
      </w:pPr>
      <w:rPr>
        <w:strike w:val="0"/>
        <w:dstrike w:val="0"/>
        <w:u w:val="none"/>
        <w:effect w:val="none"/>
      </w:rPr>
    </w:lvl>
    <w:lvl w:ilvl="1">
      <w:start w:val="1"/>
      <w:numFmt w:val="lowerLetter"/>
      <w:lvlText w:val="%2."/>
      <w:lvlJc w:val="left"/>
      <w:pPr>
        <w:tabs>
          <w:tab w:val="num" w:pos="720"/>
        </w:tabs>
        <w:ind w:left="36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25">
    <w:nsid w:val="5AA2396B"/>
    <w:multiLevelType w:val="hybridMultilevel"/>
    <w:tmpl w:val="D67CD25E"/>
    <w:lvl w:ilvl="0" w:tplc="04150017">
      <w:start w:val="1"/>
      <w:numFmt w:val="bullet"/>
      <w:lvlText w:val=""/>
      <w:lvlJc w:val="left"/>
      <w:pPr>
        <w:tabs>
          <w:tab w:val="num" w:pos="360"/>
        </w:tabs>
        <w:ind w:left="360" w:hanging="360"/>
      </w:pPr>
      <w:rPr>
        <w:rFonts w:ascii="Symbol" w:hAnsi="Symbol" w:hint="default"/>
        <w:color w:val="auto"/>
      </w:rPr>
    </w:lvl>
    <w:lvl w:ilvl="1" w:tplc="04150019">
      <w:start w:val="1"/>
      <w:numFmt w:val="bullet"/>
      <w:lvlText w:val=""/>
      <w:lvlJc w:val="left"/>
      <w:pPr>
        <w:tabs>
          <w:tab w:val="num" w:pos="1440"/>
        </w:tabs>
        <w:ind w:left="1440" w:hanging="360"/>
      </w:pPr>
      <w:rPr>
        <w:rFonts w:ascii="Symbol" w:hAnsi="Symbol" w:hint="default"/>
        <w:color w:val="auto"/>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7">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6F392A18"/>
    <w:multiLevelType w:val="multilevel"/>
    <w:tmpl w:val="4DE01CF4"/>
    <w:lvl w:ilvl="0">
      <w:start w:val="6"/>
      <w:numFmt w:val="decimal"/>
      <w:lvlText w:val="%1"/>
      <w:lvlJc w:val="left"/>
      <w:pPr>
        <w:tabs>
          <w:tab w:val="num" w:pos="360"/>
        </w:tabs>
        <w:ind w:left="360" w:hanging="360"/>
      </w:pPr>
    </w:lvl>
    <w:lvl w:ilvl="1">
      <w:start w:val="6"/>
      <w:numFmt w:val="decimal"/>
      <w:lvlText w:val="%1.%2"/>
      <w:lvlJc w:val="left"/>
      <w:pPr>
        <w:tabs>
          <w:tab w:val="num" w:pos="240"/>
        </w:tabs>
        <w:ind w:left="240" w:hanging="360"/>
      </w:pPr>
    </w:lvl>
    <w:lvl w:ilvl="2">
      <w:start w:val="1"/>
      <w:numFmt w:val="decimal"/>
      <w:lvlText w:val="%1.%2.%3"/>
      <w:lvlJc w:val="left"/>
      <w:pPr>
        <w:tabs>
          <w:tab w:val="num" w:pos="480"/>
        </w:tabs>
        <w:ind w:left="48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240"/>
        </w:tabs>
        <w:ind w:left="240" w:hanging="720"/>
      </w:pPr>
    </w:lvl>
    <w:lvl w:ilvl="5">
      <w:start w:val="1"/>
      <w:numFmt w:val="decimal"/>
      <w:lvlText w:val="%1.%2.%3.%4.%5.%6"/>
      <w:lvlJc w:val="left"/>
      <w:pPr>
        <w:tabs>
          <w:tab w:val="num" w:pos="480"/>
        </w:tabs>
        <w:ind w:left="480" w:hanging="1080"/>
      </w:pPr>
    </w:lvl>
    <w:lvl w:ilvl="6">
      <w:start w:val="1"/>
      <w:numFmt w:val="decimal"/>
      <w:lvlText w:val="%1.%2.%3.%4.%5.%6.%7"/>
      <w:lvlJc w:val="left"/>
      <w:pPr>
        <w:tabs>
          <w:tab w:val="num" w:pos="360"/>
        </w:tabs>
        <w:ind w:left="360" w:hanging="1080"/>
      </w:pPr>
    </w:lvl>
    <w:lvl w:ilvl="7">
      <w:start w:val="1"/>
      <w:numFmt w:val="decimal"/>
      <w:lvlText w:val="%1.%2.%3.%4.%5.%6.%7.%8"/>
      <w:lvlJc w:val="left"/>
      <w:pPr>
        <w:tabs>
          <w:tab w:val="num" w:pos="600"/>
        </w:tabs>
        <w:ind w:left="600" w:hanging="1440"/>
      </w:pPr>
    </w:lvl>
    <w:lvl w:ilvl="8">
      <w:start w:val="1"/>
      <w:numFmt w:val="decimal"/>
      <w:lvlText w:val="%1.%2.%3.%4.%5.%6.%7.%8.%9"/>
      <w:lvlJc w:val="left"/>
      <w:pPr>
        <w:tabs>
          <w:tab w:val="num" w:pos="480"/>
        </w:tabs>
        <w:ind w:left="480" w:hanging="1440"/>
      </w:pPr>
    </w:lvl>
  </w:abstractNum>
  <w:abstractNum w:abstractNumId="30">
    <w:nsid w:val="7132506C"/>
    <w:multiLevelType w:val="multilevel"/>
    <w:tmpl w:val="1F36CE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8"/>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6"/>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0"/>
    </w:lvlOverride>
    <w:lvlOverride w:ilvl="1"/>
    <w:lvlOverride w:ilvl="2"/>
    <w:lvlOverride w:ilvl="3"/>
    <w:lvlOverride w:ilvl="4"/>
    <w:lvlOverride w:ilvl="5"/>
    <w:lvlOverride w:ilvl="6"/>
    <w:lvlOverride w:ilvl="7"/>
    <w:lvlOverride w:ilvl="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5"/>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num>
  <w:num w:numId="2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num>
  <w:num w:numId="26">
    <w:abstractNumId w:val="16"/>
  </w:num>
  <w:num w:numId="27">
    <w:abstractNumId w:val="12"/>
  </w:num>
  <w:num w:numId="28">
    <w:abstractNumId w:val="21"/>
  </w:num>
  <w:num w:numId="29">
    <w:abstractNumId w:val="8"/>
  </w:num>
  <w:num w:numId="30">
    <w:abstractNumId w:val="25"/>
  </w:num>
  <w:num w:numId="31">
    <w:abstractNumId w:val="1"/>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EA"/>
    <w:rsid w:val="00080DD6"/>
    <w:rsid w:val="00084581"/>
    <w:rsid w:val="000A109E"/>
    <w:rsid w:val="000A33F3"/>
    <w:rsid w:val="000D6707"/>
    <w:rsid w:val="00100D2C"/>
    <w:rsid w:val="001117EF"/>
    <w:rsid w:val="00141971"/>
    <w:rsid w:val="00187186"/>
    <w:rsid w:val="001A2BF6"/>
    <w:rsid w:val="001B7484"/>
    <w:rsid w:val="001C4952"/>
    <w:rsid w:val="001C4F0E"/>
    <w:rsid w:val="001F7CB3"/>
    <w:rsid w:val="00241EF4"/>
    <w:rsid w:val="00243392"/>
    <w:rsid w:val="0024638C"/>
    <w:rsid w:val="0024707F"/>
    <w:rsid w:val="00292226"/>
    <w:rsid w:val="002A75FF"/>
    <w:rsid w:val="002B30F9"/>
    <w:rsid w:val="002D3419"/>
    <w:rsid w:val="00314ADD"/>
    <w:rsid w:val="00335713"/>
    <w:rsid w:val="00370711"/>
    <w:rsid w:val="003914B2"/>
    <w:rsid w:val="0039191E"/>
    <w:rsid w:val="003F035A"/>
    <w:rsid w:val="0040405F"/>
    <w:rsid w:val="004128E6"/>
    <w:rsid w:val="00473946"/>
    <w:rsid w:val="00474C8C"/>
    <w:rsid w:val="004C5D9F"/>
    <w:rsid w:val="005004EA"/>
    <w:rsid w:val="005057D9"/>
    <w:rsid w:val="0053607C"/>
    <w:rsid w:val="0055052B"/>
    <w:rsid w:val="00551868"/>
    <w:rsid w:val="00565386"/>
    <w:rsid w:val="00566CB5"/>
    <w:rsid w:val="005B23FA"/>
    <w:rsid w:val="005E2CAE"/>
    <w:rsid w:val="00611259"/>
    <w:rsid w:val="00624DB2"/>
    <w:rsid w:val="00625C04"/>
    <w:rsid w:val="00640A08"/>
    <w:rsid w:val="006744EC"/>
    <w:rsid w:val="006B20AA"/>
    <w:rsid w:val="006B2E3D"/>
    <w:rsid w:val="006D2AC2"/>
    <w:rsid w:val="006D5AEF"/>
    <w:rsid w:val="006F24F4"/>
    <w:rsid w:val="00713A82"/>
    <w:rsid w:val="007144FD"/>
    <w:rsid w:val="0072213D"/>
    <w:rsid w:val="00786AEA"/>
    <w:rsid w:val="007B52CF"/>
    <w:rsid w:val="007C379E"/>
    <w:rsid w:val="007D465B"/>
    <w:rsid w:val="007E5ECC"/>
    <w:rsid w:val="0083203D"/>
    <w:rsid w:val="00852403"/>
    <w:rsid w:val="00894821"/>
    <w:rsid w:val="008D7667"/>
    <w:rsid w:val="008F6581"/>
    <w:rsid w:val="009304DE"/>
    <w:rsid w:val="009421A8"/>
    <w:rsid w:val="009478DB"/>
    <w:rsid w:val="00992981"/>
    <w:rsid w:val="009E4F51"/>
    <w:rsid w:val="009E7863"/>
    <w:rsid w:val="00A02AF8"/>
    <w:rsid w:val="00A30F64"/>
    <w:rsid w:val="00A40D94"/>
    <w:rsid w:val="00A41B6B"/>
    <w:rsid w:val="00A43121"/>
    <w:rsid w:val="00A96CDC"/>
    <w:rsid w:val="00AD1DE6"/>
    <w:rsid w:val="00B32505"/>
    <w:rsid w:val="00B625E7"/>
    <w:rsid w:val="00B66159"/>
    <w:rsid w:val="00BB797E"/>
    <w:rsid w:val="00BF210D"/>
    <w:rsid w:val="00BF5F20"/>
    <w:rsid w:val="00C6635B"/>
    <w:rsid w:val="00C8161D"/>
    <w:rsid w:val="00CC01D5"/>
    <w:rsid w:val="00D16043"/>
    <w:rsid w:val="00D205E2"/>
    <w:rsid w:val="00E012CB"/>
    <w:rsid w:val="00E03F8E"/>
    <w:rsid w:val="00E23C18"/>
    <w:rsid w:val="00E353CE"/>
    <w:rsid w:val="00E36259"/>
    <w:rsid w:val="00E44B34"/>
    <w:rsid w:val="00EF4757"/>
    <w:rsid w:val="00F45BD6"/>
    <w:rsid w:val="00F51FEC"/>
    <w:rsid w:val="00F535C0"/>
    <w:rsid w:val="00F645B1"/>
    <w:rsid w:val="00F85D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5713"/>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335713"/>
    <w:pPr>
      <w:keepNext/>
      <w:numPr>
        <w:numId w:val="1"/>
      </w:numPr>
      <w:spacing w:before="480"/>
      <w:outlineLvl w:val="0"/>
    </w:pPr>
    <w:rPr>
      <w:b/>
      <w:sz w:val="22"/>
    </w:rPr>
  </w:style>
  <w:style w:type="paragraph" w:styleId="Nagwek2">
    <w:name w:val="heading 2"/>
    <w:basedOn w:val="Normalny"/>
    <w:next w:val="Normalny"/>
    <w:link w:val="Nagwek2Znak"/>
    <w:semiHidden/>
    <w:unhideWhenUsed/>
    <w:qFormat/>
    <w:rsid w:val="00335713"/>
    <w:pPr>
      <w:keepNext/>
      <w:numPr>
        <w:ilvl w:val="1"/>
        <w:numId w:val="2"/>
      </w:numPr>
      <w:spacing w:before="240"/>
      <w:outlineLvl w:val="1"/>
    </w:pPr>
    <w:rPr>
      <w:b/>
      <w:sz w:val="22"/>
      <w:szCs w:val="22"/>
    </w:rPr>
  </w:style>
  <w:style w:type="paragraph" w:styleId="Nagwek3">
    <w:name w:val="heading 3"/>
    <w:basedOn w:val="Normalny"/>
    <w:next w:val="Normalny"/>
    <w:link w:val="Nagwek3Znak"/>
    <w:semiHidden/>
    <w:unhideWhenUsed/>
    <w:qFormat/>
    <w:rsid w:val="00335713"/>
    <w:pPr>
      <w:keepNext/>
      <w:numPr>
        <w:ilvl w:val="2"/>
        <w:numId w:val="4"/>
      </w:numPr>
      <w:outlineLvl w:val="2"/>
    </w:pPr>
    <w:rPr>
      <w:rFonts w:cs="Arial"/>
      <w:b/>
      <w:bCs/>
      <w:szCs w:val="26"/>
    </w:rPr>
  </w:style>
  <w:style w:type="paragraph" w:styleId="Nagwek4">
    <w:name w:val="heading 4"/>
    <w:basedOn w:val="Normalny"/>
    <w:next w:val="Normalny"/>
    <w:link w:val="Nagwek4Znak"/>
    <w:semiHidden/>
    <w:unhideWhenUsed/>
    <w:qFormat/>
    <w:rsid w:val="00335713"/>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335713"/>
    <w:pPr>
      <w:numPr>
        <w:ilvl w:val="4"/>
        <w:numId w:val="4"/>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335713"/>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335713"/>
    <w:pPr>
      <w:keepNext/>
      <w:numPr>
        <w:ilvl w:val="6"/>
        <w:numId w:val="4"/>
      </w:numPr>
      <w:outlineLvl w:val="6"/>
    </w:pPr>
    <w:rPr>
      <w:b/>
      <w:bCs/>
      <w:sz w:val="24"/>
      <w:szCs w:val="24"/>
    </w:rPr>
  </w:style>
  <w:style w:type="paragraph" w:styleId="Nagwek8">
    <w:name w:val="heading 8"/>
    <w:basedOn w:val="Normalny"/>
    <w:next w:val="Normalny"/>
    <w:link w:val="Nagwek8Znak"/>
    <w:semiHidden/>
    <w:unhideWhenUsed/>
    <w:qFormat/>
    <w:rsid w:val="00335713"/>
    <w:pPr>
      <w:numPr>
        <w:ilvl w:val="7"/>
        <w:numId w:val="4"/>
      </w:numPr>
      <w:spacing w:before="240" w:after="60"/>
      <w:outlineLvl w:val="7"/>
    </w:pPr>
    <w:rPr>
      <w:i/>
      <w:iCs/>
      <w:sz w:val="24"/>
      <w:szCs w:val="24"/>
    </w:rPr>
  </w:style>
  <w:style w:type="paragraph" w:styleId="Nagwek9">
    <w:name w:val="heading 9"/>
    <w:basedOn w:val="Normalny"/>
    <w:next w:val="Normalny"/>
    <w:link w:val="Nagwek9Znak"/>
    <w:semiHidden/>
    <w:unhideWhenUsed/>
    <w:qFormat/>
    <w:rsid w:val="00335713"/>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5713"/>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335713"/>
    <w:rPr>
      <w:rFonts w:ascii="Tahoma" w:eastAsia="Times New Roman" w:hAnsi="Tahoma" w:cs="Tahoma"/>
      <w:b/>
      <w:lang w:eastAsia="pl-PL"/>
    </w:rPr>
  </w:style>
  <w:style w:type="character" w:customStyle="1" w:styleId="Nagwek3Znak">
    <w:name w:val="Nagłówek 3 Znak"/>
    <w:basedOn w:val="Domylnaczcionkaakapitu"/>
    <w:link w:val="Nagwek3"/>
    <w:semiHidden/>
    <w:rsid w:val="00335713"/>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335713"/>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335713"/>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335713"/>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335713"/>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335713"/>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335713"/>
    <w:rPr>
      <w:rFonts w:ascii="Tahoma" w:eastAsia="Times New Roman" w:hAnsi="Tahoma" w:cs="Tahoma"/>
      <w:b/>
      <w:bCs/>
      <w:sz w:val="28"/>
      <w:szCs w:val="24"/>
      <w:lang w:eastAsia="pl-PL"/>
    </w:rPr>
  </w:style>
  <w:style w:type="character" w:styleId="Hipercze">
    <w:name w:val="Hyperlink"/>
    <w:semiHidden/>
    <w:unhideWhenUsed/>
    <w:rsid w:val="00335713"/>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33571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33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qFormat/>
    <w:rsid w:val="00335713"/>
    <w:rPr>
      <w:rFonts w:ascii="Times New Roman" w:hAnsi="Times New Roman" w:cs="Times New Roman" w:hint="default"/>
      <w:b/>
      <w:bCs/>
    </w:rPr>
  </w:style>
  <w:style w:type="paragraph" w:styleId="Spistreci1">
    <w:name w:val="toc 1"/>
    <w:basedOn w:val="Normalny"/>
    <w:next w:val="Normalny"/>
    <w:autoRedefine/>
    <w:semiHidden/>
    <w:unhideWhenUsed/>
    <w:rsid w:val="00335713"/>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semiHidden/>
    <w:unhideWhenUsed/>
    <w:rsid w:val="00335713"/>
    <w:pPr>
      <w:tabs>
        <w:tab w:val="left" w:pos="600"/>
        <w:tab w:val="right" w:leader="dot" w:pos="9060"/>
      </w:tabs>
      <w:spacing w:before="0" w:line="288" w:lineRule="auto"/>
    </w:pPr>
    <w:rPr>
      <w:rFonts w:ascii="Times New Roman" w:hAnsi="Times New Roman"/>
      <w:b/>
      <w:bCs/>
      <w:noProof/>
      <w:sz w:val="22"/>
      <w:szCs w:val="22"/>
    </w:rPr>
  </w:style>
  <w:style w:type="paragraph" w:styleId="Tekstkomentarza">
    <w:name w:val="annotation text"/>
    <w:basedOn w:val="Normalny"/>
    <w:link w:val="TekstkomentarzaZnak"/>
    <w:semiHidden/>
    <w:unhideWhenUsed/>
    <w:rsid w:val="00335713"/>
  </w:style>
  <w:style w:type="character" w:customStyle="1" w:styleId="TekstkomentarzaZnak">
    <w:name w:val="Tekst komentarza Znak"/>
    <w:basedOn w:val="Domylnaczcionkaakapitu"/>
    <w:link w:val="Tekstkomentarza"/>
    <w:semiHidden/>
    <w:rsid w:val="00335713"/>
    <w:rPr>
      <w:rFonts w:ascii="Tahoma" w:eastAsia="Times New Roman" w:hAnsi="Tahoma" w:cs="Tahoma"/>
      <w:sz w:val="20"/>
      <w:szCs w:val="20"/>
      <w:lang w:eastAsia="pl-PL"/>
    </w:rPr>
  </w:style>
  <w:style w:type="paragraph" w:styleId="Nagwek">
    <w:name w:val="header"/>
    <w:basedOn w:val="Normalny"/>
    <w:link w:val="NagwekZnak"/>
    <w:unhideWhenUsed/>
    <w:rsid w:val="00335713"/>
    <w:pPr>
      <w:tabs>
        <w:tab w:val="center" w:pos="4536"/>
        <w:tab w:val="right" w:pos="9072"/>
      </w:tabs>
      <w:jc w:val="right"/>
    </w:pPr>
  </w:style>
  <w:style w:type="character" w:customStyle="1" w:styleId="NagwekZnak">
    <w:name w:val="Nagłówek Znak"/>
    <w:basedOn w:val="Domylnaczcionkaakapitu"/>
    <w:link w:val="Nagwek"/>
    <w:rsid w:val="00335713"/>
    <w:rPr>
      <w:rFonts w:ascii="Tahoma" w:eastAsia="Times New Roman" w:hAnsi="Tahoma" w:cs="Tahoma"/>
      <w:sz w:val="20"/>
      <w:szCs w:val="20"/>
      <w:lang w:eastAsia="pl-PL"/>
    </w:rPr>
  </w:style>
  <w:style w:type="paragraph" w:styleId="Stopka">
    <w:name w:val="footer"/>
    <w:basedOn w:val="Normalny"/>
    <w:link w:val="StopkaZnak"/>
    <w:unhideWhenUsed/>
    <w:rsid w:val="00335713"/>
    <w:pPr>
      <w:tabs>
        <w:tab w:val="center" w:pos="4536"/>
        <w:tab w:val="right" w:pos="9072"/>
      </w:tabs>
    </w:pPr>
  </w:style>
  <w:style w:type="character" w:customStyle="1" w:styleId="StopkaZnak">
    <w:name w:val="Stopka Znak"/>
    <w:basedOn w:val="Domylnaczcionkaakapitu"/>
    <w:link w:val="Stopka"/>
    <w:rsid w:val="00335713"/>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335713"/>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335713"/>
  </w:style>
  <w:style w:type="paragraph" w:styleId="Lista">
    <w:name w:val="List"/>
    <w:basedOn w:val="Normalny"/>
    <w:semiHidden/>
    <w:unhideWhenUsed/>
    <w:rsid w:val="00335713"/>
    <w:pPr>
      <w:spacing w:before="0" w:line="240" w:lineRule="auto"/>
      <w:ind w:left="283" w:hanging="283"/>
      <w:jc w:val="left"/>
    </w:pPr>
    <w:rPr>
      <w:rFonts w:ascii="Times New Roman" w:hAnsi="Times New Roman" w:cs="Times New Roman"/>
    </w:rPr>
  </w:style>
  <w:style w:type="paragraph" w:styleId="Tytu">
    <w:name w:val="Title"/>
    <w:basedOn w:val="Normalny"/>
    <w:link w:val="TytuZnak"/>
    <w:qFormat/>
    <w:rsid w:val="00335713"/>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335713"/>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335713"/>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335713"/>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335713"/>
    <w:pPr>
      <w:spacing w:after="120"/>
      <w:ind w:left="283"/>
    </w:pPr>
  </w:style>
  <w:style w:type="character" w:customStyle="1" w:styleId="TekstpodstawowywcityZnak">
    <w:name w:val="Tekst podstawowy wcięty Znak"/>
    <w:basedOn w:val="Domylnaczcionkaakapitu"/>
    <w:link w:val="Tekstpodstawowywcity"/>
    <w:rsid w:val="00335713"/>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335713"/>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335713"/>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335713"/>
    <w:pPr>
      <w:spacing w:before="0"/>
    </w:pPr>
    <w:rPr>
      <w:rFonts w:ascii="Arial" w:hAnsi="Arial" w:cs="Arial"/>
    </w:rPr>
  </w:style>
  <w:style w:type="character" w:customStyle="1" w:styleId="Tekstpodstawowy3Znak">
    <w:name w:val="Tekst podstawowy 3 Znak"/>
    <w:basedOn w:val="Domylnaczcionkaakapitu"/>
    <w:link w:val="Tekstpodstawowy3"/>
    <w:rsid w:val="00335713"/>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335713"/>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335713"/>
    <w:pPr>
      <w:spacing w:before="0" w:after="120" w:line="480" w:lineRule="auto"/>
      <w:ind w:left="283"/>
      <w:jc w:val="left"/>
    </w:pPr>
    <w:rPr>
      <w:rFonts w:ascii="Times New Roman" w:hAnsi="Times New Roman" w:cs="Times New Roman"/>
    </w:rPr>
  </w:style>
  <w:style w:type="paragraph" w:styleId="Tekstpodstawowywcity3">
    <w:name w:val="Body Text Indent 3"/>
    <w:basedOn w:val="Normalny"/>
    <w:link w:val="Tekstpodstawowywcity3Znak"/>
    <w:semiHidden/>
    <w:unhideWhenUsed/>
    <w:rsid w:val="00335713"/>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335713"/>
    <w:rPr>
      <w:rFonts w:ascii="Tahoma" w:eastAsia="Times New Roman" w:hAnsi="Tahoma" w:cs="Tahoma"/>
      <w:sz w:val="16"/>
      <w:szCs w:val="16"/>
      <w:lang w:eastAsia="pl-PL"/>
    </w:rPr>
  </w:style>
  <w:style w:type="character" w:customStyle="1" w:styleId="ZwykytekstZnak">
    <w:name w:val="Zwykły tekst Znak"/>
    <w:basedOn w:val="Domylnaczcionkaakapitu"/>
    <w:link w:val="Zwykytekst"/>
    <w:semiHidden/>
    <w:rsid w:val="00335713"/>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335713"/>
    <w:rPr>
      <w:rFonts w:ascii="Courier New" w:hAnsi="Courier New"/>
    </w:rPr>
  </w:style>
  <w:style w:type="character" w:customStyle="1" w:styleId="TematkomentarzaZnak">
    <w:name w:val="Temat komentarza Znak"/>
    <w:basedOn w:val="TekstkomentarzaZnak"/>
    <w:link w:val="Tematkomentarza"/>
    <w:semiHidden/>
    <w:rsid w:val="00335713"/>
    <w:rPr>
      <w:rFonts w:ascii="Tahoma" w:eastAsia="Times New Roman" w:hAnsi="Tahoma" w:cs="Tahoma"/>
      <w:b/>
      <w:bCs/>
      <w:sz w:val="20"/>
      <w:szCs w:val="20"/>
      <w:lang w:eastAsia="pl-PL"/>
    </w:rPr>
  </w:style>
  <w:style w:type="paragraph" w:styleId="Tematkomentarza">
    <w:name w:val="annotation subject"/>
    <w:basedOn w:val="Tekstkomentarza"/>
    <w:next w:val="Tekstkomentarza"/>
    <w:link w:val="TematkomentarzaZnak"/>
    <w:semiHidden/>
    <w:unhideWhenUsed/>
    <w:rsid w:val="00335713"/>
    <w:rPr>
      <w:b/>
      <w:bCs/>
    </w:rPr>
  </w:style>
  <w:style w:type="paragraph" w:styleId="Tekstdymka">
    <w:name w:val="Balloon Text"/>
    <w:basedOn w:val="Normalny"/>
    <w:link w:val="TekstdymkaZnak"/>
    <w:unhideWhenUsed/>
    <w:rsid w:val="00335713"/>
    <w:rPr>
      <w:rFonts w:cs="Courier New"/>
      <w:sz w:val="16"/>
      <w:szCs w:val="16"/>
    </w:rPr>
  </w:style>
  <w:style w:type="character" w:customStyle="1" w:styleId="TekstdymkaZnak">
    <w:name w:val="Tekst dymka Znak"/>
    <w:basedOn w:val="Domylnaczcionkaakapitu"/>
    <w:link w:val="Tekstdymka"/>
    <w:rsid w:val="00335713"/>
    <w:rPr>
      <w:rFonts w:ascii="Tahoma" w:eastAsia="Times New Roman" w:hAnsi="Tahoma" w:cs="Courier New"/>
      <w:sz w:val="16"/>
      <w:szCs w:val="16"/>
      <w:lang w:eastAsia="pl-PL"/>
    </w:rPr>
  </w:style>
  <w:style w:type="paragraph" w:styleId="Akapitzlist">
    <w:name w:val="List Paragraph"/>
    <w:basedOn w:val="Normalny"/>
    <w:uiPriority w:val="34"/>
    <w:qFormat/>
    <w:rsid w:val="00335713"/>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335713"/>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335713"/>
    <w:pPr>
      <w:numPr>
        <w:numId w:val="0"/>
      </w:numPr>
      <w:ind w:left="720" w:hanging="360"/>
    </w:pPr>
    <w:rPr>
      <w:bCs/>
    </w:rPr>
  </w:style>
  <w:style w:type="paragraph" w:customStyle="1" w:styleId="Wyliczenie-1">
    <w:name w:val="Wyliczenie-1"/>
    <w:basedOn w:val="Normalny"/>
    <w:rsid w:val="00335713"/>
    <w:pPr>
      <w:tabs>
        <w:tab w:val="left" w:pos="993"/>
        <w:tab w:val="right" w:pos="8789"/>
      </w:tabs>
      <w:ind w:left="992" w:hanging="357"/>
    </w:pPr>
  </w:style>
  <w:style w:type="paragraph" w:customStyle="1" w:styleId="Normalny-1">
    <w:name w:val="Normalny-1"/>
    <w:basedOn w:val="Normalny"/>
    <w:rsid w:val="00335713"/>
    <w:rPr>
      <w:bCs/>
    </w:rPr>
  </w:style>
  <w:style w:type="paragraph" w:customStyle="1" w:styleId="Wyliczenie-2">
    <w:name w:val="Wyliczenie-2"/>
    <w:basedOn w:val="Normalny-1"/>
    <w:rsid w:val="00335713"/>
    <w:pPr>
      <w:ind w:left="1080" w:hanging="360"/>
    </w:pPr>
  </w:style>
  <w:style w:type="paragraph" w:customStyle="1" w:styleId="Wypunktowanie-umowa">
    <w:name w:val="Wypunktowanie-umowa"/>
    <w:basedOn w:val="Normalny-1"/>
    <w:rsid w:val="00335713"/>
    <w:pPr>
      <w:tabs>
        <w:tab w:val="num" w:pos="1515"/>
      </w:tabs>
      <w:ind w:left="1515" w:hanging="360"/>
    </w:pPr>
  </w:style>
  <w:style w:type="paragraph" w:customStyle="1" w:styleId="Wypunktowanie-tabela">
    <w:name w:val="Wypunktowanie-tabela"/>
    <w:basedOn w:val="Normalny"/>
    <w:rsid w:val="00335713"/>
    <w:rPr>
      <w:sz w:val="16"/>
      <w:szCs w:val="16"/>
    </w:rPr>
  </w:style>
  <w:style w:type="paragraph" w:customStyle="1" w:styleId="Wyliczenie-abc">
    <w:name w:val="Wyliczenie-abc"/>
    <w:basedOn w:val="Wyliczenie-1"/>
    <w:rsid w:val="00335713"/>
    <w:pPr>
      <w:spacing w:after="120" w:line="240" w:lineRule="auto"/>
      <w:ind w:left="720" w:hanging="360"/>
    </w:pPr>
  </w:style>
  <w:style w:type="paragraph" w:customStyle="1" w:styleId="PodtytuSIWZ">
    <w:name w:val="Podtytuł SIWZ"/>
    <w:basedOn w:val="TytuSIWZ"/>
    <w:rsid w:val="00335713"/>
    <w:pPr>
      <w:spacing w:before="320" w:after="320"/>
    </w:pPr>
    <w:rPr>
      <w:rFonts w:cs="Times New Roman"/>
      <w:bCs/>
      <w:sz w:val="18"/>
      <w:szCs w:val="20"/>
    </w:rPr>
  </w:style>
  <w:style w:type="paragraph" w:customStyle="1" w:styleId="TytuSIWZ-Zamawiajcy">
    <w:name w:val="Tytuł SIWZ - Zamawiający"/>
    <w:basedOn w:val="PodtytuSIWZ"/>
    <w:rsid w:val="00335713"/>
    <w:pPr>
      <w:spacing w:before="0" w:after="0"/>
      <w:jc w:val="left"/>
    </w:pPr>
    <w:rPr>
      <w:sz w:val="20"/>
    </w:rPr>
  </w:style>
  <w:style w:type="paragraph" w:customStyle="1" w:styleId="Wyliczenie-elementyzestawu">
    <w:name w:val="Wyliczenie - elementy zestawu"/>
    <w:basedOn w:val="Normalny"/>
    <w:rsid w:val="00335713"/>
    <w:pPr>
      <w:tabs>
        <w:tab w:val="left" w:pos="851"/>
        <w:tab w:val="right" w:pos="8789"/>
      </w:tabs>
    </w:pPr>
  </w:style>
  <w:style w:type="paragraph" w:customStyle="1" w:styleId="Wyliczenie-zestawyABC">
    <w:name w:val="Wyliczenie - zestawyABC"/>
    <w:basedOn w:val="Normalny"/>
    <w:rsid w:val="00335713"/>
    <w:pPr>
      <w:ind w:left="560" w:hanging="360"/>
    </w:pPr>
  </w:style>
  <w:style w:type="paragraph" w:customStyle="1" w:styleId="Wykropkowaniewtekcie">
    <w:name w:val="Wykropkowanie w tekście"/>
    <w:basedOn w:val="Normalny"/>
    <w:rsid w:val="00335713"/>
  </w:style>
  <w:style w:type="paragraph" w:customStyle="1" w:styleId="Nagwekbeznumeru-akapit">
    <w:name w:val="Nagłówek bez numeru - akapit"/>
    <w:basedOn w:val="Normalny"/>
    <w:rsid w:val="00335713"/>
    <w:rPr>
      <w:b/>
      <w:sz w:val="24"/>
    </w:rPr>
  </w:style>
  <w:style w:type="paragraph" w:customStyle="1" w:styleId="Normalnybezodstpwtabela">
    <w:name w:val="Normalny bez odstępów tabela"/>
    <w:basedOn w:val="Normalny"/>
    <w:rsid w:val="00335713"/>
    <w:pPr>
      <w:spacing w:before="0" w:line="240" w:lineRule="auto"/>
    </w:pPr>
    <w:rPr>
      <w:sz w:val="18"/>
    </w:rPr>
  </w:style>
  <w:style w:type="paragraph" w:customStyle="1" w:styleId="Akapitzlist1">
    <w:name w:val="Akapit z listą1"/>
    <w:basedOn w:val="Normalny"/>
    <w:rsid w:val="00335713"/>
    <w:pPr>
      <w:ind w:left="720"/>
    </w:pPr>
  </w:style>
  <w:style w:type="paragraph" w:customStyle="1" w:styleId="Wyliczenie-jednostki">
    <w:name w:val="Wyliczenie - jednostki"/>
    <w:basedOn w:val="Akapitzlist1"/>
    <w:rsid w:val="00335713"/>
    <w:pPr>
      <w:ind w:hanging="360"/>
    </w:pPr>
  </w:style>
  <w:style w:type="paragraph" w:customStyle="1" w:styleId="Nagwek-zacznikdooferty">
    <w:name w:val="Nagłówek - załącznik do oferty"/>
    <w:basedOn w:val="Nagwekbeznumeru-akapit"/>
    <w:rsid w:val="00335713"/>
  </w:style>
  <w:style w:type="paragraph" w:customStyle="1" w:styleId="Paragraf">
    <w:name w:val="Paragraf"/>
    <w:basedOn w:val="Normalny"/>
    <w:rsid w:val="00335713"/>
    <w:pPr>
      <w:spacing w:before="240"/>
      <w:jc w:val="center"/>
    </w:pPr>
    <w:rPr>
      <w:b/>
    </w:rPr>
  </w:style>
  <w:style w:type="paragraph" w:customStyle="1" w:styleId="Nagwek-Protok">
    <w:name w:val="Nagłówek - Protokół"/>
    <w:basedOn w:val="Nagwekbeznumeru-akapit"/>
    <w:rsid w:val="00335713"/>
    <w:pPr>
      <w:spacing w:before="240" w:after="240"/>
      <w:jc w:val="center"/>
    </w:pPr>
  </w:style>
  <w:style w:type="paragraph" w:customStyle="1" w:styleId="Normalnybezodstpwmay-tabelapodmiotw">
    <w:name w:val="Normalny bez odstępów mały - tabela podmiotów"/>
    <w:basedOn w:val="Normalnybezodstpwtabela"/>
    <w:rsid w:val="00335713"/>
    <w:rPr>
      <w:sz w:val="14"/>
      <w:szCs w:val="14"/>
    </w:rPr>
  </w:style>
  <w:style w:type="paragraph" w:customStyle="1" w:styleId="pkt1">
    <w:name w:val="pkt1"/>
    <w:basedOn w:val="Normalny"/>
    <w:rsid w:val="00335713"/>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335713"/>
    <w:pPr>
      <w:suppressAutoHyphens/>
      <w:spacing w:before="0"/>
    </w:pPr>
    <w:rPr>
      <w:rFonts w:ascii="Arial" w:hAnsi="Arial" w:cs="Arial"/>
      <w:color w:val="000000"/>
      <w:sz w:val="22"/>
      <w:lang w:eastAsia="ar-SA"/>
    </w:rPr>
  </w:style>
  <w:style w:type="paragraph" w:customStyle="1" w:styleId="tyt">
    <w:name w:val="tyt"/>
    <w:basedOn w:val="Normalny"/>
    <w:rsid w:val="00335713"/>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335713"/>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335713"/>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335713"/>
    <w:pPr>
      <w:suppressAutoHyphens/>
      <w:spacing w:before="0"/>
    </w:pPr>
    <w:rPr>
      <w:rFonts w:ascii="Arial" w:hAnsi="Arial" w:cs="Arial"/>
      <w:lang w:eastAsia="ar-SA"/>
    </w:rPr>
  </w:style>
  <w:style w:type="paragraph" w:customStyle="1" w:styleId="Default">
    <w:name w:val="Default"/>
    <w:rsid w:val="0033571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ZnakZnak">
    <w:name w:val="Znak Znak"/>
    <w:locked/>
    <w:rsid w:val="00335713"/>
    <w:rPr>
      <w:rFonts w:ascii="Tahoma" w:hAnsi="Tahoma" w:cs="Tahoma" w:hint="default"/>
      <w:lang w:val="pl-PL" w:eastAsia="pl-PL" w:bidi="ar-SA"/>
    </w:rPr>
  </w:style>
  <w:style w:type="character" w:customStyle="1" w:styleId="Wyliczenie-1Znak">
    <w:name w:val="Wyliczenie-1 Znak"/>
    <w:locked/>
    <w:rsid w:val="00335713"/>
    <w:rPr>
      <w:rFonts w:ascii="Tahoma" w:hAnsi="Tahoma" w:cs="Tahoma" w:hint="default"/>
      <w:lang w:val="pl-PL" w:eastAsia="pl-PL" w:bidi="ar-SA"/>
    </w:rPr>
  </w:style>
  <w:style w:type="character" w:customStyle="1" w:styleId="Normalny-1Znak">
    <w:name w:val="Normalny-1 Znak"/>
    <w:locked/>
    <w:rsid w:val="00335713"/>
    <w:rPr>
      <w:rFonts w:ascii="Tahoma" w:hAnsi="Tahoma" w:cs="Tahoma" w:hint="default"/>
      <w:bCs/>
      <w:lang w:val="pl-PL" w:eastAsia="pl-PL" w:bidi="ar-SA"/>
    </w:rPr>
  </w:style>
  <w:style w:type="character" w:customStyle="1" w:styleId="Wyliczenie-2Znak">
    <w:name w:val="Wyliczenie-2 Znak"/>
    <w:basedOn w:val="Normalny-1Znak"/>
    <w:locked/>
    <w:rsid w:val="00335713"/>
    <w:rPr>
      <w:rFonts w:ascii="Tahoma" w:hAnsi="Tahoma" w:cs="Tahoma" w:hint="default"/>
      <w:bCs/>
      <w:lang w:val="pl-PL" w:eastAsia="pl-PL" w:bidi="ar-SA"/>
    </w:rPr>
  </w:style>
  <w:style w:type="character" w:customStyle="1" w:styleId="Nagwekbeznumeru">
    <w:name w:val="Nagłówek bez numeru"/>
    <w:rsid w:val="00335713"/>
    <w:rPr>
      <w:rFonts w:ascii="Times New Roman" w:hAnsi="Times New Roman" w:cs="Times New Roman" w:hint="default"/>
      <w:b/>
      <w:bCs/>
      <w:sz w:val="22"/>
    </w:rPr>
  </w:style>
  <w:style w:type="character" w:customStyle="1" w:styleId="WW8Num59z0">
    <w:name w:val="WW8Num59z0"/>
    <w:rsid w:val="00335713"/>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335713"/>
    <w:rPr>
      <w:rFonts w:ascii="Verdana" w:hAnsi="Verdana" w:hint="default"/>
      <w:color w:val="0000FF"/>
      <w:sz w:val="12"/>
      <w:szCs w:val="12"/>
    </w:rPr>
  </w:style>
  <w:style w:type="character" w:customStyle="1" w:styleId="publmpoztext">
    <w:name w:val="publ_mpoz_text"/>
    <w:basedOn w:val="Domylnaczcionkaakapitu"/>
    <w:rsid w:val="00335713"/>
  </w:style>
  <w:style w:type="character" w:customStyle="1" w:styleId="c41">
    <w:name w:val="c41"/>
    <w:rsid w:val="00335713"/>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335713"/>
  </w:style>
  <w:style w:type="character" w:customStyle="1" w:styleId="text">
    <w:name w:val="text"/>
    <w:basedOn w:val="Domylnaczcionkaakapitu"/>
    <w:rsid w:val="00335713"/>
  </w:style>
  <w:style w:type="paragraph" w:customStyle="1" w:styleId="Wyliczenieabcwtekcie1">
    <w:name w:val="Wyliczenie abc w tekście (1"/>
    <w:aliases w:val="5 linii)"/>
    <w:basedOn w:val="Wyliczenie-abc"/>
    <w:rsid w:val="00335713"/>
    <w:pPr>
      <w:spacing w:line="360" w:lineRule="auto"/>
    </w:pPr>
    <w:rPr>
      <w:rFonts w:cs="Times New Roman"/>
    </w:rPr>
  </w:style>
  <w:style w:type="paragraph" w:customStyle="1" w:styleId="Wyliczenie123wtekcie">
    <w:name w:val="Wyliczenie 123 w tekście"/>
    <w:basedOn w:val="Wyliczenieabcwtekcie1"/>
    <w:rsid w:val="00335713"/>
    <w:pPr>
      <w:ind w:left="0" w:firstLine="0"/>
    </w:pPr>
  </w:style>
  <w:style w:type="paragraph" w:customStyle="1" w:styleId="Wyliczenie123wumowie">
    <w:name w:val="Wyliczenie 123 w umowie"/>
    <w:basedOn w:val="Wyliczenie123wtekcie"/>
    <w:rsid w:val="00335713"/>
  </w:style>
  <w:style w:type="paragraph" w:customStyle="1" w:styleId="standardowy0">
    <w:name w:val="standardowy"/>
    <w:basedOn w:val="Normalny"/>
    <w:rsid w:val="00335713"/>
    <w:pPr>
      <w:autoSpaceDE w:val="0"/>
      <w:autoSpaceDN w:val="0"/>
      <w:spacing w:before="0" w:line="240" w:lineRule="auto"/>
    </w:pPr>
    <w:rPr>
      <w:rFonts w:ascii="Times New Roman" w:hAnsi="Times New Roman" w:cs="Times New Roman"/>
      <w:sz w:val="24"/>
    </w:rPr>
  </w:style>
  <w:style w:type="numbering" w:customStyle="1" w:styleId="Bezlisty1">
    <w:name w:val="Bez listy1"/>
    <w:next w:val="Bezlisty"/>
    <w:uiPriority w:val="99"/>
    <w:semiHidden/>
    <w:unhideWhenUsed/>
    <w:rsid w:val="004C5D9F"/>
  </w:style>
  <w:style w:type="numbering" w:customStyle="1" w:styleId="Bezlisty11">
    <w:name w:val="Bez listy11"/>
    <w:next w:val="Bezlisty"/>
    <w:uiPriority w:val="99"/>
    <w:semiHidden/>
    <w:unhideWhenUsed/>
    <w:rsid w:val="004C5D9F"/>
  </w:style>
  <w:style w:type="numbering" w:customStyle="1" w:styleId="Bezlisty111">
    <w:name w:val="Bez listy111"/>
    <w:next w:val="Bezlisty"/>
    <w:uiPriority w:val="99"/>
    <w:semiHidden/>
    <w:unhideWhenUsed/>
    <w:rsid w:val="004C5D9F"/>
  </w:style>
  <w:style w:type="character" w:styleId="UyteHipercze">
    <w:name w:val="FollowedHyperlink"/>
    <w:semiHidden/>
    <w:unhideWhenUsed/>
    <w:rsid w:val="004C5D9F"/>
    <w:rPr>
      <w:color w:val="800080"/>
      <w:u w:val="single"/>
    </w:rPr>
  </w:style>
  <w:style w:type="paragraph" w:styleId="Listapunktowana">
    <w:name w:val="List Bullet"/>
    <w:basedOn w:val="Normalny"/>
    <w:autoRedefine/>
    <w:semiHidden/>
    <w:unhideWhenUsed/>
    <w:rsid w:val="004C5D9F"/>
    <w:pPr>
      <w:tabs>
        <w:tab w:val="num" w:pos="720"/>
      </w:tabs>
      <w:spacing w:before="0" w:line="240" w:lineRule="auto"/>
      <w:ind w:left="720" w:hanging="360"/>
      <w:jc w:val="left"/>
    </w:pPr>
    <w:rPr>
      <w:rFonts w:ascii="Times New Roman" w:hAnsi="Times New Roman" w:cs="Times New Roman"/>
    </w:rPr>
  </w:style>
  <w:style w:type="paragraph" w:styleId="Lista2">
    <w:name w:val="List 2"/>
    <w:basedOn w:val="Normalny"/>
    <w:semiHidden/>
    <w:unhideWhenUsed/>
    <w:rsid w:val="004C5D9F"/>
    <w:pPr>
      <w:spacing w:before="0" w:line="240" w:lineRule="auto"/>
      <w:ind w:left="566" w:hanging="283"/>
      <w:jc w:val="left"/>
    </w:pPr>
    <w:rPr>
      <w:rFonts w:ascii="Times New Roman" w:hAnsi="Times New Roman" w:cs="Times New Roman"/>
    </w:rPr>
  </w:style>
  <w:style w:type="paragraph" w:styleId="Lista3">
    <w:name w:val="List 3"/>
    <w:basedOn w:val="Normalny"/>
    <w:semiHidden/>
    <w:unhideWhenUsed/>
    <w:rsid w:val="004C5D9F"/>
    <w:pPr>
      <w:spacing w:before="0" w:line="240" w:lineRule="auto"/>
      <w:ind w:left="849" w:hanging="283"/>
      <w:jc w:val="left"/>
    </w:pPr>
    <w:rPr>
      <w:rFonts w:ascii="Times New Roman" w:hAnsi="Times New Roman" w:cs="Times New Roman"/>
    </w:rPr>
  </w:style>
  <w:style w:type="paragraph" w:styleId="Listapunktowana2">
    <w:name w:val="List Bullet 2"/>
    <w:basedOn w:val="Normalny"/>
    <w:semiHidden/>
    <w:unhideWhenUsed/>
    <w:rsid w:val="004C5D9F"/>
    <w:pPr>
      <w:numPr>
        <w:numId w:val="31"/>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C5D9F"/>
    <w:pPr>
      <w:numPr>
        <w:numId w:val="32"/>
      </w:numPr>
      <w:spacing w:before="0" w:line="240" w:lineRule="auto"/>
      <w:jc w:val="left"/>
    </w:pPr>
    <w:rPr>
      <w:rFonts w:ascii="Times New Roman" w:hAnsi="Times New Roman" w:cs="Times New Roman"/>
    </w:rPr>
  </w:style>
  <w:style w:type="paragraph" w:styleId="Lista-kontynuacja2">
    <w:name w:val="List Continue 2"/>
    <w:basedOn w:val="Normalny"/>
    <w:semiHidden/>
    <w:unhideWhenUsed/>
    <w:rsid w:val="004C5D9F"/>
    <w:pPr>
      <w:spacing w:before="0" w:after="120" w:line="240" w:lineRule="auto"/>
      <w:ind w:left="566"/>
      <w:jc w:val="left"/>
    </w:pPr>
    <w:rPr>
      <w:rFonts w:ascii="Times New Roman" w:hAnsi="Times New Roman" w:cs="Times New Roman"/>
    </w:rPr>
  </w:style>
  <w:style w:type="paragraph" w:styleId="Tekstpodstawowyzwciciem">
    <w:name w:val="Body Text First Indent"/>
    <w:basedOn w:val="Tekstpodstawowy"/>
    <w:link w:val="TekstpodstawowyzwciciemZnak"/>
    <w:semiHidden/>
    <w:unhideWhenUsed/>
    <w:rsid w:val="004C5D9F"/>
    <w:pPr>
      <w:spacing w:after="120"/>
      <w:ind w:firstLine="210"/>
      <w:jc w:val="left"/>
    </w:pPr>
    <w:rPr>
      <w:b w:val="0"/>
      <w:bCs w:val="0"/>
      <w:sz w:val="20"/>
      <w:szCs w:val="20"/>
    </w:rPr>
  </w:style>
  <w:style w:type="character" w:customStyle="1" w:styleId="TekstpodstawowyzwciciemZnak">
    <w:name w:val="Tekst podstawowy z wcięciem Znak"/>
    <w:basedOn w:val="TekstpodstawowyZnak"/>
    <w:link w:val="Tekstpodstawowyzwciciem"/>
    <w:semiHidden/>
    <w:rsid w:val="004C5D9F"/>
    <w:rPr>
      <w:rFonts w:ascii="Times New Roman" w:eastAsia="Times New Roman" w:hAnsi="Times New Roman" w:cs="Times New Roman"/>
      <w:b w:val="0"/>
      <w:bCs w:val="0"/>
      <w:sz w:val="20"/>
      <w:szCs w:val="20"/>
      <w:lang w:eastAsia="pl-PL"/>
    </w:rPr>
  </w:style>
  <w:style w:type="paragraph" w:styleId="Tekstpodstawowyzwciciem2">
    <w:name w:val="Body Text First Indent 2"/>
    <w:basedOn w:val="Tekstpodstawowywcity"/>
    <w:link w:val="Tekstpodstawowyzwciciem2Znak"/>
    <w:semiHidden/>
    <w:unhideWhenUsed/>
    <w:rsid w:val="004C5D9F"/>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4C5D9F"/>
    <w:rPr>
      <w:rFonts w:ascii="Times New Roman" w:eastAsia="Times New Roman" w:hAnsi="Times New Roman" w:cs="Times New Roman"/>
      <w:sz w:val="20"/>
      <w:szCs w:val="20"/>
      <w:lang w:eastAsia="pl-PL"/>
    </w:rPr>
  </w:style>
  <w:style w:type="paragraph" w:styleId="Tekstblokowy">
    <w:name w:val="Block Text"/>
    <w:basedOn w:val="Normalny"/>
    <w:semiHidden/>
    <w:unhideWhenUsed/>
    <w:rsid w:val="004C5D9F"/>
    <w:pPr>
      <w:tabs>
        <w:tab w:val="num" w:pos="1440"/>
      </w:tabs>
      <w:spacing w:before="0"/>
      <w:ind w:left="360" w:right="-82"/>
    </w:pPr>
    <w:rPr>
      <w:rFonts w:ascii="Times New Roman" w:hAnsi="Times New Roman" w:cs="Times New Roman"/>
      <w:b/>
    </w:rPr>
  </w:style>
  <w:style w:type="paragraph" w:customStyle="1" w:styleId="pkt">
    <w:name w:val="pkt"/>
    <w:basedOn w:val="Normalny"/>
    <w:rsid w:val="004C5D9F"/>
    <w:pPr>
      <w:spacing w:before="60" w:after="60" w:line="240" w:lineRule="auto"/>
      <w:ind w:left="851" w:hanging="295"/>
    </w:pPr>
    <w:rPr>
      <w:rFonts w:ascii="Times New Roman" w:hAnsi="Times New Roman" w:cs="Times New Roman"/>
      <w:sz w:val="24"/>
    </w:rPr>
  </w:style>
  <w:style w:type="paragraph" w:customStyle="1" w:styleId="ust">
    <w:name w:val="ust"/>
    <w:rsid w:val="004C5D9F"/>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C5D9F"/>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4C5D9F"/>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C5D9F"/>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C5D9F"/>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C5D9F"/>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C5D9F"/>
    <w:pPr>
      <w:widowControl w:val="0"/>
      <w:suppressAutoHyphens/>
      <w:spacing w:before="0"/>
    </w:pPr>
    <w:rPr>
      <w:rFonts w:ascii="Arial" w:eastAsia="Andale Sans UI" w:hAnsi="Arial" w:cs="Arial"/>
      <w:sz w:val="24"/>
    </w:rPr>
  </w:style>
  <w:style w:type="paragraph" w:customStyle="1" w:styleId="Poziom2">
    <w:name w:val="#Poziom 2"/>
    <w:basedOn w:val="Normalny"/>
    <w:rsid w:val="004C5D9F"/>
    <w:pPr>
      <w:spacing w:line="240" w:lineRule="auto"/>
    </w:pPr>
    <w:rPr>
      <w:rFonts w:ascii="Arial" w:hAnsi="Arial" w:cs="Times New Roman"/>
      <w:sz w:val="22"/>
    </w:rPr>
  </w:style>
  <w:style w:type="paragraph" w:customStyle="1" w:styleId="textnormal">
    <w:name w:val="text_normal"/>
    <w:basedOn w:val="Normalny"/>
    <w:rsid w:val="004C5D9F"/>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C5D9F"/>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C5D9F"/>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C5D9F"/>
    <w:pPr>
      <w:tabs>
        <w:tab w:val="num" w:pos="284"/>
      </w:tabs>
      <w:ind w:left="284" w:hanging="284"/>
    </w:pPr>
    <w:rPr>
      <w:sz w:val="24"/>
    </w:rPr>
  </w:style>
  <w:style w:type="paragraph" w:customStyle="1" w:styleId="Zawartotabeli">
    <w:name w:val="Zawartość tabeli"/>
    <w:basedOn w:val="Tekstpodstawowy"/>
    <w:rsid w:val="004C5D9F"/>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C5D9F"/>
    <w:pPr>
      <w:jc w:val="center"/>
    </w:pPr>
    <w:rPr>
      <w:b/>
      <w:bCs/>
      <w:i/>
      <w:iCs/>
    </w:rPr>
  </w:style>
  <w:style w:type="paragraph" w:customStyle="1" w:styleId="HTMLBody">
    <w:name w:val="HTML Body"/>
    <w:rsid w:val="004C5D9F"/>
    <w:pPr>
      <w:autoSpaceDE w:val="0"/>
      <w:autoSpaceDN w:val="0"/>
      <w:adjustRightInd w:val="0"/>
      <w:spacing w:after="0" w:line="240" w:lineRule="auto"/>
    </w:pPr>
    <w:rPr>
      <w:rFonts w:ascii="Arial" w:eastAsia="Times New Roman" w:hAnsi="Arial" w:cs="Times New Roman"/>
      <w:sz w:val="20"/>
      <w:szCs w:val="20"/>
      <w:lang w:eastAsia="pl-PL"/>
    </w:rPr>
  </w:style>
  <w:style w:type="character" w:customStyle="1" w:styleId="akapitdomyslny">
    <w:name w:val="akapitdomyslny"/>
    <w:rsid w:val="004C5D9F"/>
    <w:rPr>
      <w:sz w:val="20"/>
    </w:rPr>
  </w:style>
  <w:style w:type="character" w:customStyle="1" w:styleId="WW8Num2z0">
    <w:name w:val="WW8Num2z0"/>
    <w:rsid w:val="004C5D9F"/>
    <w:rPr>
      <w:rFonts w:ascii="Symbol" w:hAnsi="Symbol" w:hint="default"/>
    </w:rPr>
  </w:style>
  <w:style w:type="character" w:customStyle="1" w:styleId="WW8Num34z1">
    <w:name w:val="WW8Num34z1"/>
    <w:rsid w:val="004C5D9F"/>
    <w:rPr>
      <w:rFonts w:ascii="Courier New" w:hAnsi="Courier New" w:cs="Courier New" w:hint="default"/>
    </w:rPr>
  </w:style>
  <w:style w:type="character" w:customStyle="1" w:styleId="WierszprzednagwkowyZnak">
    <w:name w:val="Wiersz przed nagłówkowy Znak"/>
    <w:rsid w:val="004C5D9F"/>
    <w:rPr>
      <w:rFonts w:ascii="Arial Narrow" w:hAnsi="Arial Narrow" w:hint="default"/>
      <w:noProof w:val="0"/>
      <w:sz w:val="2"/>
      <w:szCs w:val="24"/>
      <w:lang w:val="pl-PL" w:eastAsia="pl-PL" w:bidi="ar-SA"/>
    </w:rPr>
  </w:style>
  <w:style w:type="character" w:customStyle="1" w:styleId="WW8Num1z0">
    <w:name w:val="WW8Num1z0"/>
    <w:rsid w:val="004C5D9F"/>
    <w:rPr>
      <w:rFonts w:ascii="Symbol" w:hAnsi="Symbol" w:hint="default"/>
    </w:rPr>
  </w:style>
  <w:style w:type="character" w:customStyle="1" w:styleId="WW8Num38z1">
    <w:name w:val="WW8Num38z1"/>
    <w:rsid w:val="004C5D9F"/>
    <w:rPr>
      <w:rFonts w:ascii="Wingdings" w:hAnsi="Wingdings" w:hint="default"/>
    </w:rPr>
  </w:style>
  <w:style w:type="character" w:customStyle="1" w:styleId="WW8Num28z2">
    <w:name w:val="WW8Num28z2"/>
    <w:rsid w:val="004C5D9F"/>
    <w:rPr>
      <w:rFonts w:ascii="Wingdings" w:hAnsi="Wingdings" w:cs="Wingdings" w:hint="default"/>
    </w:rPr>
  </w:style>
  <w:style w:type="character" w:customStyle="1" w:styleId="Heading2Char">
    <w:name w:val="Heading 2 Char"/>
    <w:rsid w:val="004C5D9F"/>
    <w:rPr>
      <w:rFonts w:ascii="Times New Roman" w:hAnsi="Times New Roman" w:cs="Times New Roman" w:hint="default"/>
      <w:b/>
      <w:bCs w:val="0"/>
      <w:sz w:val="24"/>
      <w:lang w:val="pl-PL" w:eastAsia="pl-PL" w:bidi="ar-SA"/>
    </w:rPr>
  </w:style>
  <w:style w:type="character" w:customStyle="1" w:styleId="productname1">
    <w:name w:val="productname1"/>
    <w:rsid w:val="004C5D9F"/>
    <w:rPr>
      <w:rFonts w:ascii="Arial" w:hAnsi="Arial" w:cs="Arial" w:hint="default"/>
      <w:b/>
      <w:bCs/>
      <w:color w:val="333333"/>
      <w:sz w:val="24"/>
      <w:szCs w:val="24"/>
    </w:rPr>
  </w:style>
  <w:style w:type="numbering" w:customStyle="1" w:styleId="Bezlisty2">
    <w:name w:val="Bez listy2"/>
    <w:next w:val="Bezlisty"/>
    <w:uiPriority w:val="99"/>
    <w:semiHidden/>
    <w:unhideWhenUsed/>
    <w:rsid w:val="007144FD"/>
  </w:style>
  <w:style w:type="numbering" w:customStyle="1" w:styleId="Bezlisty12">
    <w:name w:val="Bez listy12"/>
    <w:next w:val="Bezlisty"/>
    <w:uiPriority w:val="99"/>
    <w:semiHidden/>
    <w:unhideWhenUsed/>
    <w:rsid w:val="007144FD"/>
  </w:style>
  <w:style w:type="numbering" w:customStyle="1" w:styleId="Bezlisty112">
    <w:name w:val="Bez listy112"/>
    <w:next w:val="Bezlisty"/>
    <w:uiPriority w:val="99"/>
    <w:semiHidden/>
    <w:unhideWhenUsed/>
    <w:rsid w:val="007144FD"/>
  </w:style>
  <w:style w:type="table" w:styleId="Tabela-Siatka">
    <w:name w:val="Table Grid"/>
    <w:basedOn w:val="Standardowy"/>
    <w:uiPriority w:val="59"/>
    <w:rsid w:val="00714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
    <w:name w:val="Bez listy3"/>
    <w:next w:val="Bezlisty"/>
    <w:uiPriority w:val="99"/>
    <w:semiHidden/>
    <w:unhideWhenUsed/>
    <w:rsid w:val="00D205E2"/>
  </w:style>
  <w:style w:type="numbering" w:customStyle="1" w:styleId="Bezlisty13">
    <w:name w:val="Bez listy13"/>
    <w:next w:val="Bezlisty"/>
    <w:uiPriority w:val="99"/>
    <w:semiHidden/>
    <w:unhideWhenUsed/>
    <w:rsid w:val="00D205E2"/>
  </w:style>
  <w:style w:type="numbering" w:customStyle="1" w:styleId="Bezlisty113">
    <w:name w:val="Bez listy113"/>
    <w:next w:val="Bezlisty"/>
    <w:uiPriority w:val="99"/>
    <w:semiHidden/>
    <w:unhideWhenUsed/>
    <w:rsid w:val="00D205E2"/>
  </w:style>
  <w:style w:type="numbering" w:customStyle="1" w:styleId="Bezlisty4">
    <w:name w:val="Bez listy4"/>
    <w:next w:val="Bezlisty"/>
    <w:uiPriority w:val="99"/>
    <w:semiHidden/>
    <w:unhideWhenUsed/>
    <w:rsid w:val="006744EC"/>
  </w:style>
  <w:style w:type="numbering" w:customStyle="1" w:styleId="Bezlisty14">
    <w:name w:val="Bez listy14"/>
    <w:next w:val="Bezlisty"/>
    <w:uiPriority w:val="99"/>
    <w:semiHidden/>
    <w:unhideWhenUsed/>
    <w:rsid w:val="006744EC"/>
  </w:style>
  <w:style w:type="numbering" w:customStyle="1" w:styleId="Bezlisty114">
    <w:name w:val="Bez listy114"/>
    <w:next w:val="Bezlisty"/>
    <w:uiPriority w:val="99"/>
    <w:semiHidden/>
    <w:unhideWhenUsed/>
    <w:rsid w:val="006744EC"/>
  </w:style>
  <w:style w:type="numbering" w:customStyle="1" w:styleId="Bezlisty5">
    <w:name w:val="Bez listy5"/>
    <w:next w:val="Bezlisty"/>
    <w:uiPriority w:val="99"/>
    <w:semiHidden/>
    <w:unhideWhenUsed/>
    <w:rsid w:val="00B625E7"/>
  </w:style>
  <w:style w:type="numbering" w:customStyle="1" w:styleId="Bezlisty15">
    <w:name w:val="Bez listy15"/>
    <w:next w:val="Bezlisty"/>
    <w:uiPriority w:val="99"/>
    <w:semiHidden/>
    <w:unhideWhenUsed/>
    <w:rsid w:val="00B625E7"/>
  </w:style>
  <w:style w:type="numbering" w:customStyle="1" w:styleId="Bezlisty115">
    <w:name w:val="Bez listy115"/>
    <w:next w:val="Bezlisty"/>
    <w:uiPriority w:val="99"/>
    <w:semiHidden/>
    <w:unhideWhenUsed/>
    <w:rsid w:val="00B62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5713"/>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335713"/>
    <w:pPr>
      <w:keepNext/>
      <w:numPr>
        <w:numId w:val="1"/>
      </w:numPr>
      <w:spacing w:before="480"/>
      <w:outlineLvl w:val="0"/>
    </w:pPr>
    <w:rPr>
      <w:b/>
      <w:sz w:val="22"/>
    </w:rPr>
  </w:style>
  <w:style w:type="paragraph" w:styleId="Nagwek2">
    <w:name w:val="heading 2"/>
    <w:basedOn w:val="Normalny"/>
    <w:next w:val="Normalny"/>
    <w:link w:val="Nagwek2Znak"/>
    <w:semiHidden/>
    <w:unhideWhenUsed/>
    <w:qFormat/>
    <w:rsid w:val="00335713"/>
    <w:pPr>
      <w:keepNext/>
      <w:numPr>
        <w:ilvl w:val="1"/>
        <w:numId w:val="2"/>
      </w:numPr>
      <w:spacing w:before="240"/>
      <w:outlineLvl w:val="1"/>
    </w:pPr>
    <w:rPr>
      <w:b/>
      <w:sz w:val="22"/>
      <w:szCs w:val="22"/>
    </w:rPr>
  </w:style>
  <w:style w:type="paragraph" w:styleId="Nagwek3">
    <w:name w:val="heading 3"/>
    <w:basedOn w:val="Normalny"/>
    <w:next w:val="Normalny"/>
    <w:link w:val="Nagwek3Znak"/>
    <w:semiHidden/>
    <w:unhideWhenUsed/>
    <w:qFormat/>
    <w:rsid w:val="00335713"/>
    <w:pPr>
      <w:keepNext/>
      <w:numPr>
        <w:ilvl w:val="2"/>
        <w:numId w:val="4"/>
      </w:numPr>
      <w:outlineLvl w:val="2"/>
    </w:pPr>
    <w:rPr>
      <w:rFonts w:cs="Arial"/>
      <w:b/>
      <w:bCs/>
      <w:szCs w:val="26"/>
    </w:rPr>
  </w:style>
  <w:style w:type="paragraph" w:styleId="Nagwek4">
    <w:name w:val="heading 4"/>
    <w:basedOn w:val="Normalny"/>
    <w:next w:val="Normalny"/>
    <w:link w:val="Nagwek4Znak"/>
    <w:semiHidden/>
    <w:unhideWhenUsed/>
    <w:qFormat/>
    <w:rsid w:val="00335713"/>
    <w:pPr>
      <w:keepNext/>
      <w:numPr>
        <w:ilvl w:val="3"/>
        <w:numId w:val="4"/>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335713"/>
    <w:pPr>
      <w:numPr>
        <w:ilvl w:val="4"/>
        <w:numId w:val="4"/>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335713"/>
    <w:pPr>
      <w:keepNext/>
      <w:numPr>
        <w:ilvl w:val="5"/>
        <w:numId w:val="4"/>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335713"/>
    <w:pPr>
      <w:keepNext/>
      <w:numPr>
        <w:ilvl w:val="6"/>
        <w:numId w:val="4"/>
      </w:numPr>
      <w:outlineLvl w:val="6"/>
    </w:pPr>
    <w:rPr>
      <w:b/>
      <w:bCs/>
      <w:sz w:val="24"/>
      <w:szCs w:val="24"/>
    </w:rPr>
  </w:style>
  <w:style w:type="paragraph" w:styleId="Nagwek8">
    <w:name w:val="heading 8"/>
    <w:basedOn w:val="Normalny"/>
    <w:next w:val="Normalny"/>
    <w:link w:val="Nagwek8Znak"/>
    <w:semiHidden/>
    <w:unhideWhenUsed/>
    <w:qFormat/>
    <w:rsid w:val="00335713"/>
    <w:pPr>
      <w:numPr>
        <w:ilvl w:val="7"/>
        <w:numId w:val="4"/>
      </w:numPr>
      <w:spacing w:before="240" w:after="60"/>
      <w:outlineLvl w:val="7"/>
    </w:pPr>
    <w:rPr>
      <w:i/>
      <w:iCs/>
      <w:sz w:val="24"/>
      <w:szCs w:val="24"/>
    </w:rPr>
  </w:style>
  <w:style w:type="paragraph" w:styleId="Nagwek9">
    <w:name w:val="heading 9"/>
    <w:basedOn w:val="Normalny"/>
    <w:next w:val="Normalny"/>
    <w:link w:val="Nagwek9Znak"/>
    <w:semiHidden/>
    <w:unhideWhenUsed/>
    <w:qFormat/>
    <w:rsid w:val="00335713"/>
    <w:pPr>
      <w:keepNext/>
      <w:numPr>
        <w:ilvl w:val="8"/>
        <w:numId w:val="4"/>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5713"/>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335713"/>
    <w:rPr>
      <w:rFonts w:ascii="Tahoma" w:eastAsia="Times New Roman" w:hAnsi="Tahoma" w:cs="Tahoma"/>
      <w:b/>
      <w:lang w:eastAsia="pl-PL"/>
    </w:rPr>
  </w:style>
  <w:style w:type="character" w:customStyle="1" w:styleId="Nagwek3Znak">
    <w:name w:val="Nagłówek 3 Znak"/>
    <w:basedOn w:val="Domylnaczcionkaakapitu"/>
    <w:link w:val="Nagwek3"/>
    <w:semiHidden/>
    <w:rsid w:val="00335713"/>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335713"/>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335713"/>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335713"/>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335713"/>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335713"/>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335713"/>
    <w:rPr>
      <w:rFonts w:ascii="Tahoma" w:eastAsia="Times New Roman" w:hAnsi="Tahoma" w:cs="Tahoma"/>
      <w:b/>
      <w:bCs/>
      <w:sz w:val="28"/>
      <w:szCs w:val="24"/>
      <w:lang w:eastAsia="pl-PL"/>
    </w:rPr>
  </w:style>
  <w:style w:type="character" w:styleId="Hipercze">
    <w:name w:val="Hyperlink"/>
    <w:semiHidden/>
    <w:unhideWhenUsed/>
    <w:rsid w:val="00335713"/>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33571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33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qFormat/>
    <w:rsid w:val="00335713"/>
    <w:rPr>
      <w:rFonts w:ascii="Times New Roman" w:hAnsi="Times New Roman" w:cs="Times New Roman" w:hint="default"/>
      <w:b/>
      <w:bCs/>
    </w:rPr>
  </w:style>
  <w:style w:type="paragraph" w:styleId="Spistreci1">
    <w:name w:val="toc 1"/>
    <w:basedOn w:val="Normalny"/>
    <w:next w:val="Normalny"/>
    <w:autoRedefine/>
    <w:semiHidden/>
    <w:unhideWhenUsed/>
    <w:rsid w:val="00335713"/>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semiHidden/>
    <w:unhideWhenUsed/>
    <w:rsid w:val="00335713"/>
    <w:pPr>
      <w:tabs>
        <w:tab w:val="left" w:pos="600"/>
        <w:tab w:val="right" w:leader="dot" w:pos="9060"/>
      </w:tabs>
      <w:spacing w:before="0" w:line="288" w:lineRule="auto"/>
    </w:pPr>
    <w:rPr>
      <w:rFonts w:ascii="Times New Roman" w:hAnsi="Times New Roman"/>
      <w:b/>
      <w:bCs/>
      <w:noProof/>
      <w:sz w:val="22"/>
      <w:szCs w:val="22"/>
    </w:rPr>
  </w:style>
  <w:style w:type="paragraph" w:styleId="Tekstkomentarza">
    <w:name w:val="annotation text"/>
    <w:basedOn w:val="Normalny"/>
    <w:link w:val="TekstkomentarzaZnak"/>
    <w:semiHidden/>
    <w:unhideWhenUsed/>
    <w:rsid w:val="00335713"/>
  </w:style>
  <w:style w:type="character" w:customStyle="1" w:styleId="TekstkomentarzaZnak">
    <w:name w:val="Tekst komentarza Znak"/>
    <w:basedOn w:val="Domylnaczcionkaakapitu"/>
    <w:link w:val="Tekstkomentarza"/>
    <w:semiHidden/>
    <w:rsid w:val="00335713"/>
    <w:rPr>
      <w:rFonts w:ascii="Tahoma" w:eastAsia="Times New Roman" w:hAnsi="Tahoma" w:cs="Tahoma"/>
      <w:sz w:val="20"/>
      <w:szCs w:val="20"/>
      <w:lang w:eastAsia="pl-PL"/>
    </w:rPr>
  </w:style>
  <w:style w:type="paragraph" w:styleId="Nagwek">
    <w:name w:val="header"/>
    <w:basedOn w:val="Normalny"/>
    <w:link w:val="NagwekZnak"/>
    <w:unhideWhenUsed/>
    <w:rsid w:val="00335713"/>
    <w:pPr>
      <w:tabs>
        <w:tab w:val="center" w:pos="4536"/>
        <w:tab w:val="right" w:pos="9072"/>
      </w:tabs>
      <w:jc w:val="right"/>
    </w:pPr>
  </w:style>
  <w:style w:type="character" w:customStyle="1" w:styleId="NagwekZnak">
    <w:name w:val="Nagłówek Znak"/>
    <w:basedOn w:val="Domylnaczcionkaakapitu"/>
    <w:link w:val="Nagwek"/>
    <w:rsid w:val="00335713"/>
    <w:rPr>
      <w:rFonts w:ascii="Tahoma" w:eastAsia="Times New Roman" w:hAnsi="Tahoma" w:cs="Tahoma"/>
      <w:sz w:val="20"/>
      <w:szCs w:val="20"/>
      <w:lang w:eastAsia="pl-PL"/>
    </w:rPr>
  </w:style>
  <w:style w:type="paragraph" w:styleId="Stopka">
    <w:name w:val="footer"/>
    <w:basedOn w:val="Normalny"/>
    <w:link w:val="StopkaZnak"/>
    <w:unhideWhenUsed/>
    <w:rsid w:val="00335713"/>
    <w:pPr>
      <w:tabs>
        <w:tab w:val="center" w:pos="4536"/>
        <w:tab w:val="right" w:pos="9072"/>
      </w:tabs>
    </w:pPr>
  </w:style>
  <w:style w:type="character" w:customStyle="1" w:styleId="StopkaZnak">
    <w:name w:val="Stopka Znak"/>
    <w:basedOn w:val="Domylnaczcionkaakapitu"/>
    <w:link w:val="Stopka"/>
    <w:rsid w:val="00335713"/>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335713"/>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335713"/>
  </w:style>
  <w:style w:type="paragraph" w:styleId="Lista">
    <w:name w:val="List"/>
    <w:basedOn w:val="Normalny"/>
    <w:semiHidden/>
    <w:unhideWhenUsed/>
    <w:rsid w:val="00335713"/>
    <w:pPr>
      <w:spacing w:before="0" w:line="240" w:lineRule="auto"/>
      <w:ind w:left="283" w:hanging="283"/>
      <w:jc w:val="left"/>
    </w:pPr>
    <w:rPr>
      <w:rFonts w:ascii="Times New Roman" w:hAnsi="Times New Roman" w:cs="Times New Roman"/>
    </w:rPr>
  </w:style>
  <w:style w:type="paragraph" w:styleId="Tytu">
    <w:name w:val="Title"/>
    <w:basedOn w:val="Normalny"/>
    <w:link w:val="TytuZnak"/>
    <w:qFormat/>
    <w:rsid w:val="00335713"/>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335713"/>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335713"/>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335713"/>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335713"/>
    <w:pPr>
      <w:spacing w:after="120"/>
      <w:ind w:left="283"/>
    </w:pPr>
  </w:style>
  <w:style w:type="character" w:customStyle="1" w:styleId="TekstpodstawowywcityZnak">
    <w:name w:val="Tekst podstawowy wcięty Znak"/>
    <w:basedOn w:val="Domylnaczcionkaakapitu"/>
    <w:link w:val="Tekstpodstawowywcity"/>
    <w:rsid w:val="00335713"/>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335713"/>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335713"/>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335713"/>
    <w:pPr>
      <w:spacing w:before="0"/>
    </w:pPr>
    <w:rPr>
      <w:rFonts w:ascii="Arial" w:hAnsi="Arial" w:cs="Arial"/>
    </w:rPr>
  </w:style>
  <w:style w:type="character" w:customStyle="1" w:styleId="Tekstpodstawowy3Znak">
    <w:name w:val="Tekst podstawowy 3 Znak"/>
    <w:basedOn w:val="Domylnaczcionkaakapitu"/>
    <w:link w:val="Tekstpodstawowy3"/>
    <w:rsid w:val="00335713"/>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335713"/>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335713"/>
    <w:pPr>
      <w:spacing w:before="0" w:after="120" w:line="480" w:lineRule="auto"/>
      <w:ind w:left="283"/>
      <w:jc w:val="left"/>
    </w:pPr>
    <w:rPr>
      <w:rFonts w:ascii="Times New Roman" w:hAnsi="Times New Roman" w:cs="Times New Roman"/>
    </w:rPr>
  </w:style>
  <w:style w:type="paragraph" w:styleId="Tekstpodstawowywcity3">
    <w:name w:val="Body Text Indent 3"/>
    <w:basedOn w:val="Normalny"/>
    <w:link w:val="Tekstpodstawowywcity3Znak"/>
    <w:semiHidden/>
    <w:unhideWhenUsed/>
    <w:rsid w:val="00335713"/>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335713"/>
    <w:rPr>
      <w:rFonts w:ascii="Tahoma" w:eastAsia="Times New Roman" w:hAnsi="Tahoma" w:cs="Tahoma"/>
      <w:sz w:val="16"/>
      <w:szCs w:val="16"/>
      <w:lang w:eastAsia="pl-PL"/>
    </w:rPr>
  </w:style>
  <w:style w:type="character" w:customStyle="1" w:styleId="ZwykytekstZnak">
    <w:name w:val="Zwykły tekst Znak"/>
    <w:basedOn w:val="Domylnaczcionkaakapitu"/>
    <w:link w:val="Zwykytekst"/>
    <w:semiHidden/>
    <w:rsid w:val="00335713"/>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335713"/>
    <w:rPr>
      <w:rFonts w:ascii="Courier New" w:hAnsi="Courier New"/>
    </w:rPr>
  </w:style>
  <w:style w:type="character" w:customStyle="1" w:styleId="TematkomentarzaZnak">
    <w:name w:val="Temat komentarza Znak"/>
    <w:basedOn w:val="TekstkomentarzaZnak"/>
    <w:link w:val="Tematkomentarza"/>
    <w:semiHidden/>
    <w:rsid w:val="00335713"/>
    <w:rPr>
      <w:rFonts w:ascii="Tahoma" w:eastAsia="Times New Roman" w:hAnsi="Tahoma" w:cs="Tahoma"/>
      <w:b/>
      <w:bCs/>
      <w:sz w:val="20"/>
      <w:szCs w:val="20"/>
      <w:lang w:eastAsia="pl-PL"/>
    </w:rPr>
  </w:style>
  <w:style w:type="paragraph" w:styleId="Tematkomentarza">
    <w:name w:val="annotation subject"/>
    <w:basedOn w:val="Tekstkomentarza"/>
    <w:next w:val="Tekstkomentarza"/>
    <w:link w:val="TematkomentarzaZnak"/>
    <w:semiHidden/>
    <w:unhideWhenUsed/>
    <w:rsid w:val="00335713"/>
    <w:rPr>
      <w:b/>
      <w:bCs/>
    </w:rPr>
  </w:style>
  <w:style w:type="paragraph" w:styleId="Tekstdymka">
    <w:name w:val="Balloon Text"/>
    <w:basedOn w:val="Normalny"/>
    <w:link w:val="TekstdymkaZnak"/>
    <w:unhideWhenUsed/>
    <w:rsid w:val="00335713"/>
    <w:rPr>
      <w:rFonts w:cs="Courier New"/>
      <w:sz w:val="16"/>
      <w:szCs w:val="16"/>
    </w:rPr>
  </w:style>
  <w:style w:type="character" w:customStyle="1" w:styleId="TekstdymkaZnak">
    <w:name w:val="Tekst dymka Znak"/>
    <w:basedOn w:val="Domylnaczcionkaakapitu"/>
    <w:link w:val="Tekstdymka"/>
    <w:rsid w:val="00335713"/>
    <w:rPr>
      <w:rFonts w:ascii="Tahoma" w:eastAsia="Times New Roman" w:hAnsi="Tahoma" w:cs="Courier New"/>
      <w:sz w:val="16"/>
      <w:szCs w:val="16"/>
      <w:lang w:eastAsia="pl-PL"/>
    </w:rPr>
  </w:style>
  <w:style w:type="paragraph" w:styleId="Akapitzlist">
    <w:name w:val="List Paragraph"/>
    <w:basedOn w:val="Normalny"/>
    <w:uiPriority w:val="34"/>
    <w:qFormat/>
    <w:rsid w:val="00335713"/>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335713"/>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335713"/>
    <w:pPr>
      <w:numPr>
        <w:numId w:val="0"/>
      </w:numPr>
      <w:ind w:left="720" w:hanging="360"/>
    </w:pPr>
    <w:rPr>
      <w:bCs/>
    </w:rPr>
  </w:style>
  <w:style w:type="paragraph" w:customStyle="1" w:styleId="Wyliczenie-1">
    <w:name w:val="Wyliczenie-1"/>
    <w:basedOn w:val="Normalny"/>
    <w:rsid w:val="00335713"/>
    <w:pPr>
      <w:tabs>
        <w:tab w:val="left" w:pos="993"/>
        <w:tab w:val="right" w:pos="8789"/>
      </w:tabs>
      <w:ind w:left="992" w:hanging="357"/>
    </w:pPr>
  </w:style>
  <w:style w:type="paragraph" w:customStyle="1" w:styleId="Normalny-1">
    <w:name w:val="Normalny-1"/>
    <w:basedOn w:val="Normalny"/>
    <w:rsid w:val="00335713"/>
    <w:rPr>
      <w:bCs/>
    </w:rPr>
  </w:style>
  <w:style w:type="paragraph" w:customStyle="1" w:styleId="Wyliczenie-2">
    <w:name w:val="Wyliczenie-2"/>
    <w:basedOn w:val="Normalny-1"/>
    <w:rsid w:val="00335713"/>
    <w:pPr>
      <w:ind w:left="1080" w:hanging="360"/>
    </w:pPr>
  </w:style>
  <w:style w:type="paragraph" w:customStyle="1" w:styleId="Wypunktowanie-umowa">
    <w:name w:val="Wypunktowanie-umowa"/>
    <w:basedOn w:val="Normalny-1"/>
    <w:rsid w:val="00335713"/>
    <w:pPr>
      <w:tabs>
        <w:tab w:val="num" w:pos="1515"/>
      </w:tabs>
      <w:ind w:left="1515" w:hanging="360"/>
    </w:pPr>
  </w:style>
  <w:style w:type="paragraph" w:customStyle="1" w:styleId="Wypunktowanie-tabela">
    <w:name w:val="Wypunktowanie-tabela"/>
    <w:basedOn w:val="Normalny"/>
    <w:rsid w:val="00335713"/>
    <w:rPr>
      <w:sz w:val="16"/>
      <w:szCs w:val="16"/>
    </w:rPr>
  </w:style>
  <w:style w:type="paragraph" w:customStyle="1" w:styleId="Wyliczenie-abc">
    <w:name w:val="Wyliczenie-abc"/>
    <w:basedOn w:val="Wyliczenie-1"/>
    <w:rsid w:val="00335713"/>
    <w:pPr>
      <w:spacing w:after="120" w:line="240" w:lineRule="auto"/>
      <w:ind w:left="720" w:hanging="360"/>
    </w:pPr>
  </w:style>
  <w:style w:type="paragraph" w:customStyle="1" w:styleId="PodtytuSIWZ">
    <w:name w:val="Podtytuł SIWZ"/>
    <w:basedOn w:val="TytuSIWZ"/>
    <w:rsid w:val="00335713"/>
    <w:pPr>
      <w:spacing w:before="320" w:after="320"/>
    </w:pPr>
    <w:rPr>
      <w:rFonts w:cs="Times New Roman"/>
      <w:bCs/>
      <w:sz w:val="18"/>
      <w:szCs w:val="20"/>
    </w:rPr>
  </w:style>
  <w:style w:type="paragraph" w:customStyle="1" w:styleId="TytuSIWZ-Zamawiajcy">
    <w:name w:val="Tytuł SIWZ - Zamawiający"/>
    <w:basedOn w:val="PodtytuSIWZ"/>
    <w:rsid w:val="00335713"/>
    <w:pPr>
      <w:spacing w:before="0" w:after="0"/>
      <w:jc w:val="left"/>
    </w:pPr>
    <w:rPr>
      <w:sz w:val="20"/>
    </w:rPr>
  </w:style>
  <w:style w:type="paragraph" w:customStyle="1" w:styleId="Wyliczenie-elementyzestawu">
    <w:name w:val="Wyliczenie - elementy zestawu"/>
    <w:basedOn w:val="Normalny"/>
    <w:rsid w:val="00335713"/>
    <w:pPr>
      <w:tabs>
        <w:tab w:val="left" w:pos="851"/>
        <w:tab w:val="right" w:pos="8789"/>
      </w:tabs>
    </w:pPr>
  </w:style>
  <w:style w:type="paragraph" w:customStyle="1" w:styleId="Wyliczenie-zestawyABC">
    <w:name w:val="Wyliczenie - zestawyABC"/>
    <w:basedOn w:val="Normalny"/>
    <w:rsid w:val="00335713"/>
    <w:pPr>
      <w:ind w:left="560" w:hanging="360"/>
    </w:pPr>
  </w:style>
  <w:style w:type="paragraph" w:customStyle="1" w:styleId="Wykropkowaniewtekcie">
    <w:name w:val="Wykropkowanie w tekście"/>
    <w:basedOn w:val="Normalny"/>
    <w:rsid w:val="00335713"/>
  </w:style>
  <w:style w:type="paragraph" w:customStyle="1" w:styleId="Nagwekbeznumeru-akapit">
    <w:name w:val="Nagłówek bez numeru - akapit"/>
    <w:basedOn w:val="Normalny"/>
    <w:rsid w:val="00335713"/>
    <w:rPr>
      <w:b/>
      <w:sz w:val="24"/>
    </w:rPr>
  </w:style>
  <w:style w:type="paragraph" w:customStyle="1" w:styleId="Normalnybezodstpwtabela">
    <w:name w:val="Normalny bez odstępów tabela"/>
    <w:basedOn w:val="Normalny"/>
    <w:rsid w:val="00335713"/>
    <w:pPr>
      <w:spacing w:before="0" w:line="240" w:lineRule="auto"/>
    </w:pPr>
    <w:rPr>
      <w:sz w:val="18"/>
    </w:rPr>
  </w:style>
  <w:style w:type="paragraph" w:customStyle="1" w:styleId="Akapitzlist1">
    <w:name w:val="Akapit z listą1"/>
    <w:basedOn w:val="Normalny"/>
    <w:rsid w:val="00335713"/>
    <w:pPr>
      <w:ind w:left="720"/>
    </w:pPr>
  </w:style>
  <w:style w:type="paragraph" w:customStyle="1" w:styleId="Wyliczenie-jednostki">
    <w:name w:val="Wyliczenie - jednostki"/>
    <w:basedOn w:val="Akapitzlist1"/>
    <w:rsid w:val="00335713"/>
    <w:pPr>
      <w:ind w:hanging="360"/>
    </w:pPr>
  </w:style>
  <w:style w:type="paragraph" w:customStyle="1" w:styleId="Nagwek-zacznikdooferty">
    <w:name w:val="Nagłówek - załącznik do oferty"/>
    <w:basedOn w:val="Nagwekbeznumeru-akapit"/>
    <w:rsid w:val="00335713"/>
  </w:style>
  <w:style w:type="paragraph" w:customStyle="1" w:styleId="Paragraf">
    <w:name w:val="Paragraf"/>
    <w:basedOn w:val="Normalny"/>
    <w:rsid w:val="00335713"/>
    <w:pPr>
      <w:spacing w:before="240"/>
      <w:jc w:val="center"/>
    </w:pPr>
    <w:rPr>
      <w:b/>
    </w:rPr>
  </w:style>
  <w:style w:type="paragraph" w:customStyle="1" w:styleId="Nagwek-Protok">
    <w:name w:val="Nagłówek - Protokół"/>
    <w:basedOn w:val="Nagwekbeznumeru-akapit"/>
    <w:rsid w:val="00335713"/>
    <w:pPr>
      <w:spacing w:before="240" w:after="240"/>
      <w:jc w:val="center"/>
    </w:pPr>
  </w:style>
  <w:style w:type="paragraph" w:customStyle="1" w:styleId="Normalnybezodstpwmay-tabelapodmiotw">
    <w:name w:val="Normalny bez odstępów mały - tabela podmiotów"/>
    <w:basedOn w:val="Normalnybezodstpwtabela"/>
    <w:rsid w:val="00335713"/>
    <w:rPr>
      <w:sz w:val="14"/>
      <w:szCs w:val="14"/>
    </w:rPr>
  </w:style>
  <w:style w:type="paragraph" w:customStyle="1" w:styleId="pkt1">
    <w:name w:val="pkt1"/>
    <w:basedOn w:val="Normalny"/>
    <w:rsid w:val="00335713"/>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335713"/>
    <w:pPr>
      <w:suppressAutoHyphens/>
      <w:spacing w:before="0"/>
    </w:pPr>
    <w:rPr>
      <w:rFonts w:ascii="Arial" w:hAnsi="Arial" w:cs="Arial"/>
      <w:color w:val="000000"/>
      <w:sz w:val="22"/>
      <w:lang w:eastAsia="ar-SA"/>
    </w:rPr>
  </w:style>
  <w:style w:type="paragraph" w:customStyle="1" w:styleId="tyt">
    <w:name w:val="tyt"/>
    <w:basedOn w:val="Normalny"/>
    <w:rsid w:val="00335713"/>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335713"/>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335713"/>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335713"/>
    <w:pPr>
      <w:suppressAutoHyphens/>
      <w:spacing w:before="0"/>
    </w:pPr>
    <w:rPr>
      <w:rFonts w:ascii="Arial" w:hAnsi="Arial" w:cs="Arial"/>
      <w:lang w:eastAsia="ar-SA"/>
    </w:rPr>
  </w:style>
  <w:style w:type="paragraph" w:customStyle="1" w:styleId="Default">
    <w:name w:val="Default"/>
    <w:rsid w:val="0033571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ZnakZnak">
    <w:name w:val="Znak Znak"/>
    <w:locked/>
    <w:rsid w:val="00335713"/>
    <w:rPr>
      <w:rFonts w:ascii="Tahoma" w:hAnsi="Tahoma" w:cs="Tahoma" w:hint="default"/>
      <w:lang w:val="pl-PL" w:eastAsia="pl-PL" w:bidi="ar-SA"/>
    </w:rPr>
  </w:style>
  <w:style w:type="character" w:customStyle="1" w:styleId="Wyliczenie-1Znak">
    <w:name w:val="Wyliczenie-1 Znak"/>
    <w:locked/>
    <w:rsid w:val="00335713"/>
    <w:rPr>
      <w:rFonts w:ascii="Tahoma" w:hAnsi="Tahoma" w:cs="Tahoma" w:hint="default"/>
      <w:lang w:val="pl-PL" w:eastAsia="pl-PL" w:bidi="ar-SA"/>
    </w:rPr>
  </w:style>
  <w:style w:type="character" w:customStyle="1" w:styleId="Normalny-1Znak">
    <w:name w:val="Normalny-1 Znak"/>
    <w:locked/>
    <w:rsid w:val="00335713"/>
    <w:rPr>
      <w:rFonts w:ascii="Tahoma" w:hAnsi="Tahoma" w:cs="Tahoma" w:hint="default"/>
      <w:bCs/>
      <w:lang w:val="pl-PL" w:eastAsia="pl-PL" w:bidi="ar-SA"/>
    </w:rPr>
  </w:style>
  <w:style w:type="character" w:customStyle="1" w:styleId="Wyliczenie-2Znak">
    <w:name w:val="Wyliczenie-2 Znak"/>
    <w:basedOn w:val="Normalny-1Znak"/>
    <w:locked/>
    <w:rsid w:val="00335713"/>
    <w:rPr>
      <w:rFonts w:ascii="Tahoma" w:hAnsi="Tahoma" w:cs="Tahoma" w:hint="default"/>
      <w:bCs/>
      <w:lang w:val="pl-PL" w:eastAsia="pl-PL" w:bidi="ar-SA"/>
    </w:rPr>
  </w:style>
  <w:style w:type="character" w:customStyle="1" w:styleId="Nagwekbeznumeru">
    <w:name w:val="Nagłówek bez numeru"/>
    <w:rsid w:val="00335713"/>
    <w:rPr>
      <w:rFonts w:ascii="Times New Roman" w:hAnsi="Times New Roman" w:cs="Times New Roman" w:hint="default"/>
      <w:b/>
      <w:bCs/>
      <w:sz w:val="22"/>
    </w:rPr>
  </w:style>
  <w:style w:type="character" w:customStyle="1" w:styleId="WW8Num59z0">
    <w:name w:val="WW8Num59z0"/>
    <w:rsid w:val="00335713"/>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335713"/>
    <w:rPr>
      <w:rFonts w:ascii="Verdana" w:hAnsi="Verdana" w:hint="default"/>
      <w:color w:val="0000FF"/>
      <w:sz w:val="12"/>
      <w:szCs w:val="12"/>
    </w:rPr>
  </w:style>
  <w:style w:type="character" w:customStyle="1" w:styleId="publmpoztext">
    <w:name w:val="publ_mpoz_text"/>
    <w:basedOn w:val="Domylnaczcionkaakapitu"/>
    <w:rsid w:val="00335713"/>
  </w:style>
  <w:style w:type="character" w:customStyle="1" w:styleId="c41">
    <w:name w:val="c41"/>
    <w:rsid w:val="00335713"/>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335713"/>
  </w:style>
  <w:style w:type="character" w:customStyle="1" w:styleId="text">
    <w:name w:val="text"/>
    <w:basedOn w:val="Domylnaczcionkaakapitu"/>
    <w:rsid w:val="00335713"/>
  </w:style>
  <w:style w:type="paragraph" w:customStyle="1" w:styleId="Wyliczenieabcwtekcie1">
    <w:name w:val="Wyliczenie abc w tekście (1"/>
    <w:aliases w:val="5 linii)"/>
    <w:basedOn w:val="Wyliczenie-abc"/>
    <w:rsid w:val="00335713"/>
    <w:pPr>
      <w:spacing w:line="360" w:lineRule="auto"/>
    </w:pPr>
    <w:rPr>
      <w:rFonts w:cs="Times New Roman"/>
    </w:rPr>
  </w:style>
  <w:style w:type="paragraph" w:customStyle="1" w:styleId="Wyliczenie123wtekcie">
    <w:name w:val="Wyliczenie 123 w tekście"/>
    <w:basedOn w:val="Wyliczenieabcwtekcie1"/>
    <w:rsid w:val="00335713"/>
    <w:pPr>
      <w:ind w:left="0" w:firstLine="0"/>
    </w:pPr>
  </w:style>
  <w:style w:type="paragraph" w:customStyle="1" w:styleId="Wyliczenie123wumowie">
    <w:name w:val="Wyliczenie 123 w umowie"/>
    <w:basedOn w:val="Wyliczenie123wtekcie"/>
    <w:rsid w:val="00335713"/>
  </w:style>
  <w:style w:type="paragraph" w:customStyle="1" w:styleId="standardowy0">
    <w:name w:val="standardowy"/>
    <w:basedOn w:val="Normalny"/>
    <w:rsid w:val="00335713"/>
    <w:pPr>
      <w:autoSpaceDE w:val="0"/>
      <w:autoSpaceDN w:val="0"/>
      <w:spacing w:before="0" w:line="240" w:lineRule="auto"/>
    </w:pPr>
    <w:rPr>
      <w:rFonts w:ascii="Times New Roman" w:hAnsi="Times New Roman" w:cs="Times New Roman"/>
      <w:sz w:val="24"/>
    </w:rPr>
  </w:style>
  <w:style w:type="numbering" w:customStyle="1" w:styleId="Bezlisty1">
    <w:name w:val="Bez listy1"/>
    <w:next w:val="Bezlisty"/>
    <w:uiPriority w:val="99"/>
    <w:semiHidden/>
    <w:unhideWhenUsed/>
    <w:rsid w:val="004C5D9F"/>
  </w:style>
  <w:style w:type="numbering" w:customStyle="1" w:styleId="Bezlisty11">
    <w:name w:val="Bez listy11"/>
    <w:next w:val="Bezlisty"/>
    <w:uiPriority w:val="99"/>
    <w:semiHidden/>
    <w:unhideWhenUsed/>
    <w:rsid w:val="004C5D9F"/>
  </w:style>
  <w:style w:type="numbering" w:customStyle="1" w:styleId="Bezlisty111">
    <w:name w:val="Bez listy111"/>
    <w:next w:val="Bezlisty"/>
    <w:uiPriority w:val="99"/>
    <w:semiHidden/>
    <w:unhideWhenUsed/>
    <w:rsid w:val="004C5D9F"/>
  </w:style>
  <w:style w:type="character" w:styleId="UyteHipercze">
    <w:name w:val="FollowedHyperlink"/>
    <w:semiHidden/>
    <w:unhideWhenUsed/>
    <w:rsid w:val="004C5D9F"/>
    <w:rPr>
      <w:color w:val="800080"/>
      <w:u w:val="single"/>
    </w:rPr>
  </w:style>
  <w:style w:type="paragraph" w:styleId="Listapunktowana">
    <w:name w:val="List Bullet"/>
    <w:basedOn w:val="Normalny"/>
    <w:autoRedefine/>
    <w:semiHidden/>
    <w:unhideWhenUsed/>
    <w:rsid w:val="004C5D9F"/>
    <w:pPr>
      <w:tabs>
        <w:tab w:val="num" w:pos="720"/>
      </w:tabs>
      <w:spacing w:before="0" w:line="240" w:lineRule="auto"/>
      <w:ind w:left="720" w:hanging="360"/>
      <w:jc w:val="left"/>
    </w:pPr>
    <w:rPr>
      <w:rFonts w:ascii="Times New Roman" w:hAnsi="Times New Roman" w:cs="Times New Roman"/>
    </w:rPr>
  </w:style>
  <w:style w:type="paragraph" w:styleId="Lista2">
    <w:name w:val="List 2"/>
    <w:basedOn w:val="Normalny"/>
    <w:semiHidden/>
    <w:unhideWhenUsed/>
    <w:rsid w:val="004C5D9F"/>
    <w:pPr>
      <w:spacing w:before="0" w:line="240" w:lineRule="auto"/>
      <w:ind w:left="566" w:hanging="283"/>
      <w:jc w:val="left"/>
    </w:pPr>
    <w:rPr>
      <w:rFonts w:ascii="Times New Roman" w:hAnsi="Times New Roman" w:cs="Times New Roman"/>
    </w:rPr>
  </w:style>
  <w:style w:type="paragraph" w:styleId="Lista3">
    <w:name w:val="List 3"/>
    <w:basedOn w:val="Normalny"/>
    <w:semiHidden/>
    <w:unhideWhenUsed/>
    <w:rsid w:val="004C5D9F"/>
    <w:pPr>
      <w:spacing w:before="0" w:line="240" w:lineRule="auto"/>
      <w:ind w:left="849" w:hanging="283"/>
      <w:jc w:val="left"/>
    </w:pPr>
    <w:rPr>
      <w:rFonts w:ascii="Times New Roman" w:hAnsi="Times New Roman" w:cs="Times New Roman"/>
    </w:rPr>
  </w:style>
  <w:style w:type="paragraph" w:styleId="Listapunktowana2">
    <w:name w:val="List Bullet 2"/>
    <w:basedOn w:val="Normalny"/>
    <w:semiHidden/>
    <w:unhideWhenUsed/>
    <w:rsid w:val="004C5D9F"/>
    <w:pPr>
      <w:numPr>
        <w:numId w:val="31"/>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C5D9F"/>
    <w:pPr>
      <w:numPr>
        <w:numId w:val="32"/>
      </w:numPr>
      <w:spacing w:before="0" w:line="240" w:lineRule="auto"/>
      <w:jc w:val="left"/>
    </w:pPr>
    <w:rPr>
      <w:rFonts w:ascii="Times New Roman" w:hAnsi="Times New Roman" w:cs="Times New Roman"/>
    </w:rPr>
  </w:style>
  <w:style w:type="paragraph" w:styleId="Lista-kontynuacja2">
    <w:name w:val="List Continue 2"/>
    <w:basedOn w:val="Normalny"/>
    <w:semiHidden/>
    <w:unhideWhenUsed/>
    <w:rsid w:val="004C5D9F"/>
    <w:pPr>
      <w:spacing w:before="0" w:after="120" w:line="240" w:lineRule="auto"/>
      <w:ind w:left="566"/>
      <w:jc w:val="left"/>
    </w:pPr>
    <w:rPr>
      <w:rFonts w:ascii="Times New Roman" w:hAnsi="Times New Roman" w:cs="Times New Roman"/>
    </w:rPr>
  </w:style>
  <w:style w:type="paragraph" w:styleId="Tekstpodstawowyzwciciem">
    <w:name w:val="Body Text First Indent"/>
    <w:basedOn w:val="Tekstpodstawowy"/>
    <w:link w:val="TekstpodstawowyzwciciemZnak"/>
    <w:semiHidden/>
    <w:unhideWhenUsed/>
    <w:rsid w:val="004C5D9F"/>
    <w:pPr>
      <w:spacing w:after="120"/>
      <w:ind w:firstLine="210"/>
      <w:jc w:val="left"/>
    </w:pPr>
    <w:rPr>
      <w:b w:val="0"/>
      <w:bCs w:val="0"/>
      <w:sz w:val="20"/>
      <w:szCs w:val="20"/>
    </w:rPr>
  </w:style>
  <w:style w:type="character" w:customStyle="1" w:styleId="TekstpodstawowyzwciciemZnak">
    <w:name w:val="Tekst podstawowy z wcięciem Znak"/>
    <w:basedOn w:val="TekstpodstawowyZnak"/>
    <w:link w:val="Tekstpodstawowyzwciciem"/>
    <w:semiHidden/>
    <w:rsid w:val="004C5D9F"/>
    <w:rPr>
      <w:rFonts w:ascii="Times New Roman" w:eastAsia="Times New Roman" w:hAnsi="Times New Roman" w:cs="Times New Roman"/>
      <w:b w:val="0"/>
      <w:bCs w:val="0"/>
      <w:sz w:val="20"/>
      <w:szCs w:val="20"/>
      <w:lang w:eastAsia="pl-PL"/>
    </w:rPr>
  </w:style>
  <w:style w:type="paragraph" w:styleId="Tekstpodstawowyzwciciem2">
    <w:name w:val="Body Text First Indent 2"/>
    <w:basedOn w:val="Tekstpodstawowywcity"/>
    <w:link w:val="Tekstpodstawowyzwciciem2Znak"/>
    <w:semiHidden/>
    <w:unhideWhenUsed/>
    <w:rsid w:val="004C5D9F"/>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4C5D9F"/>
    <w:rPr>
      <w:rFonts w:ascii="Times New Roman" w:eastAsia="Times New Roman" w:hAnsi="Times New Roman" w:cs="Times New Roman"/>
      <w:sz w:val="20"/>
      <w:szCs w:val="20"/>
      <w:lang w:eastAsia="pl-PL"/>
    </w:rPr>
  </w:style>
  <w:style w:type="paragraph" w:styleId="Tekstblokowy">
    <w:name w:val="Block Text"/>
    <w:basedOn w:val="Normalny"/>
    <w:semiHidden/>
    <w:unhideWhenUsed/>
    <w:rsid w:val="004C5D9F"/>
    <w:pPr>
      <w:tabs>
        <w:tab w:val="num" w:pos="1440"/>
      </w:tabs>
      <w:spacing w:before="0"/>
      <w:ind w:left="360" w:right="-82"/>
    </w:pPr>
    <w:rPr>
      <w:rFonts w:ascii="Times New Roman" w:hAnsi="Times New Roman" w:cs="Times New Roman"/>
      <w:b/>
    </w:rPr>
  </w:style>
  <w:style w:type="paragraph" w:customStyle="1" w:styleId="pkt">
    <w:name w:val="pkt"/>
    <w:basedOn w:val="Normalny"/>
    <w:rsid w:val="004C5D9F"/>
    <w:pPr>
      <w:spacing w:before="60" w:after="60" w:line="240" w:lineRule="auto"/>
      <w:ind w:left="851" w:hanging="295"/>
    </w:pPr>
    <w:rPr>
      <w:rFonts w:ascii="Times New Roman" w:hAnsi="Times New Roman" w:cs="Times New Roman"/>
      <w:sz w:val="24"/>
    </w:rPr>
  </w:style>
  <w:style w:type="paragraph" w:customStyle="1" w:styleId="ust">
    <w:name w:val="ust"/>
    <w:rsid w:val="004C5D9F"/>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C5D9F"/>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4C5D9F"/>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C5D9F"/>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C5D9F"/>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C5D9F"/>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C5D9F"/>
    <w:pPr>
      <w:widowControl w:val="0"/>
      <w:suppressAutoHyphens/>
      <w:spacing w:before="0"/>
    </w:pPr>
    <w:rPr>
      <w:rFonts w:ascii="Arial" w:eastAsia="Andale Sans UI" w:hAnsi="Arial" w:cs="Arial"/>
      <w:sz w:val="24"/>
    </w:rPr>
  </w:style>
  <w:style w:type="paragraph" w:customStyle="1" w:styleId="Poziom2">
    <w:name w:val="#Poziom 2"/>
    <w:basedOn w:val="Normalny"/>
    <w:rsid w:val="004C5D9F"/>
    <w:pPr>
      <w:spacing w:line="240" w:lineRule="auto"/>
    </w:pPr>
    <w:rPr>
      <w:rFonts w:ascii="Arial" w:hAnsi="Arial" w:cs="Times New Roman"/>
      <w:sz w:val="22"/>
    </w:rPr>
  </w:style>
  <w:style w:type="paragraph" w:customStyle="1" w:styleId="textnormal">
    <w:name w:val="text_normal"/>
    <w:basedOn w:val="Normalny"/>
    <w:rsid w:val="004C5D9F"/>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C5D9F"/>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C5D9F"/>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C5D9F"/>
    <w:pPr>
      <w:tabs>
        <w:tab w:val="num" w:pos="284"/>
      </w:tabs>
      <w:ind w:left="284" w:hanging="284"/>
    </w:pPr>
    <w:rPr>
      <w:sz w:val="24"/>
    </w:rPr>
  </w:style>
  <w:style w:type="paragraph" w:customStyle="1" w:styleId="Zawartotabeli">
    <w:name w:val="Zawartość tabeli"/>
    <w:basedOn w:val="Tekstpodstawowy"/>
    <w:rsid w:val="004C5D9F"/>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C5D9F"/>
    <w:pPr>
      <w:jc w:val="center"/>
    </w:pPr>
    <w:rPr>
      <w:b/>
      <w:bCs/>
      <w:i/>
      <w:iCs/>
    </w:rPr>
  </w:style>
  <w:style w:type="paragraph" w:customStyle="1" w:styleId="HTMLBody">
    <w:name w:val="HTML Body"/>
    <w:rsid w:val="004C5D9F"/>
    <w:pPr>
      <w:autoSpaceDE w:val="0"/>
      <w:autoSpaceDN w:val="0"/>
      <w:adjustRightInd w:val="0"/>
      <w:spacing w:after="0" w:line="240" w:lineRule="auto"/>
    </w:pPr>
    <w:rPr>
      <w:rFonts w:ascii="Arial" w:eastAsia="Times New Roman" w:hAnsi="Arial" w:cs="Times New Roman"/>
      <w:sz w:val="20"/>
      <w:szCs w:val="20"/>
      <w:lang w:eastAsia="pl-PL"/>
    </w:rPr>
  </w:style>
  <w:style w:type="character" w:customStyle="1" w:styleId="akapitdomyslny">
    <w:name w:val="akapitdomyslny"/>
    <w:rsid w:val="004C5D9F"/>
    <w:rPr>
      <w:sz w:val="20"/>
    </w:rPr>
  </w:style>
  <w:style w:type="character" w:customStyle="1" w:styleId="WW8Num2z0">
    <w:name w:val="WW8Num2z0"/>
    <w:rsid w:val="004C5D9F"/>
    <w:rPr>
      <w:rFonts w:ascii="Symbol" w:hAnsi="Symbol" w:hint="default"/>
    </w:rPr>
  </w:style>
  <w:style w:type="character" w:customStyle="1" w:styleId="WW8Num34z1">
    <w:name w:val="WW8Num34z1"/>
    <w:rsid w:val="004C5D9F"/>
    <w:rPr>
      <w:rFonts w:ascii="Courier New" w:hAnsi="Courier New" w:cs="Courier New" w:hint="default"/>
    </w:rPr>
  </w:style>
  <w:style w:type="character" w:customStyle="1" w:styleId="WierszprzednagwkowyZnak">
    <w:name w:val="Wiersz przed nagłówkowy Znak"/>
    <w:rsid w:val="004C5D9F"/>
    <w:rPr>
      <w:rFonts w:ascii="Arial Narrow" w:hAnsi="Arial Narrow" w:hint="default"/>
      <w:noProof w:val="0"/>
      <w:sz w:val="2"/>
      <w:szCs w:val="24"/>
      <w:lang w:val="pl-PL" w:eastAsia="pl-PL" w:bidi="ar-SA"/>
    </w:rPr>
  </w:style>
  <w:style w:type="character" w:customStyle="1" w:styleId="WW8Num1z0">
    <w:name w:val="WW8Num1z0"/>
    <w:rsid w:val="004C5D9F"/>
    <w:rPr>
      <w:rFonts w:ascii="Symbol" w:hAnsi="Symbol" w:hint="default"/>
    </w:rPr>
  </w:style>
  <w:style w:type="character" w:customStyle="1" w:styleId="WW8Num38z1">
    <w:name w:val="WW8Num38z1"/>
    <w:rsid w:val="004C5D9F"/>
    <w:rPr>
      <w:rFonts w:ascii="Wingdings" w:hAnsi="Wingdings" w:hint="default"/>
    </w:rPr>
  </w:style>
  <w:style w:type="character" w:customStyle="1" w:styleId="WW8Num28z2">
    <w:name w:val="WW8Num28z2"/>
    <w:rsid w:val="004C5D9F"/>
    <w:rPr>
      <w:rFonts w:ascii="Wingdings" w:hAnsi="Wingdings" w:cs="Wingdings" w:hint="default"/>
    </w:rPr>
  </w:style>
  <w:style w:type="character" w:customStyle="1" w:styleId="Heading2Char">
    <w:name w:val="Heading 2 Char"/>
    <w:rsid w:val="004C5D9F"/>
    <w:rPr>
      <w:rFonts w:ascii="Times New Roman" w:hAnsi="Times New Roman" w:cs="Times New Roman" w:hint="default"/>
      <w:b/>
      <w:bCs w:val="0"/>
      <w:sz w:val="24"/>
      <w:lang w:val="pl-PL" w:eastAsia="pl-PL" w:bidi="ar-SA"/>
    </w:rPr>
  </w:style>
  <w:style w:type="character" w:customStyle="1" w:styleId="productname1">
    <w:name w:val="productname1"/>
    <w:rsid w:val="004C5D9F"/>
    <w:rPr>
      <w:rFonts w:ascii="Arial" w:hAnsi="Arial" w:cs="Arial" w:hint="default"/>
      <w:b/>
      <w:bCs/>
      <w:color w:val="333333"/>
      <w:sz w:val="24"/>
      <w:szCs w:val="24"/>
    </w:rPr>
  </w:style>
  <w:style w:type="numbering" w:customStyle="1" w:styleId="Bezlisty2">
    <w:name w:val="Bez listy2"/>
    <w:next w:val="Bezlisty"/>
    <w:uiPriority w:val="99"/>
    <w:semiHidden/>
    <w:unhideWhenUsed/>
    <w:rsid w:val="007144FD"/>
  </w:style>
  <w:style w:type="numbering" w:customStyle="1" w:styleId="Bezlisty12">
    <w:name w:val="Bez listy12"/>
    <w:next w:val="Bezlisty"/>
    <w:uiPriority w:val="99"/>
    <w:semiHidden/>
    <w:unhideWhenUsed/>
    <w:rsid w:val="007144FD"/>
  </w:style>
  <w:style w:type="numbering" w:customStyle="1" w:styleId="Bezlisty112">
    <w:name w:val="Bez listy112"/>
    <w:next w:val="Bezlisty"/>
    <w:uiPriority w:val="99"/>
    <w:semiHidden/>
    <w:unhideWhenUsed/>
    <w:rsid w:val="007144FD"/>
  </w:style>
  <w:style w:type="table" w:styleId="Tabela-Siatka">
    <w:name w:val="Table Grid"/>
    <w:basedOn w:val="Standardowy"/>
    <w:uiPriority w:val="59"/>
    <w:rsid w:val="00714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
    <w:name w:val="Bez listy3"/>
    <w:next w:val="Bezlisty"/>
    <w:uiPriority w:val="99"/>
    <w:semiHidden/>
    <w:unhideWhenUsed/>
    <w:rsid w:val="00D205E2"/>
  </w:style>
  <w:style w:type="numbering" w:customStyle="1" w:styleId="Bezlisty13">
    <w:name w:val="Bez listy13"/>
    <w:next w:val="Bezlisty"/>
    <w:uiPriority w:val="99"/>
    <w:semiHidden/>
    <w:unhideWhenUsed/>
    <w:rsid w:val="00D205E2"/>
  </w:style>
  <w:style w:type="numbering" w:customStyle="1" w:styleId="Bezlisty113">
    <w:name w:val="Bez listy113"/>
    <w:next w:val="Bezlisty"/>
    <w:uiPriority w:val="99"/>
    <w:semiHidden/>
    <w:unhideWhenUsed/>
    <w:rsid w:val="00D205E2"/>
  </w:style>
  <w:style w:type="numbering" w:customStyle="1" w:styleId="Bezlisty4">
    <w:name w:val="Bez listy4"/>
    <w:next w:val="Bezlisty"/>
    <w:uiPriority w:val="99"/>
    <w:semiHidden/>
    <w:unhideWhenUsed/>
    <w:rsid w:val="006744EC"/>
  </w:style>
  <w:style w:type="numbering" w:customStyle="1" w:styleId="Bezlisty14">
    <w:name w:val="Bez listy14"/>
    <w:next w:val="Bezlisty"/>
    <w:uiPriority w:val="99"/>
    <w:semiHidden/>
    <w:unhideWhenUsed/>
    <w:rsid w:val="006744EC"/>
  </w:style>
  <w:style w:type="numbering" w:customStyle="1" w:styleId="Bezlisty114">
    <w:name w:val="Bez listy114"/>
    <w:next w:val="Bezlisty"/>
    <w:uiPriority w:val="99"/>
    <w:semiHidden/>
    <w:unhideWhenUsed/>
    <w:rsid w:val="006744EC"/>
  </w:style>
  <w:style w:type="numbering" w:customStyle="1" w:styleId="Bezlisty5">
    <w:name w:val="Bez listy5"/>
    <w:next w:val="Bezlisty"/>
    <w:uiPriority w:val="99"/>
    <w:semiHidden/>
    <w:unhideWhenUsed/>
    <w:rsid w:val="00B625E7"/>
  </w:style>
  <w:style w:type="numbering" w:customStyle="1" w:styleId="Bezlisty15">
    <w:name w:val="Bez listy15"/>
    <w:next w:val="Bezlisty"/>
    <w:uiPriority w:val="99"/>
    <w:semiHidden/>
    <w:unhideWhenUsed/>
    <w:rsid w:val="00B625E7"/>
  </w:style>
  <w:style w:type="numbering" w:customStyle="1" w:styleId="Bezlisty115">
    <w:name w:val="Bez listy115"/>
    <w:next w:val="Bezlisty"/>
    <w:uiPriority w:val="99"/>
    <w:semiHidden/>
    <w:unhideWhenUsed/>
    <w:rsid w:val="00B62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040576">
      <w:bodyDiv w:val="1"/>
      <w:marLeft w:val="0"/>
      <w:marRight w:val="0"/>
      <w:marTop w:val="0"/>
      <w:marBottom w:val="0"/>
      <w:divBdr>
        <w:top w:val="none" w:sz="0" w:space="0" w:color="auto"/>
        <w:left w:val="none" w:sz="0" w:space="0" w:color="auto"/>
        <w:bottom w:val="none" w:sz="0" w:space="0" w:color="auto"/>
        <w:right w:val="none" w:sz="0" w:space="0" w:color="auto"/>
      </w:divBdr>
    </w:div>
    <w:div w:id="20147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50.254.176.215\zp%202011\ZP%202011-01\PRZETARGI\PN%20289-11%20System%20elektroforezy%20(F.%20struk-%20M.%20Chmielew)\SIWZ%20PN%20289-11%20system%20elekrtoforezy%20kapilarnej%20ost-1.doc" TargetMode="External"/><Relationship Id="rId13" Type="http://schemas.openxmlformats.org/officeDocument/2006/relationships/hyperlink" Target="file:///\\150.254.176.215\zp%202011\ZP%202011-01\PRZETARGI\PN%20289-11%20System%20elektroforezy%20(F.%20struk-%20M.%20Chmielew)\SIWZ%20PN%20289-11%20system%20elekrtoforezy%20kapilarnej%20ost-1.doc" TargetMode="External"/><Relationship Id="rId18" Type="http://schemas.openxmlformats.org/officeDocument/2006/relationships/hyperlink" Target="file:///\\150.254.176.215\zp%202011\ZP%202011-01\PRZETARGI\PN%20289-11%20System%20elektroforezy%20(F.%20struk-%20M.%20Chmielew)\SIWZ%20PN%20289-11%20system%20elekrtoforezy%20kapilarnej%20ost-1.doc" TargetMode="External"/><Relationship Id="rId26" Type="http://schemas.openxmlformats.org/officeDocument/2006/relationships/hyperlink" Target="file:///\\150.254.176.215\zp%202011\ZP%202011-01\PRZETARGI\PN%20289-11%20System%20elektroforezy%20(F.%20struk-%20M.%20Chmielew)\SIWZ%20PN%20289-11%20system%20elekrtoforezy%20kapilarnej%20ost-1.doc" TargetMode="External"/><Relationship Id="rId3" Type="http://schemas.microsoft.com/office/2007/relationships/stylesWithEffects" Target="stylesWithEffects.xml"/><Relationship Id="rId21" Type="http://schemas.openxmlformats.org/officeDocument/2006/relationships/hyperlink" Target="file:///\\150.254.176.215\zp%202011\ZP%202011-01\PRZETARGI\PN%20289-11%20System%20elektroforezy%20(F.%20struk-%20M.%20Chmielew)\SIWZ%20PN%20289-11%20system%20elekrtoforezy%20kapilarnej%20ost-1.doc" TargetMode="External"/><Relationship Id="rId34" Type="http://schemas.openxmlformats.org/officeDocument/2006/relationships/hyperlink" Target="mailto:zampub@ibch.poznan.pl" TargetMode="External"/><Relationship Id="rId7" Type="http://schemas.openxmlformats.org/officeDocument/2006/relationships/endnotes" Target="endnotes.xml"/><Relationship Id="rId12" Type="http://schemas.openxmlformats.org/officeDocument/2006/relationships/hyperlink" Target="file:///\\150.254.176.215\zp%202011\ZP%202011-01\PRZETARGI\PN%20289-11%20System%20elektroforezy%20(F.%20struk-%20M.%20Chmielew)\SIWZ%20PN%20289-11%20system%20elekrtoforezy%20kapilarnej%20ost-1.doc" TargetMode="External"/><Relationship Id="rId17" Type="http://schemas.openxmlformats.org/officeDocument/2006/relationships/hyperlink" Target="file:///\\150.254.176.215\zp%202011\ZP%202011-01\PRZETARGI\PN%20289-11%20System%20elektroforezy%20(F.%20struk-%20M.%20Chmielew)\SIWZ%20PN%20289-11%20system%20elekrtoforezy%20kapilarnej%20ost-1.doc" TargetMode="External"/><Relationship Id="rId25" Type="http://schemas.openxmlformats.org/officeDocument/2006/relationships/hyperlink" Target="file:///\\150.254.176.215\zp%202011\ZP%202011-01\PRZETARGI\PN%20289-11%20System%20elektroforezy%20(F.%20struk-%20M.%20Chmielew)\SIWZ%20PN%20289-11%20system%20elekrtoforezy%20kapilarnej%20ost-1.doc" TargetMode="External"/><Relationship Id="rId33" Type="http://schemas.openxmlformats.org/officeDocument/2006/relationships/hyperlink" Target="mailto:kasiaw@man.poznan.pl" TargetMode="External"/><Relationship Id="rId2" Type="http://schemas.openxmlformats.org/officeDocument/2006/relationships/styles" Target="styles.xml"/><Relationship Id="rId16" Type="http://schemas.openxmlformats.org/officeDocument/2006/relationships/hyperlink" Target="file:///\\150.254.176.215\zp%202011\ZP%202011-01\PRZETARGI\PN%20289-11%20System%20elektroforezy%20(F.%20struk-%20M.%20Chmielew)\SIWZ%20PN%20289-11%20system%20elekrtoforezy%20kapilarnej%20ost-1.doc" TargetMode="External"/><Relationship Id="rId20" Type="http://schemas.openxmlformats.org/officeDocument/2006/relationships/hyperlink" Target="file:///\\150.254.176.215\zp%202011\ZP%202011-01\PRZETARGI\PN%20289-11%20System%20elektroforezy%20(F.%20struk-%20M.%20Chmielew)\SIWZ%20PN%20289-11%20system%20elekrtoforezy%20kapilarnej%20ost-1.doc" TargetMode="External"/><Relationship Id="rId29" Type="http://schemas.openxmlformats.org/officeDocument/2006/relationships/hyperlink" Target="file:///\\150.254.176.215\zp%202011\ZP%202011-01\PRZETARGI\PN%20289-11%20System%20elektroforezy%20(F.%20struk-%20M.%20Chmielew)\SIWZ%20PN%20289-11%20system%20elekrtoforezy%20kapilarnej%20ost-1.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50.254.176.215\zp%202011\ZP%202011-01\PRZETARGI\PN%20289-11%20System%20elektroforezy%20(F.%20struk-%20M.%20Chmielew)\SIWZ%20PN%20289-11%20system%20elekrtoforezy%20kapilarnej%20ost-1.doc" TargetMode="External"/><Relationship Id="rId24" Type="http://schemas.openxmlformats.org/officeDocument/2006/relationships/hyperlink" Target="file:///\\150.254.176.215\zp%202011\ZP%202011-01\PRZETARGI\PN%20289-11%20System%20elektroforezy%20(F.%20struk-%20M.%20Chmielew)\SIWZ%20PN%20289-11%20system%20elekrtoforezy%20kapilarnej%20ost-1.doc" TargetMode="External"/><Relationship Id="rId32" Type="http://schemas.openxmlformats.org/officeDocument/2006/relationships/hyperlink" Target="file:///\\150.254.176.215\zp%202011\ZP%202011-01\PRZETARGI\PN%20289-11%20System%20elektroforezy%20(F.%20struk-%20M.%20Chmielew)\SIWZ%20PN%20289-11%20system%20elekrtoforezy%20kapilarnej%20ost-1.do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50.254.176.215\zp%202011\ZP%202011-01\PRZETARGI\PN%20289-11%20System%20elektroforezy%20(F.%20struk-%20M.%20Chmielew)\SIWZ%20PN%20289-11%20system%20elekrtoforezy%20kapilarnej%20ost-1.doc" TargetMode="External"/><Relationship Id="rId23" Type="http://schemas.openxmlformats.org/officeDocument/2006/relationships/hyperlink" Target="file:///\\150.254.176.215\zp%202011\ZP%202011-01\PRZETARGI\PN%20289-11%20System%20elektroforezy%20(F.%20struk-%20M.%20Chmielew)\SIWZ%20PN%20289-11%20system%20elekrtoforezy%20kapilarnej%20ost-1.doc" TargetMode="External"/><Relationship Id="rId28" Type="http://schemas.openxmlformats.org/officeDocument/2006/relationships/hyperlink" Target="file:///\\150.254.176.215\zp%202011\ZP%202011-01\PRZETARGI\PN%20289-11%20System%20elektroforezy%20(F.%20struk-%20M.%20Chmielew)\SIWZ%20PN%20289-11%20system%20elekrtoforezy%20kapilarnej%20ost-1.doc" TargetMode="External"/><Relationship Id="rId36" Type="http://schemas.openxmlformats.org/officeDocument/2006/relationships/fontTable" Target="fontTable.xml"/><Relationship Id="rId10" Type="http://schemas.openxmlformats.org/officeDocument/2006/relationships/hyperlink" Target="file:///\\150.254.176.215\zp%202011\ZP%202011-01\PRZETARGI\PN%20289-11%20System%20elektroforezy%20(F.%20struk-%20M.%20Chmielew)\SIWZ%20PN%20289-11%20system%20elekrtoforezy%20kapilarnej%20ost-1.doc" TargetMode="External"/><Relationship Id="rId19" Type="http://schemas.openxmlformats.org/officeDocument/2006/relationships/hyperlink" Target="file:///\\150.254.176.215\zp%202011\ZP%202011-01\PRZETARGI\PN%20289-11%20System%20elektroforezy%20(F.%20struk-%20M.%20Chmielew)\SIWZ%20PN%20289-11%20system%20elekrtoforezy%20kapilarnej%20ost-1.doc" TargetMode="External"/><Relationship Id="rId31" Type="http://schemas.openxmlformats.org/officeDocument/2006/relationships/hyperlink" Target="file:///\\150.254.176.215\zp%202011\ZP%202011-01\PRZETARGI\PN%20289-11%20System%20elektroforezy%20(F.%20struk-%20M.%20Chmielew)\SIWZ%20PN%20289-11%20system%20elekrtoforezy%20kapilarnej%20ost-1.doc" TargetMode="External"/><Relationship Id="rId4" Type="http://schemas.openxmlformats.org/officeDocument/2006/relationships/settings" Target="settings.xml"/><Relationship Id="rId9" Type="http://schemas.openxmlformats.org/officeDocument/2006/relationships/hyperlink" Target="file:///\\150.254.176.215\zp%202011\ZP%202011-01\PRZETARGI\PN%20289-11%20System%20elektroforezy%20(F.%20struk-%20M.%20Chmielew)\SIWZ%20PN%20289-11%20system%20elekrtoforezy%20kapilarnej%20ost-1.doc" TargetMode="External"/><Relationship Id="rId14" Type="http://schemas.openxmlformats.org/officeDocument/2006/relationships/hyperlink" Target="file:///\\150.254.176.215\zp%202011\ZP%202011-01\PRZETARGI\PN%20289-11%20System%20elektroforezy%20(F.%20struk-%20M.%20Chmielew)\SIWZ%20PN%20289-11%20system%20elekrtoforezy%20kapilarnej%20ost-1.doc" TargetMode="External"/><Relationship Id="rId22" Type="http://schemas.openxmlformats.org/officeDocument/2006/relationships/hyperlink" Target="file:///\\150.254.176.215\zp%202011\ZP%202011-01\PRZETARGI\PN%20289-11%20System%20elektroforezy%20(F.%20struk-%20M.%20Chmielew)\SIWZ%20PN%20289-11%20system%20elekrtoforezy%20kapilarnej%20ost-1.doc" TargetMode="External"/><Relationship Id="rId27" Type="http://schemas.openxmlformats.org/officeDocument/2006/relationships/hyperlink" Target="file:///\\150.254.176.215\zp%202011\ZP%202011-01\PRZETARGI\PN%20289-11%20System%20elektroforezy%20(F.%20struk-%20M.%20Chmielew)\SIWZ%20PN%20289-11%20system%20elekrtoforezy%20kapilarnej%20ost-1.doc" TargetMode="External"/><Relationship Id="rId30" Type="http://schemas.openxmlformats.org/officeDocument/2006/relationships/hyperlink" Target="file:///\\150.254.176.215\zp%202011\ZP%202011-01\PRZETARGI\PN%20289-11%20System%20elektroforezy%20(F.%20struk-%20M.%20Chmielew)\SIWZ%20PN%20289-11%20system%20elekrtoforezy%20kapilarnej%20ost-1.doc" TargetMode="External"/><Relationship Id="rId35"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44</Pages>
  <Words>14245</Words>
  <Characters>85476</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85</cp:revision>
  <cp:lastPrinted>2011-03-23T11:03:00Z</cp:lastPrinted>
  <dcterms:created xsi:type="dcterms:W3CDTF">2011-03-16T09:09:00Z</dcterms:created>
  <dcterms:modified xsi:type="dcterms:W3CDTF">2011-03-23T12:29:00Z</dcterms:modified>
</cp:coreProperties>
</file>