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269" w:rsidRDefault="003C5269">
      <w:pPr>
        <w:tabs>
          <w:tab w:val="left" w:pos="3600"/>
        </w:tabs>
        <w:spacing w:before="0" w:line="240" w:lineRule="auto"/>
        <w:rPr>
          <w:rFonts w:ascii="Times New Roman" w:hAnsi="Times New Roman" w:cs="Times New Roman"/>
          <w:b/>
          <w:sz w:val="22"/>
          <w:szCs w:val="22"/>
        </w:rPr>
      </w:pPr>
      <w:r>
        <w:rPr>
          <w:rFonts w:ascii="Times New Roman" w:hAnsi="Times New Roman" w:cs="Times New Roman"/>
          <w:b/>
          <w:sz w:val="22"/>
          <w:szCs w:val="22"/>
        </w:rPr>
        <w:t xml:space="preserve">Zamawiający: </w:t>
      </w:r>
    </w:p>
    <w:p w:rsidR="00EE146B" w:rsidRDefault="003C5269">
      <w:pPr>
        <w:spacing w:before="0" w:line="240" w:lineRule="auto"/>
        <w:rPr>
          <w:rFonts w:ascii="Times New Roman" w:hAnsi="Times New Roman" w:cs="Times New Roman"/>
          <w:b/>
          <w:sz w:val="22"/>
          <w:szCs w:val="22"/>
        </w:rPr>
      </w:pPr>
      <w:r>
        <w:rPr>
          <w:rFonts w:ascii="Times New Roman" w:hAnsi="Times New Roman" w:cs="Times New Roman"/>
          <w:b/>
          <w:sz w:val="22"/>
          <w:szCs w:val="22"/>
        </w:rPr>
        <w:t xml:space="preserve">INSTYTUT CHEMII BIOORGANICZNEJ </w:t>
      </w:r>
    </w:p>
    <w:p w:rsidR="003C5269" w:rsidRDefault="003C5269">
      <w:pPr>
        <w:spacing w:before="0" w:line="240" w:lineRule="auto"/>
        <w:rPr>
          <w:rFonts w:ascii="Times New Roman" w:hAnsi="Times New Roman" w:cs="Times New Roman"/>
          <w:b/>
          <w:sz w:val="22"/>
          <w:szCs w:val="22"/>
        </w:rPr>
      </w:pPr>
      <w:r>
        <w:rPr>
          <w:rFonts w:ascii="Times New Roman" w:hAnsi="Times New Roman" w:cs="Times New Roman"/>
          <w:b/>
          <w:sz w:val="22"/>
          <w:szCs w:val="22"/>
        </w:rPr>
        <w:t>P</w:t>
      </w:r>
      <w:r w:rsidR="00EE146B">
        <w:rPr>
          <w:rFonts w:ascii="Times New Roman" w:hAnsi="Times New Roman" w:cs="Times New Roman"/>
          <w:b/>
          <w:sz w:val="22"/>
          <w:szCs w:val="22"/>
        </w:rPr>
        <w:t xml:space="preserve">OLSKIEJ </w:t>
      </w:r>
      <w:r>
        <w:rPr>
          <w:rFonts w:ascii="Times New Roman" w:hAnsi="Times New Roman" w:cs="Times New Roman"/>
          <w:b/>
          <w:sz w:val="22"/>
          <w:szCs w:val="22"/>
        </w:rPr>
        <w:t>A</w:t>
      </w:r>
      <w:r w:rsidR="00EE146B">
        <w:rPr>
          <w:rFonts w:ascii="Times New Roman" w:hAnsi="Times New Roman" w:cs="Times New Roman"/>
          <w:b/>
          <w:sz w:val="22"/>
          <w:szCs w:val="22"/>
        </w:rPr>
        <w:t xml:space="preserve">KADEMII </w:t>
      </w:r>
      <w:r>
        <w:rPr>
          <w:rFonts w:ascii="Times New Roman" w:hAnsi="Times New Roman" w:cs="Times New Roman"/>
          <w:b/>
          <w:sz w:val="22"/>
          <w:szCs w:val="22"/>
        </w:rPr>
        <w:t>N</w:t>
      </w:r>
      <w:r w:rsidR="00EE146B">
        <w:rPr>
          <w:rFonts w:ascii="Times New Roman" w:hAnsi="Times New Roman" w:cs="Times New Roman"/>
          <w:b/>
          <w:sz w:val="22"/>
          <w:szCs w:val="22"/>
        </w:rPr>
        <w:t>AUK</w:t>
      </w:r>
    </w:p>
    <w:p w:rsidR="00EE146B" w:rsidRDefault="003C5269">
      <w:pPr>
        <w:pStyle w:val="Spistreci2"/>
        <w:spacing w:line="240" w:lineRule="auto"/>
        <w:rPr>
          <w:rFonts w:cs="Times New Roman"/>
        </w:rPr>
      </w:pPr>
      <w:r>
        <w:rPr>
          <w:rFonts w:cs="Times New Roman"/>
        </w:rPr>
        <w:t xml:space="preserve">ul. Noskowskiego 12/14, </w:t>
      </w:r>
    </w:p>
    <w:p w:rsidR="003C5269" w:rsidRDefault="003C5269">
      <w:pPr>
        <w:pStyle w:val="Spistreci2"/>
        <w:spacing w:line="240" w:lineRule="auto"/>
        <w:rPr>
          <w:rFonts w:cs="Times New Roman"/>
        </w:rPr>
      </w:pPr>
      <w:r>
        <w:rPr>
          <w:rFonts w:cs="Times New Roman"/>
        </w:rPr>
        <w:t>61-704 Poznań</w:t>
      </w:r>
    </w:p>
    <w:p w:rsidR="003C5269" w:rsidRDefault="003C5269">
      <w:pPr>
        <w:pStyle w:val="TytuSIWZ-Zamawiajcy"/>
        <w:spacing w:line="288" w:lineRule="auto"/>
        <w:rPr>
          <w:rFonts w:ascii="Times New Roman" w:hAnsi="Times New Roman"/>
          <w:b w:val="0"/>
        </w:rPr>
      </w:pPr>
    </w:p>
    <w:p w:rsidR="003C5269" w:rsidRDefault="003C5269">
      <w:pPr>
        <w:pStyle w:val="TytuSIWZ-Zamawiajcy"/>
        <w:spacing w:line="288" w:lineRule="auto"/>
        <w:rPr>
          <w:rFonts w:ascii="Times New Roman" w:hAnsi="Times New Roman"/>
          <w:b w:val="0"/>
        </w:rPr>
      </w:pPr>
    </w:p>
    <w:p w:rsidR="003C5269" w:rsidRDefault="003C5269">
      <w:pPr>
        <w:pStyle w:val="TytuSIWZ-Zamawiajcy"/>
        <w:spacing w:line="288" w:lineRule="auto"/>
        <w:rPr>
          <w:rFonts w:ascii="Times New Roman" w:hAnsi="Times New Roman"/>
          <w:b w:val="0"/>
        </w:rPr>
      </w:pPr>
    </w:p>
    <w:p w:rsidR="003C5269" w:rsidRDefault="003C5269" w:rsidP="006101F9">
      <w:pPr>
        <w:pStyle w:val="TytuSIWZ-Zamawiajcy"/>
        <w:spacing w:line="288" w:lineRule="auto"/>
        <w:jc w:val="center"/>
        <w:rPr>
          <w:rFonts w:ascii="Times New Roman" w:hAnsi="Times New Roman"/>
          <w:b w:val="0"/>
        </w:rPr>
      </w:pPr>
    </w:p>
    <w:p w:rsidR="003C5269" w:rsidRDefault="003C5269">
      <w:pPr>
        <w:pStyle w:val="TytuSIWZ-Zamawiajcy"/>
        <w:spacing w:line="288" w:lineRule="auto"/>
        <w:rPr>
          <w:rFonts w:ascii="Times New Roman" w:hAnsi="Times New Roman"/>
          <w:b w:val="0"/>
        </w:rPr>
      </w:pPr>
    </w:p>
    <w:p w:rsidR="002B295B" w:rsidRDefault="002B295B">
      <w:pPr>
        <w:pStyle w:val="TytuSIWZ-Zamawiajcy"/>
        <w:spacing w:line="288" w:lineRule="auto"/>
        <w:rPr>
          <w:rFonts w:ascii="Times New Roman" w:hAnsi="Times New Roman"/>
          <w:b w:val="0"/>
        </w:rPr>
      </w:pPr>
    </w:p>
    <w:p w:rsidR="002B295B" w:rsidRDefault="002B295B">
      <w:pPr>
        <w:pStyle w:val="TytuSIWZ-Zamawiajcy"/>
        <w:spacing w:line="288" w:lineRule="auto"/>
        <w:rPr>
          <w:rFonts w:ascii="Times New Roman" w:hAnsi="Times New Roman"/>
          <w:b w:val="0"/>
        </w:rPr>
      </w:pPr>
    </w:p>
    <w:p w:rsidR="003C5269" w:rsidRDefault="003C5269">
      <w:pPr>
        <w:pStyle w:val="TytuSIWZ-Zamawiajcy"/>
        <w:spacing w:line="288" w:lineRule="auto"/>
        <w:rPr>
          <w:rFonts w:ascii="Times New Roman" w:hAnsi="Times New Roman"/>
          <w:b w:val="0"/>
        </w:rPr>
      </w:pPr>
    </w:p>
    <w:p w:rsidR="003C5269" w:rsidRDefault="003C5269">
      <w:pPr>
        <w:jc w:val="center"/>
        <w:rPr>
          <w:rFonts w:ascii="Times New Roman" w:hAnsi="Times New Roman" w:cs="Times New Roman"/>
          <w:b/>
          <w:bCs/>
          <w:sz w:val="28"/>
          <w:szCs w:val="28"/>
        </w:rPr>
      </w:pPr>
      <w:r>
        <w:rPr>
          <w:rFonts w:ascii="Times New Roman" w:hAnsi="Times New Roman" w:cs="Times New Roman"/>
          <w:b/>
          <w:bCs/>
          <w:sz w:val="28"/>
          <w:szCs w:val="28"/>
        </w:rPr>
        <w:t>Specyfikacja Istotnych Warunków Zamówienia</w:t>
      </w:r>
    </w:p>
    <w:p w:rsidR="003C5269" w:rsidRDefault="003C5269">
      <w:pPr>
        <w:pStyle w:val="tyt"/>
        <w:keepNext w:val="0"/>
        <w:spacing w:before="0" w:after="0"/>
        <w:rPr>
          <w:bCs/>
          <w:sz w:val="28"/>
          <w:szCs w:val="28"/>
        </w:rPr>
      </w:pPr>
      <w:r>
        <w:rPr>
          <w:bCs/>
          <w:sz w:val="28"/>
          <w:szCs w:val="28"/>
        </w:rPr>
        <w:t xml:space="preserve">przetarg nieograniczony </w:t>
      </w:r>
    </w:p>
    <w:p w:rsidR="003C5269" w:rsidRDefault="003C5269">
      <w:pPr>
        <w:pStyle w:val="tyt"/>
        <w:keepNext w:val="0"/>
        <w:spacing w:before="0" w:after="0"/>
        <w:rPr>
          <w:bCs/>
          <w:sz w:val="28"/>
          <w:szCs w:val="28"/>
        </w:rPr>
      </w:pPr>
      <w:r>
        <w:rPr>
          <w:bCs/>
          <w:sz w:val="28"/>
          <w:szCs w:val="28"/>
        </w:rPr>
        <w:t xml:space="preserve">postępowanie o wartości mniejszej niż kwoty określone </w:t>
      </w:r>
      <w:r>
        <w:rPr>
          <w:bCs/>
          <w:sz w:val="28"/>
          <w:szCs w:val="28"/>
        </w:rPr>
        <w:br/>
        <w:t>w przepisach wydanych na podstawie art.11 ust.8</w:t>
      </w:r>
    </w:p>
    <w:p w:rsidR="003C5269" w:rsidRDefault="003C5269">
      <w:pPr>
        <w:pStyle w:val="tyt"/>
        <w:keepNext w:val="0"/>
        <w:spacing w:before="0" w:after="0"/>
        <w:rPr>
          <w:bCs/>
          <w:sz w:val="28"/>
          <w:szCs w:val="28"/>
        </w:rPr>
      </w:pPr>
      <w:r>
        <w:rPr>
          <w:bCs/>
          <w:sz w:val="28"/>
          <w:szCs w:val="28"/>
        </w:rPr>
        <w:t>ustawy Prawo zamówień publicznych z dnia 29 stycznia 2004r.</w:t>
      </w:r>
    </w:p>
    <w:p w:rsidR="003C5269" w:rsidRDefault="003C5269">
      <w:pPr>
        <w:pStyle w:val="tyt"/>
        <w:keepNext w:val="0"/>
        <w:spacing w:before="0" w:after="0"/>
        <w:rPr>
          <w:bCs/>
          <w:sz w:val="28"/>
          <w:szCs w:val="28"/>
        </w:rPr>
      </w:pPr>
      <w:r>
        <w:rPr>
          <w:bCs/>
          <w:sz w:val="28"/>
          <w:szCs w:val="28"/>
        </w:rPr>
        <w:t xml:space="preserve">(tekst jednolity </w:t>
      </w:r>
      <w:proofErr w:type="spellStart"/>
      <w:r>
        <w:rPr>
          <w:bCs/>
          <w:sz w:val="28"/>
          <w:szCs w:val="28"/>
        </w:rPr>
        <w:t>Dz.U</w:t>
      </w:r>
      <w:proofErr w:type="spellEnd"/>
      <w:r>
        <w:rPr>
          <w:bCs/>
          <w:sz w:val="28"/>
          <w:szCs w:val="28"/>
        </w:rPr>
        <w:t xml:space="preserve">. 2010 Nr 113 poz. 759 z </w:t>
      </w:r>
      <w:proofErr w:type="spellStart"/>
      <w:r>
        <w:rPr>
          <w:bCs/>
          <w:sz w:val="28"/>
          <w:szCs w:val="28"/>
        </w:rPr>
        <w:t>późn</w:t>
      </w:r>
      <w:proofErr w:type="spellEnd"/>
      <w:r>
        <w:rPr>
          <w:bCs/>
          <w:sz w:val="28"/>
          <w:szCs w:val="28"/>
        </w:rPr>
        <w:t>. zmianami )</w:t>
      </w:r>
    </w:p>
    <w:p w:rsidR="003C5269" w:rsidRDefault="003C5269">
      <w:pPr>
        <w:pStyle w:val="PodtytuSIWZ"/>
        <w:spacing w:before="0" w:after="0" w:line="288" w:lineRule="auto"/>
        <w:rPr>
          <w:rFonts w:ascii="Times New Roman" w:hAnsi="Times New Roman"/>
          <w:b w:val="0"/>
          <w:sz w:val="20"/>
        </w:rPr>
      </w:pPr>
    </w:p>
    <w:p w:rsidR="003C5269" w:rsidRDefault="003C5269">
      <w:pPr>
        <w:pStyle w:val="PodtytuSIWZ"/>
        <w:spacing w:before="0" w:after="0" w:line="288" w:lineRule="auto"/>
        <w:jc w:val="both"/>
        <w:rPr>
          <w:rFonts w:ascii="Times New Roman" w:hAnsi="Times New Roman"/>
          <w:b w:val="0"/>
          <w:sz w:val="20"/>
        </w:rPr>
      </w:pPr>
    </w:p>
    <w:p w:rsidR="003C5269" w:rsidRDefault="003C5269">
      <w:pPr>
        <w:pStyle w:val="PodtytuSIWZ"/>
        <w:spacing w:before="0" w:after="0" w:line="288" w:lineRule="auto"/>
        <w:jc w:val="both"/>
        <w:rPr>
          <w:rFonts w:ascii="Times New Roman" w:hAnsi="Times New Roman"/>
          <w:b w:val="0"/>
          <w:sz w:val="20"/>
        </w:rPr>
      </w:pPr>
    </w:p>
    <w:p w:rsidR="003C5269" w:rsidRDefault="003C5269">
      <w:pPr>
        <w:pStyle w:val="PodtytuSIWZ"/>
        <w:spacing w:before="0" w:after="0" w:line="288" w:lineRule="auto"/>
        <w:jc w:val="both"/>
        <w:rPr>
          <w:rFonts w:ascii="Times New Roman" w:hAnsi="Times New Roman"/>
          <w:b w:val="0"/>
          <w:sz w:val="20"/>
        </w:rPr>
      </w:pPr>
    </w:p>
    <w:p w:rsidR="002B295B" w:rsidRDefault="002B295B">
      <w:pPr>
        <w:pStyle w:val="PodtytuSIWZ"/>
        <w:spacing w:before="0" w:after="0" w:line="288" w:lineRule="auto"/>
        <w:jc w:val="both"/>
        <w:rPr>
          <w:rFonts w:ascii="Times New Roman" w:hAnsi="Times New Roman"/>
          <w:b w:val="0"/>
          <w:sz w:val="20"/>
        </w:rPr>
      </w:pPr>
    </w:p>
    <w:p w:rsidR="002B295B" w:rsidRDefault="002B295B">
      <w:pPr>
        <w:pStyle w:val="PodtytuSIWZ"/>
        <w:spacing w:before="0" w:after="0" w:line="288" w:lineRule="auto"/>
        <w:jc w:val="both"/>
        <w:rPr>
          <w:rFonts w:ascii="Times New Roman" w:hAnsi="Times New Roman"/>
          <w:b w:val="0"/>
          <w:sz w:val="20"/>
        </w:rPr>
      </w:pPr>
    </w:p>
    <w:p w:rsidR="00A54D21" w:rsidRDefault="00A54D21" w:rsidP="00A54D21">
      <w:pPr>
        <w:pStyle w:val="Nagwek"/>
        <w:tabs>
          <w:tab w:val="clear" w:pos="4536"/>
          <w:tab w:val="clear" w:pos="9072"/>
        </w:tabs>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DOSTAWA</w:t>
      </w:r>
    </w:p>
    <w:p w:rsidR="00A54D21" w:rsidRPr="00A54D21" w:rsidRDefault="005B38D2" w:rsidP="00A54D21">
      <w:pPr>
        <w:pStyle w:val="Nagwek"/>
        <w:tabs>
          <w:tab w:val="clear" w:pos="4536"/>
          <w:tab w:val="clear" w:pos="9072"/>
        </w:tabs>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JEDNOSTKI DO CHŁODZENIA </w:t>
      </w:r>
      <w:r w:rsidR="006E1A66">
        <w:rPr>
          <w:rFonts w:ascii="Times New Roman" w:hAnsi="Times New Roman" w:cs="Times New Roman"/>
          <w:b/>
          <w:bCs/>
          <w:sz w:val="40"/>
          <w:szCs w:val="40"/>
        </w:rPr>
        <w:br/>
      </w:r>
      <w:r>
        <w:rPr>
          <w:rFonts w:ascii="Times New Roman" w:hAnsi="Times New Roman" w:cs="Times New Roman"/>
          <w:b/>
          <w:bCs/>
          <w:sz w:val="40"/>
          <w:szCs w:val="40"/>
        </w:rPr>
        <w:t>I PRZECHOWYWANIA MATERIAŁU BIOLOGICZNEGO W MIEJSCA WSKAZANE</w:t>
      </w:r>
      <w:r w:rsidR="00A54D21" w:rsidRPr="00A54D21">
        <w:rPr>
          <w:rFonts w:ascii="Times New Roman" w:hAnsi="Times New Roman" w:cs="Times New Roman"/>
          <w:b/>
          <w:bCs/>
          <w:sz w:val="40"/>
          <w:szCs w:val="40"/>
        </w:rPr>
        <w:t xml:space="preserve"> W SIEDZIBIE ZAMAWIAJĄCEGO</w:t>
      </w:r>
    </w:p>
    <w:p w:rsidR="00750D70" w:rsidRDefault="00750D70" w:rsidP="00A54D21">
      <w:pPr>
        <w:pStyle w:val="Nagwek"/>
        <w:tabs>
          <w:tab w:val="clear" w:pos="4536"/>
          <w:tab w:val="clear" w:pos="9072"/>
        </w:tabs>
        <w:spacing w:line="240" w:lineRule="auto"/>
        <w:jc w:val="center"/>
        <w:rPr>
          <w:rFonts w:ascii="Times New Roman" w:hAnsi="Times New Roman" w:cs="Times New Roman"/>
          <w:b/>
          <w:bCs/>
          <w:sz w:val="40"/>
          <w:szCs w:val="40"/>
        </w:rPr>
      </w:pPr>
    </w:p>
    <w:p w:rsidR="003C5269" w:rsidRDefault="003C5269">
      <w:pPr>
        <w:pStyle w:val="Nagwek"/>
        <w:tabs>
          <w:tab w:val="clear" w:pos="4536"/>
          <w:tab w:val="clear" w:pos="9072"/>
        </w:tabs>
        <w:spacing w:line="240" w:lineRule="auto"/>
        <w:jc w:val="center"/>
        <w:rPr>
          <w:rFonts w:ascii="Times New Roman" w:hAnsi="Times New Roman" w:cs="Times New Roman"/>
          <w:b/>
          <w:sz w:val="40"/>
          <w:szCs w:val="40"/>
        </w:rPr>
      </w:pPr>
    </w:p>
    <w:p w:rsidR="003C5269" w:rsidRDefault="003C5269">
      <w:pPr>
        <w:pStyle w:val="PodtytuSIWZ"/>
        <w:spacing w:before="0" w:after="0" w:line="240" w:lineRule="auto"/>
        <w:rPr>
          <w:rFonts w:ascii="Times New Roman" w:hAnsi="Times New Roman"/>
          <w:b w:val="0"/>
          <w:sz w:val="20"/>
        </w:rPr>
      </w:pPr>
    </w:p>
    <w:p w:rsidR="003C5269" w:rsidRDefault="003C5269">
      <w:pPr>
        <w:pStyle w:val="PodtytuSIWZ"/>
        <w:spacing w:before="0" w:after="0" w:line="240" w:lineRule="auto"/>
        <w:rPr>
          <w:rFonts w:ascii="Times New Roman" w:hAnsi="Times New Roman"/>
          <w:b w:val="0"/>
          <w:sz w:val="20"/>
        </w:rPr>
      </w:pPr>
    </w:p>
    <w:p w:rsidR="003C5269" w:rsidRDefault="003C5269">
      <w:pPr>
        <w:pStyle w:val="PodtytuSIWZ"/>
        <w:spacing w:before="0" w:after="0" w:line="240" w:lineRule="auto"/>
        <w:rPr>
          <w:rFonts w:ascii="Times New Roman" w:hAnsi="Times New Roman"/>
          <w:b w:val="0"/>
          <w:sz w:val="20"/>
        </w:rPr>
      </w:pPr>
    </w:p>
    <w:p w:rsidR="003C5269" w:rsidRDefault="003C5269">
      <w:pPr>
        <w:pStyle w:val="Tekstpodstawowy"/>
        <w:spacing w:line="228" w:lineRule="auto"/>
        <w:ind w:left="360" w:right="-2" w:hanging="360"/>
        <w:rPr>
          <w:b w:val="0"/>
          <w:sz w:val="20"/>
        </w:rPr>
      </w:pPr>
    </w:p>
    <w:p w:rsidR="002B295B" w:rsidRDefault="002B295B">
      <w:pPr>
        <w:pStyle w:val="Nagwek"/>
        <w:tabs>
          <w:tab w:val="clear" w:pos="4536"/>
          <w:tab w:val="clear" w:pos="9072"/>
        </w:tabs>
        <w:jc w:val="both"/>
        <w:rPr>
          <w:sz w:val="22"/>
          <w:szCs w:val="22"/>
        </w:rPr>
      </w:pPr>
    </w:p>
    <w:p w:rsidR="003C5269" w:rsidRDefault="00D73FC2">
      <w:pPr>
        <w:pStyle w:val="Nagwek"/>
        <w:tabs>
          <w:tab w:val="clear" w:pos="4536"/>
          <w:tab w:val="clear" w:pos="9072"/>
        </w:tabs>
        <w:rPr>
          <w:sz w:val="22"/>
          <w:szCs w:val="22"/>
        </w:rPr>
      </w:pPr>
      <w:r>
        <w:rPr>
          <w:noProof/>
          <w:sz w:val="22"/>
          <w:szCs w:val="2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139700</wp:posOffset>
                </wp:positionV>
                <wp:extent cx="5715000" cy="0"/>
                <wp:effectExtent l="9525" t="6350" r="9525" b="127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45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V9q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Z3pjSsgoFJbG2qjJ/VqnjX97pDSVUvUnkeGb2cDaVnISN6lhI0zgL/rv2gGMeTgdWzT&#10;qbFdgIQGoFNU43xTg588onA4fcyma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"/>
            </w:pict>
          </mc:Fallback>
        </mc:AlternateContent>
      </w:r>
    </w:p>
    <w:p w:rsidR="003C5269" w:rsidRDefault="00D73FC2">
      <w:pPr>
        <w:pStyle w:val="Nagwek"/>
        <w:tabs>
          <w:tab w:val="clear" w:pos="4536"/>
          <w:tab w:val="clear" w:pos="9072"/>
        </w:tabs>
        <w:jc w:val="center"/>
        <w:rPr>
          <w:rFonts w:ascii="Times New Roman" w:hAnsi="Times New Roman" w:cs="Times New Roman"/>
          <w:b/>
          <w:sz w:val="22"/>
          <w:szCs w:val="22"/>
        </w:rPr>
      </w:pPr>
      <w:r>
        <w:rPr>
          <w:rFonts w:ascii="Times New Roman" w:hAnsi="Times New Roman" w:cs="Times New Roman"/>
          <w:b/>
          <w:noProof/>
          <w:sz w:val="22"/>
          <w:szCs w:val="22"/>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3891280</wp:posOffset>
                </wp:positionV>
                <wp:extent cx="6057900" cy="0"/>
                <wp:effectExtent l="9525" t="5080" r="9525" b="1397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6.4pt" to="477pt,3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CXS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" o:allowincell="f"/>
            </w:pict>
          </mc:Fallback>
        </mc:AlternateContent>
      </w:r>
      <w:r w:rsidR="00EE146B">
        <w:rPr>
          <w:rFonts w:ascii="Times New Roman" w:hAnsi="Times New Roman" w:cs="Times New Roman"/>
          <w:b/>
          <w:sz w:val="22"/>
          <w:szCs w:val="22"/>
        </w:rPr>
        <w:t xml:space="preserve">Poznań, </w:t>
      </w:r>
      <w:r w:rsidR="007738CF">
        <w:rPr>
          <w:rFonts w:ascii="Times New Roman" w:hAnsi="Times New Roman" w:cs="Times New Roman"/>
          <w:b/>
          <w:sz w:val="22"/>
          <w:szCs w:val="22"/>
        </w:rPr>
        <w:t>październik</w:t>
      </w:r>
      <w:r w:rsidR="002B295B" w:rsidRPr="001F7355">
        <w:rPr>
          <w:rFonts w:ascii="Times New Roman" w:hAnsi="Times New Roman" w:cs="Times New Roman"/>
          <w:b/>
          <w:sz w:val="22"/>
          <w:szCs w:val="22"/>
        </w:rPr>
        <w:t xml:space="preserve"> 2012</w:t>
      </w:r>
      <w:r w:rsidR="003C5269" w:rsidRPr="001F7355">
        <w:rPr>
          <w:rFonts w:ascii="Times New Roman" w:hAnsi="Times New Roman" w:cs="Times New Roman"/>
          <w:b/>
          <w:sz w:val="22"/>
          <w:szCs w:val="22"/>
        </w:rPr>
        <w:t xml:space="preserve"> r.</w:t>
      </w:r>
    </w:p>
    <w:p w:rsidR="003C5269" w:rsidRDefault="003C5269" w:rsidP="00817A74">
      <w:pPr>
        <w:pStyle w:val="Spistreci1"/>
        <w:rPr>
          <w:rStyle w:val="Nagwekbeznumeru"/>
          <w:b/>
          <w:sz w:val="20"/>
        </w:rPr>
      </w:pPr>
      <w:r>
        <w:rPr>
          <w:rStyle w:val="Nagwekbeznumeru"/>
          <w:b/>
          <w:sz w:val="20"/>
        </w:rPr>
        <w:lastRenderedPageBreak/>
        <w:t>SPIS TREŚCI</w:t>
      </w:r>
    </w:p>
    <w:p w:rsidR="003C5269" w:rsidRPr="00EE146B" w:rsidRDefault="00AA1577" w:rsidP="00817A74">
      <w:pPr>
        <w:pStyle w:val="Spistreci1"/>
        <w:rPr>
          <w:rStyle w:val="Nagwekbeznumeru"/>
          <w:caps w:val="0"/>
          <w:sz w:val="24"/>
          <w:szCs w:val="24"/>
        </w:rPr>
      </w:pPr>
      <w:hyperlink w:anchor="_Toc251826443" w:history="1">
        <w:r w:rsidR="003C5269" w:rsidRPr="00EE146B">
          <w:rPr>
            <w:rStyle w:val="Hipercze"/>
            <w:color w:val="auto"/>
          </w:rPr>
          <w:t>I.</w:t>
        </w:r>
        <w:r w:rsidR="003C5269" w:rsidRPr="00EE146B">
          <w:rPr>
            <w:sz w:val="24"/>
            <w:szCs w:val="24"/>
          </w:rPr>
          <w:tab/>
        </w:r>
        <w:r w:rsidR="003C5269" w:rsidRPr="00EE146B">
          <w:rPr>
            <w:rStyle w:val="Hipercze"/>
            <w:color w:val="auto"/>
          </w:rPr>
          <w:t>CZĘŚĆ OPISOWA</w:t>
        </w:r>
        <w:r w:rsidR="003C5269" w:rsidRPr="00EE146B">
          <w:rPr>
            <w:webHidden/>
          </w:rPr>
          <w:tab/>
          <w:t>3</w:t>
        </w:r>
      </w:hyperlink>
    </w:p>
    <w:p w:rsidR="00150310" w:rsidRPr="005D7F8D" w:rsidRDefault="003C5269">
      <w:pPr>
        <w:pStyle w:val="Spistreci2"/>
        <w:rPr>
          <w:rFonts w:ascii="Calibri" w:hAnsi="Calibri" w:cs="Times New Roman"/>
          <w:b w:val="0"/>
          <w:bCs w:val="0"/>
        </w:rPr>
      </w:pPr>
      <w:r>
        <w:fldChar w:fldCharType="begin"/>
      </w:r>
      <w:r>
        <w:instrText xml:space="preserve"> TOC \o "1-3" \h \z </w:instrText>
      </w:r>
      <w:r>
        <w:fldChar w:fldCharType="separate"/>
      </w:r>
      <w:hyperlink w:anchor="_Toc324925226" w:history="1">
        <w:r w:rsidR="00150310" w:rsidRPr="00F70E90">
          <w:rPr>
            <w:rStyle w:val="Hipercze"/>
          </w:rPr>
          <w:t>1.</w:t>
        </w:r>
        <w:r w:rsidR="00150310" w:rsidRPr="005D7F8D">
          <w:rPr>
            <w:rFonts w:ascii="Calibri" w:hAnsi="Calibri" w:cs="Times New Roman"/>
            <w:b w:val="0"/>
            <w:bCs w:val="0"/>
          </w:rPr>
          <w:tab/>
        </w:r>
        <w:r w:rsidR="00150310" w:rsidRPr="00F70E90">
          <w:rPr>
            <w:rStyle w:val="Hipercze"/>
          </w:rPr>
          <w:t>Nazwa oraz adres kontaktowy Zamawiającego</w:t>
        </w:r>
        <w:r w:rsidR="00150310">
          <w:rPr>
            <w:webHidden/>
          </w:rPr>
          <w:tab/>
        </w:r>
        <w:r w:rsidR="00150310">
          <w:rPr>
            <w:webHidden/>
          </w:rPr>
          <w:fldChar w:fldCharType="begin"/>
        </w:r>
        <w:r w:rsidR="00150310">
          <w:rPr>
            <w:webHidden/>
          </w:rPr>
          <w:instrText xml:space="preserve"> PAGEREF _Toc324925226 \h </w:instrText>
        </w:r>
        <w:r w:rsidR="00150310">
          <w:rPr>
            <w:webHidden/>
          </w:rPr>
        </w:r>
        <w:r w:rsidR="00150310">
          <w:rPr>
            <w:webHidden/>
          </w:rPr>
          <w:fldChar w:fldCharType="separate"/>
        </w:r>
        <w:r w:rsidR="00893440">
          <w:rPr>
            <w:webHidden/>
          </w:rPr>
          <w:t>3</w:t>
        </w:r>
        <w:r w:rsidR="00150310">
          <w:rPr>
            <w:webHidden/>
          </w:rPr>
          <w:fldChar w:fldCharType="end"/>
        </w:r>
      </w:hyperlink>
    </w:p>
    <w:p w:rsidR="00150310" w:rsidRPr="005D7F8D" w:rsidRDefault="00AA1577">
      <w:pPr>
        <w:pStyle w:val="Spistreci2"/>
        <w:rPr>
          <w:rFonts w:ascii="Calibri" w:hAnsi="Calibri" w:cs="Times New Roman"/>
          <w:b w:val="0"/>
          <w:bCs w:val="0"/>
        </w:rPr>
      </w:pPr>
      <w:hyperlink w:anchor="_Toc324925227" w:history="1">
        <w:r w:rsidR="00150310" w:rsidRPr="00F70E90">
          <w:rPr>
            <w:rStyle w:val="Hipercze"/>
          </w:rPr>
          <w:t>2.</w:t>
        </w:r>
        <w:r w:rsidR="00150310" w:rsidRPr="005D7F8D">
          <w:rPr>
            <w:rFonts w:ascii="Calibri" w:hAnsi="Calibri" w:cs="Times New Roman"/>
            <w:b w:val="0"/>
            <w:bCs w:val="0"/>
          </w:rPr>
          <w:tab/>
        </w:r>
        <w:r w:rsidR="00150310" w:rsidRPr="00F70E90">
          <w:rPr>
            <w:rStyle w:val="Hipercze"/>
          </w:rPr>
          <w:t>Tryb udzielenia zamówienia</w:t>
        </w:r>
        <w:r w:rsidR="00150310">
          <w:rPr>
            <w:webHidden/>
          </w:rPr>
          <w:tab/>
        </w:r>
        <w:r w:rsidR="00150310">
          <w:rPr>
            <w:webHidden/>
          </w:rPr>
          <w:fldChar w:fldCharType="begin"/>
        </w:r>
        <w:r w:rsidR="00150310">
          <w:rPr>
            <w:webHidden/>
          </w:rPr>
          <w:instrText xml:space="preserve"> PAGEREF _Toc324925227 \h </w:instrText>
        </w:r>
        <w:r w:rsidR="00150310">
          <w:rPr>
            <w:webHidden/>
          </w:rPr>
        </w:r>
        <w:r w:rsidR="00150310">
          <w:rPr>
            <w:webHidden/>
          </w:rPr>
          <w:fldChar w:fldCharType="separate"/>
        </w:r>
        <w:r w:rsidR="00893440">
          <w:rPr>
            <w:webHidden/>
          </w:rPr>
          <w:t>3</w:t>
        </w:r>
        <w:r w:rsidR="00150310">
          <w:rPr>
            <w:webHidden/>
          </w:rPr>
          <w:fldChar w:fldCharType="end"/>
        </w:r>
      </w:hyperlink>
    </w:p>
    <w:p w:rsidR="00150310" w:rsidRPr="005D7F8D" w:rsidRDefault="00AA1577">
      <w:pPr>
        <w:pStyle w:val="Spistreci2"/>
        <w:rPr>
          <w:rFonts w:ascii="Calibri" w:hAnsi="Calibri" w:cs="Times New Roman"/>
          <w:b w:val="0"/>
          <w:bCs w:val="0"/>
        </w:rPr>
      </w:pPr>
      <w:hyperlink w:anchor="_Toc324925228" w:history="1">
        <w:r w:rsidR="00150310" w:rsidRPr="00F70E90">
          <w:rPr>
            <w:rStyle w:val="Hipercze"/>
          </w:rPr>
          <w:t>3.</w:t>
        </w:r>
        <w:r w:rsidR="00150310" w:rsidRPr="005D7F8D">
          <w:rPr>
            <w:rFonts w:ascii="Calibri" w:hAnsi="Calibri" w:cs="Times New Roman"/>
            <w:b w:val="0"/>
            <w:bCs w:val="0"/>
          </w:rPr>
          <w:tab/>
        </w:r>
        <w:r w:rsidR="00150310" w:rsidRPr="00F70E90">
          <w:rPr>
            <w:rStyle w:val="Hipercze"/>
          </w:rPr>
          <w:t>Określenie przedmiotu zamówienia</w:t>
        </w:r>
        <w:r w:rsidR="00150310">
          <w:rPr>
            <w:webHidden/>
          </w:rPr>
          <w:tab/>
        </w:r>
        <w:r w:rsidR="00150310">
          <w:rPr>
            <w:webHidden/>
          </w:rPr>
          <w:fldChar w:fldCharType="begin"/>
        </w:r>
        <w:r w:rsidR="00150310">
          <w:rPr>
            <w:webHidden/>
          </w:rPr>
          <w:instrText xml:space="preserve"> PAGEREF _Toc324925228 \h </w:instrText>
        </w:r>
        <w:r w:rsidR="00150310">
          <w:rPr>
            <w:webHidden/>
          </w:rPr>
        </w:r>
        <w:r w:rsidR="00150310">
          <w:rPr>
            <w:webHidden/>
          </w:rPr>
          <w:fldChar w:fldCharType="separate"/>
        </w:r>
        <w:r w:rsidR="00893440">
          <w:rPr>
            <w:webHidden/>
          </w:rPr>
          <w:t>3</w:t>
        </w:r>
        <w:r w:rsidR="00150310">
          <w:rPr>
            <w:webHidden/>
          </w:rPr>
          <w:fldChar w:fldCharType="end"/>
        </w:r>
      </w:hyperlink>
    </w:p>
    <w:p w:rsidR="00150310" w:rsidRPr="005D7F8D" w:rsidRDefault="00AA1577">
      <w:pPr>
        <w:pStyle w:val="Spistreci2"/>
        <w:rPr>
          <w:rFonts w:ascii="Calibri" w:hAnsi="Calibri" w:cs="Times New Roman"/>
          <w:b w:val="0"/>
          <w:bCs w:val="0"/>
        </w:rPr>
      </w:pPr>
      <w:hyperlink w:anchor="_Toc324925229" w:history="1">
        <w:r w:rsidR="00150310" w:rsidRPr="00F70E90">
          <w:rPr>
            <w:rStyle w:val="Hipercze"/>
          </w:rPr>
          <w:t>3.1</w:t>
        </w:r>
        <w:r w:rsidR="00150310" w:rsidRPr="005D7F8D">
          <w:rPr>
            <w:rFonts w:ascii="Calibri" w:hAnsi="Calibri" w:cs="Times New Roman"/>
            <w:b w:val="0"/>
            <w:bCs w:val="0"/>
          </w:rPr>
          <w:tab/>
        </w:r>
        <w:r w:rsidR="00150310" w:rsidRPr="00F70E90">
          <w:rPr>
            <w:rStyle w:val="Hipercze"/>
          </w:rPr>
          <w:t>Składanie ofert częściowych</w:t>
        </w:r>
        <w:r w:rsidR="00150310">
          <w:rPr>
            <w:webHidden/>
          </w:rPr>
          <w:tab/>
        </w:r>
        <w:r w:rsidR="00150310">
          <w:rPr>
            <w:webHidden/>
          </w:rPr>
          <w:fldChar w:fldCharType="begin"/>
        </w:r>
        <w:r w:rsidR="00150310">
          <w:rPr>
            <w:webHidden/>
          </w:rPr>
          <w:instrText xml:space="preserve"> PAGEREF _Toc324925229 \h </w:instrText>
        </w:r>
        <w:r w:rsidR="00150310">
          <w:rPr>
            <w:webHidden/>
          </w:rPr>
        </w:r>
        <w:r w:rsidR="00150310">
          <w:rPr>
            <w:webHidden/>
          </w:rPr>
          <w:fldChar w:fldCharType="separate"/>
        </w:r>
        <w:r w:rsidR="00893440">
          <w:rPr>
            <w:webHidden/>
          </w:rPr>
          <w:t>3</w:t>
        </w:r>
        <w:r w:rsidR="00150310">
          <w:rPr>
            <w:webHidden/>
          </w:rPr>
          <w:fldChar w:fldCharType="end"/>
        </w:r>
      </w:hyperlink>
    </w:p>
    <w:p w:rsidR="00150310" w:rsidRPr="005D7F8D" w:rsidRDefault="00AA1577">
      <w:pPr>
        <w:pStyle w:val="Spistreci2"/>
        <w:rPr>
          <w:rFonts w:ascii="Calibri" w:hAnsi="Calibri" w:cs="Times New Roman"/>
          <w:b w:val="0"/>
          <w:bCs w:val="0"/>
        </w:rPr>
      </w:pPr>
      <w:hyperlink w:anchor="_Toc324925230" w:history="1">
        <w:r w:rsidR="00150310" w:rsidRPr="00F70E90">
          <w:rPr>
            <w:rStyle w:val="Hipercze"/>
          </w:rPr>
          <w:t>3.2</w:t>
        </w:r>
        <w:r w:rsidR="00150310" w:rsidRPr="005D7F8D">
          <w:rPr>
            <w:rFonts w:ascii="Calibri" w:hAnsi="Calibri" w:cs="Times New Roman"/>
            <w:b w:val="0"/>
            <w:bCs w:val="0"/>
          </w:rPr>
          <w:tab/>
        </w:r>
        <w:r w:rsidR="00150310" w:rsidRPr="00F70E90">
          <w:rPr>
            <w:rStyle w:val="Hipercze"/>
          </w:rPr>
          <w:t>Składanie ofert równoważnych</w:t>
        </w:r>
        <w:r w:rsidR="00150310">
          <w:rPr>
            <w:webHidden/>
          </w:rPr>
          <w:tab/>
        </w:r>
        <w:r w:rsidR="00150310">
          <w:rPr>
            <w:webHidden/>
          </w:rPr>
          <w:fldChar w:fldCharType="begin"/>
        </w:r>
        <w:r w:rsidR="00150310">
          <w:rPr>
            <w:webHidden/>
          </w:rPr>
          <w:instrText xml:space="preserve"> PAGEREF _Toc324925230 \h </w:instrText>
        </w:r>
        <w:r w:rsidR="00150310">
          <w:rPr>
            <w:webHidden/>
          </w:rPr>
        </w:r>
        <w:r w:rsidR="00150310">
          <w:rPr>
            <w:webHidden/>
          </w:rPr>
          <w:fldChar w:fldCharType="separate"/>
        </w:r>
        <w:r w:rsidR="00893440">
          <w:rPr>
            <w:webHidden/>
          </w:rPr>
          <w:t>4</w:t>
        </w:r>
        <w:r w:rsidR="00150310">
          <w:rPr>
            <w:webHidden/>
          </w:rPr>
          <w:fldChar w:fldCharType="end"/>
        </w:r>
      </w:hyperlink>
    </w:p>
    <w:p w:rsidR="00150310" w:rsidRPr="005D7F8D" w:rsidRDefault="00AA1577">
      <w:pPr>
        <w:pStyle w:val="Spistreci2"/>
        <w:rPr>
          <w:rFonts w:ascii="Calibri" w:hAnsi="Calibri" w:cs="Times New Roman"/>
          <w:b w:val="0"/>
          <w:bCs w:val="0"/>
        </w:rPr>
      </w:pPr>
      <w:hyperlink w:anchor="_Toc324925231" w:history="1">
        <w:r w:rsidR="00150310" w:rsidRPr="00F70E90">
          <w:rPr>
            <w:rStyle w:val="Hipercze"/>
          </w:rPr>
          <w:t>3.3</w:t>
        </w:r>
        <w:r w:rsidR="00150310" w:rsidRPr="005D7F8D">
          <w:rPr>
            <w:rFonts w:ascii="Calibri" w:hAnsi="Calibri" w:cs="Times New Roman"/>
            <w:b w:val="0"/>
            <w:bCs w:val="0"/>
          </w:rPr>
          <w:tab/>
        </w:r>
        <w:r w:rsidR="00150310" w:rsidRPr="00F70E90">
          <w:rPr>
            <w:rStyle w:val="Hipercze"/>
          </w:rPr>
          <w:t>Przewidywane zamówienia uzupełniające</w:t>
        </w:r>
        <w:r w:rsidR="00150310">
          <w:rPr>
            <w:webHidden/>
          </w:rPr>
          <w:tab/>
        </w:r>
        <w:r w:rsidR="00150310">
          <w:rPr>
            <w:webHidden/>
          </w:rPr>
          <w:fldChar w:fldCharType="begin"/>
        </w:r>
        <w:r w:rsidR="00150310">
          <w:rPr>
            <w:webHidden/>
          </w:rPr>
          <w:instrText xml:space="preserve"> PAGEREF _Toc324925231 \h </w:instrText>
        </w:r>
        <w:r w:rsidR="00150310">
          <w:rPr>
            <w:webHidden/>
          </w:rPr>
        </w:r>
        <w:r w:rsidR="00150310">
          <w:rPr>
            <w:webHidden/>
          </w:rPr>
          <w:fldChar w:fldCharType="separate"/>
        </w:r>
        <w:r w:rsidR="00893440">
          <w:rPr>
            <w:webHidden/>
          </w:rPr>
          <w:t>4</w:t>
        </w:r>
        <w:r w:rsidR="00150310">
          <w:rPr>
            <w:webHidden/>
          </w:rPr>
          <w:fldChar w:fldCharType="end"/>
        </w:r>
      </w:hyperlink>
    </w:p>
    <w:p w:rsidR="00150310" w:rsidRPr="005D7F8D" w:rsidRDefault="00AA1577">
      <w:pPr>
        <w:pStyle w:val="Spistreci2"/>
        <w:rPr>
          <w:rFonts w:ascii="Calibri" w:hAnsi="Calibri" w:cs="Times New Roman"/>
          <w:b w:val="0"/>
          <w:bCs w:val="0"/>
        </w:rPr>
      </w:pPr>
      <w:hyperlink w:anchor="_Toc324925232" w:history="1">
        <w:r w:rsidR="00150310" w:rsidRPr="00F70E90">
          <w:rPr>
            <w:rStyle w:val="Hipercze"/>
          </w:rPr>
          <w:t>3.4</w:t>
        </w:r>
        <w:r w:rsidR="00150310" w:rsidRPr="005D7F8D">
          <w:rPr>
            <w:rFonts w:ascii="Calibri" w:hAnsi="Calibri" w:cs="Times New Roman"/>
            <w:b w:val="0"/>
            <w:bCs w:val="0"/>
          </w:rPr>
          <w:tab/>
        </w:r>
        <w:r w:rsidR="00150310" w:rsidRPr="00F70E90">
          <w:rPr>
            <w:rStyle w:val="Hipercze"/>
          </w:rPr>
          <w:t>Składanie ofert wariantowych</w:t>
        </w:r>
        <w:r w:rsidR="00150310">
          <w:rPr>
            <w:webHidden/>
          </w:rPr>
          <w:tab/>
        </w:r>
        <w:r w:rsidR="00150310">
          <w:rPr>
            <w:webHidden/>
          </w:rPr>
          <w:fldChar w:fldCharType="begin"/>
        </w:r>
        <w:r w:rsidR="00150310">
          <w:rPr>
            <w:webHidden/>
          </w:rPr>
          <w:instrText xml:space="preserve"> PAGEREF _Toc324925232 \h </w:instrText>
        </w:r>
        <w:r w:rsidR="00150310">
          <w:rPr>
            <w:webHidden/>
          </w:rPr>
        </w:r>
        <w:r w:rsidR="00150310">
          <w:rPr>
            <w:webHidden/>
          </w:rPr>
          <w:fldChar w:fldCharType="separate"/>
        </w:r>
        <w:r w:rsidR="00893440">
          <w:rPr>
            <w:webHidden/>
          </w:rPr>
          <w:t>4</w:t>
        </w:r>
        <w:r w:rsidR="00150310">
          <w:rPr>
            <w:webHidden/>
          </w:rPr>
          <w:fldChar w:fldCharType="end"/>
        </w:r>
      </w:hyperlink>
    </w:p>
    <w:p w:rsidR="00150310" w:rsidRPr="005D7F8D" w:rsidRDefault="00AA1577">
      <w:pPr>
        <w:pStyle w:val="Spistreci2"/>
        <w:rPr>
          <w:rFonts w:ascii="Calibri" w:hAnsi="Calibri" w:cs="Times New Roman"/>
          <w:b w:val="0"/>
          <w:bCs w:val="0"/>
        </w:rPr>
      </w:pPr>
      <w:hyperlink w:anchor="_Toc324925233" w:history="1">
        <w:r w:rsidR="00150310" w:rsidRPr="00F70E90">
          <w:rPr>
            <w:rStyle w:val="Hipercze"/>
          </w:rPr>
          <w:t>3.5</w:t>
        </w:r>
        <w:r w:rsidR="00150310" w:rsidRPr="005D7F8D">
          <w:rPr>
            <w:rFonts w:ascii="Calibri" w:hAnsi="Calibri" w:cs="Times New Roman"/>
            <w:b w:val="0"/>
            <w:bCs w:val="0"/>
          </w:rPr>
          <w:tab/>
        </w:r>
        <w:r w:rsidR="00150310" w:rsidRPr="00F70E90">
          <w:rPr>
            <w:rStyle w:val="Hipercze"/>
          </w:rPr>
          <w:t>Umowy ramowe</w:t>
        </w:r>
        <w:r w:rsidR="00150310">
          <w:rPr>
            <w:webHidden/>
          </w:rPr>
          <w:tab/>
        </w:r>
        <w:r w:rsidR="00150310">
          <w:rPr>
            <w:webHidden/>
          </w:rPr>
          <w:fldChar w:fldCharType="begin"/>
        </w:r>
        <w:r w:rsidR="00150310">
          <w:rPr>
            <w:webHidden/>
          </w:rPr>
          <w:instrText xml:space="preserve"> PAGEREF _Toc324925233 \h </w:instrText>
        </w:r>
        <w:r w:rsidR="00150310">
          <w:rPr>
            <w:webHidden/>
          </w:rPr>
        </w:r>
        <w:r w:rsidR="00150310">
          <w:rPr>
            <w:webHidden/>
          </w:rPr>
          <w:fldChar w:fldCharType="separate"/>
        </w:r>
        <w:r w:rsidR="00893440">
          <w:rPr>
            <w:webHidden/>
          </w:rPr>
          <w:t>4</w:t>
        </w:r>
        <w:r w:rsidR="00150310">
          <w:rPr>
            <w:webHidden/>
          </w:rPr>
          <w:fldChar w:fldCharType="end"/>
        </w:r>
      </w:hyperlink>
    </w:p>
    <w:p w:rsidR="00150310" w:rsidRPr="005D7F8D" w:rsidRDefault="00AA1577">
      <w:pPr>
        <w:pStyle w:val="Spistreci2"/>
        <w:rPr>
          <w:rFonts w:ascii="Calibri" w:hAnsi="Calibri" w:cs="Times New Roman"/>
          <w:b w:val="0"/>
          <w:bCs w:val="0"/>
        </w:rPr>
      </w:pPr>
      <w:hyperlink w:anchor="_Toc324925234" w:history="1">
        <w:r w:rsidR="00150310" w:rsidRPr="00F70E90">
          <w:rPr>
            <w:rStyle w:val="Hipercze"/>
          </w:rPr>
          <w:t>3.6</w:t>
        </w:r>
        <w:r w:rsidR="00150310" w:rsidRPr="005D7F8D">
          <w:rPr>
            <w:rFonts w:ascii="Calibri" w:hAnsi="Calibri" w:cs="Times New Roman"/>
            <w:b w:val="0"/>
            <w:bCs w:val="0"/>
          </w:rPr>
          <w:tab/>
        </w:r>
        <w:r w:rsidR="00150310" w:rsidRPr="00F70E90">
          <w:rPr>
            <w:rStyle w:val="Hipercze"/>
          </w:rPr>
          <w:t>Postanowienia dotyczące aukcji elektronicznej</w:t>
        </w:r>
        <w:r w:rsidR="00150310">
          <w:rPr>
            <w:webHidden/>
          </w:rPr>
          <w:tab/>
        </w:r>
        <w:r w:rsidR="00150310">
          <w:rPr>
            <w:webHidden/>
          </w:rPr>
          <w:fldChar w:fldCharType="begin"/>
        </w:r>
        <w:r w:rsidR="00150310">
          <w:rPr>
            <w:webHidden/>
          </w:rPr>
          <w:instrText xml:space="preserve"> PAGEREF _Toc324925234 \h </w:instrText>
        </w:r>
        <w:r w:rsidR="00150310">
          <w:rPr>
            <w:webHidden/>
          </w:rPr>
        </w:r>
        <w:r w:rsidR="00150310">
          <w:rPr>
            <w:webHidden/>
          </w:rPr>
          <w:fldChar w:fldCharType="separate"/>
        </w:r>
        <w:r w:rsidR="00893440">
          <w:rPr>
            <w:webHidden/>
          </w:rPr>
          <w:t>4</w:t>
        </w:r>
        <w:r w:rsidR="00150310">
          <w:rPr>
            <w:webHidden/>
          </w:rPr>
          <w:fldChar w:fldCharType="end"/>
        </w:r>
      </w:hyperlink>
    </w:p>
    <w:p w:rsidR="00150310" w:rsidRPr="005D7F8D" w:rsidRDefault="00AA1577">
      <w:pPr>
        <w:pStyle w:val="Spistreci2"/>
        <w:rPr>
          <w:rFonts w:ascii="Calibri" w:hAnsi="Calibri" w:cs="Times New Roman"/>
          <w:b w:val="0"/>
          <w:bCs w:val="0"/>
        </w:rPr>
      </w:pPr>
      <w:hyperlink w:anchor="_Toc324925235" w:history="1">
        <w:r w:rsidR="00150310" w:rsidRPr="00F70E90">
          <w:rPr>
            <w:rStyle w:val="Hipercze"/>
          </w:rPr>
          <w:t>4.</w:t>
        </w:r>
        <w:r w:rsidR="00150310" w:rsidRPr="005D7F8D">
          <w:rPr>
            <w:rFonts w:ascii="Calibri" w:hAnsi="Calibri" w:cs="Times New Roman"/>
            <w:b w:val="0"/>
            <w:bCs w:val="0"/>
          </w:rPr>
          <w:tab/>
        </w:r>
        <w:r w:rsidR="00150310" w:rsidRPr="00F70E90">
          <w:rPr>
            <w:rStyle w:val="Hipercze"/>
          </w:rPr>
          <w:t>Termin wykonania zamówienia</w:t>
        </w:r>
        <w:r w:rsidR="00150310">
          <w:rPr>
            <w:webHidden/>
          </w:rPr>
          <w:tab/>
        </w:r>
        <w:r w:rsidR="00150310">
          <w:rPr>
            <w:webHidden/>
          </w:rPr>
          <w:fldChar w:fldCharType="begin"/>
        </w:r>
        <w:r w:rsidR="00150310">
          <w:rPr>
            <w:webHidden/>
          </w:rPr>
          <w:instrText xml:space="preserve"> PAGEREF _Toc324925235 \h </w:instrText>
        </w:r>
        <w:r w:rsidR="00150310">
          <w:rPr>
            <w:webHidden/>
          </w:rPr>
        </w:r>
        <w:r w:rsidR="00150310">
          <w:rPr>
            <w:webHidden/>
          </w:rPr>
          <w:fldChar w:fldCharType="separate"/>
        </w:r>
        <w:r w:rsidR="00893440">
          <w:rPr>
            <w:webHidden/>
          </w:rPr>
          <w:t>4</w:t>
        </w:r>
        <w:r w:rsidR="00150310">
          <w:rPr>
            <w:webHidden/>
          </w:rPr>
          <w:fldChar w:fldCharType="end"/>
        </w:r>
      </w:hyperlink>
    </w:p>
    <w:p w:rsidR="00150310" w:rsidRPr="005D7F8D" w:rsidRDefault="00AA1577">
      <w:pPr>
        <w:pStyle w:val="Spistreci2"/>
        <w:rPr>
          <w:rFonts w:ascii="Calibri" w:hAnsi="Calibri" w:cs="Times New Roman"/>
          <w:b w:val="0"/>
          <w:bCs w:val="0"/>
        </w:rPr>
      </w:pPr>
      <w:hyperlink w:anchor="_Toc324925236" w:history="1">
        <w:r w:rsidR="00150310" w:rsidRPr="00F70E90">
          <w:rPr>
            <w:rStyle w:val="Hipercze"/>
          </w:rPr>
          <w:t>5.</w:t>
        </w:r>
        <w:r w:rsidR="00150310" w:rsidRPr="005D7F8D">
          <w:rPr>
            <w:rFonts w:ascii="Calibri" w:hAnsi="Calibri" w:cs="Times New Roman"/>
            <w:b w:val="0"/>
            <w:bCs w:val="0"/>
          </w:rPr>
          <w:tab/>
        </w:r>
        <w:r w:rsidR="00150310" w:rsidRPr="00F70E90">
          <w:rPr>
            <w:rStyle w:val="Hipercze"/>
          </w:rPr>
          <w:t>Warunki udziału w postępowaniu</w:t>
        </w:r>
        <w:r w:rsidR="00150310">
          <w:rPr>
            <w:webHidden/>
          </w:rPr>
          <w:tab/>
        </w:r>
        <w:r w:rsidR="00150310">
          <w:rPr>
            <w:webHidden/>
          </w:rPr>
          <w:fldChar w:fldCharType="begin"/>
        </w:r>
        <w:r w:rsidR="00150310">
          <w:rPr>
            <w:webHidden/>
          </w:rPr>
          <w:instrText xml:space="preserve"> PAGEREF _Toc324925236 \h </w:instrText>
        </w:r>
        <w:r w:rsidR="00150310">
          <w:rPr>
            <w:webHidden/>
          </w:rPr>
        </w:r>
        <w:r w:rsidR="00150310">
          <w:rPr>
            <w:webHidden/>
          </w:rPr>
          <w:fldChar w:fldCharType="separate"/>
        </w:r>
        <w:r w:rsidR="00893440">
          <w:rPr>
            <w:webHidden/>
          </w:rPr>
          <w:t>4</w:t>
        </w:r>
        <w:r w:rsidR="00150310">
          <w:rPr>
            <w:webHidden/>
          </w:rPr>
          <w:fldChar w:fldCharType="end"/>
        </w:r>
      </w:hyperlink>
    </w:p>
    <w:p w:rsidR="00150310" w:rsidRPr="005D7F8D" w:rsidRDefault="00AA1577">
      <w:pPr>
        <w:pStyle w:val="Spistreci2"/>
        <w:rPr>
          <w:rFonts w:ascii="Calibri" w:hAnsi="Calibri" w:cs="Times New Roman"/>
          <w:b w:val="0"/>
          <w:bCs w:val="0"/>
        </w:rPr>
      </w:pPr>
      <w:hyperlink w:anchor="_Toc324925237" w:history="1">
        <w:r w:rsidR="00150310" w:rsidRPr="00F70E90">
          <w:rPr>
            <w:rStyle w:val="Hipercze"/>
          </w:rPr>
          <w:t>6.</w:t>
        </w:r>
        <w:r w:rsidR="00150310" w:rsidRPr="005D7F8D">
          <w:rPr>
            <w:rFonts w:ascii="Calibri" w:hAnsi="Calibri" w:cs="Times New Roman"/>
            <w:b w:val="0"/>
            <w:bCs w:val="0"/>
          </w:rPr>
          <w:tab/>
        </w:r>
        <w:r w:rsidR="00150310" w:rsidRPr="00F70E90">
          <w:rPr>
            <w:rStyle w:val="Hipercze"/>
          </w:rPr>
          <w:t>Oświadczenia i dokumenty, jakie należy załączyć do oferty</w:t>
        </w:r>
        <w:r w:rsidR="00150310">
          <w:rPr>
            <w:webHidden/>
          </w:rPr>
          <w:tab/>
        </w:r>
        <w:r w:rsidR="00150310">
          <w:rPr>
            <w:webHidden/>
          </w:rPr>
          <w:fldChar w:fldCharType="begin"/>
        </w:r>
        <w:r w:rsidR="00150310">
          <w:rPr>
            <w:webHidden/>
          </w:rPr>
          <w:instrText xml:space="preserve"> PAGEREF _Toc324925237 \h </w:instrText>
        </w:r>
        <w:r w:rsidR="00150310">
          <w:rPr>
            <w:webHidden/>
          </w:rPr>
        </w:r>
        <w:r w:rsidR="00150310">
          <w:rPr>
            <w:webHidden/>
          </w:rPr>
          <w:fldChar w:fldCharType="separate"/>
        </w:r>
        <w:r w:rsidR="00893440">
          <w:rPr>
            <w:webHidden/>
          </w:rPr>
          <w:t>5</w:t>
        </w:r>
        <w:r w:rsidR="00150310">
          <w:rPr>
            <w:webHidden/>
          </w:rPr>
          <w:fldChar w:fldCharType="end"/>
        </w:r>
      </w:hyperlink>
    </w:p>
    <w:p w:rsidR="00150310" w:rsidRPr="005D7F8D" w:rsidRDefault="00AA1577">
      <w:pPr>
        <w:pStyle w:val="Spistreci2"/>
        <w:rPr>
          <w:rFonts w:ascii="Calibri" w:hAnsi="Calibri" w:cs="Times New Roman"/>
          <w:b w:val="0"/>
          <w:bCs w:val="0"/>
        </w:rPr>
      </w:pPr>
      <w:hyperlink w:anchor="_Toc324925240" w:history="1">
        <w:r w:rsidR="00150310" w:rsidRPr="00F70E90">
          <w:rPr>
            <w:rStyle w:val="Hipercze"/>
          </w:rPr>
          <w:t>7.</w:t>
        </w:r>
        <w:r w:rsidR="00817F11">
          <w:rPr>
            <w:rStyle w:val="Hipercze"/>
          </w:rPr>
          <w:t xml:space="preserve"> </w:t>
        </w:r>
        <w:r w:rsidR="00817F11">
          <w:rPr>
            <w:rStyle w:val="Hipercze"/>
          </w:rPr>
          <w:tab/>
        </w:r>
        <w:r w:rsidR="00150310" w:rsidRPr="00F70E90">
          <w:rPr>
            <w:rStyle w:val="Hipercze"/>
          </w:rPr>
          <w:t>Sposób spełniania przez Wykonawców warunków udziału w postępowaniu</w:t>
        </w:r>
        <w:r w:rsidR="00150310">
          <w:rPr>
            <w:webHidden/>
          </w:rPr>
          <w:tab/>
        </w:r>
        <w:r w:rsidR="00150310">
          <w:rPr>
            <w:webHidden/>
          </w:rPr>
          <w:fldChar w:fldCharType="begin"/>
        </w:r>
        <w:r w:rsidR="00150310">
          <w:rPr>
            <w:webHidden/>
          </w:rPr>
          <w:instrText xml:space="preserve"> PAGEREF _Toc324925240 \h </w:instrText>
        </w:r>
        <w:r w:rsidR="00150310">
          <w:rPr>
            <w:webHidden/>
          </w:rPr>
        </w:r>
        <w:r w:rsidR="00150310">
          <w:rPr>
            <w:webHidden/>
          </w:rPr>
          <w:fldChar w:fldCharType="separate"/>
        </w:r>
        <w:r w:rsidR="00893440">
          <w:rPr>
            <w:webHidden/>
          </w:rPr>
          <w:t>7</w:t>
        </w:r>
        <w:r w:rsidR="00150310">
          <w:rPr>
            <w:webHidden/>
          </w:rPr>
          <w:fldChar w:fldCharType="end"/>
        </w:r>
      </w:hyperlink>
    </w:p>
    <w:p w:rsidR="00150310" w:rsidRPr="005D7F8D" w:rsidRDefault="00AA1577">
      <w:pPr>
        <w:pStyle w:val="Spistreci2"/>
        <w:rPr>
          <w:rFonts w:ascii="Calibri" w:hAnsi="Calibri" w:cs="Times New Roman"/>
          <w:b w:val="0"/>
          <w:bCs w:val="0"/>
        </w:rPr>
      </w:pPr>
      <w:hyperlink w:anchor="_Toc324925241" w:history="1">
        <w:r w:rsidR="00150310" w:rsidRPr="00F70E90">
          <w:rPr>
            <w:rStyle w:val="Hipercze"/>
          </w:rPr>
          <w:t>8.</w:t>
        </w:r>
        <w:r w:rsidR="00817F11">
          <w:rPr>
            <w:rStyle w:val="Hipercze"/>
          </w:rPr>
          <w:tab/>
        </w:r>
        <w:r w:rsidR="00150310" w:rsidRPr="00F70E90">
          <w:rPr>
            <w:rStyle w:val="Hipercze"/>
          </w:rPr>
          <w:t>Sposób kontaktowania się z Zamawiającym</w:t>
        </w:r>
        <w:r w:rsidR="00150310">
          <w:rPr>
            <w:webHidden/>
          </w:rPr>
          <w:tab/>
        </w:r>
        <w:r w:rsidR="00150310">
          <w:rPr>
            <w:webHidden/>
          </w:rPr>
          <w:fldChar w:fldCharType="begin"/>
        </w:r>
        <w:r w:rsidR="00150310">
          <w:rPr>
            <w:webHidden/>
          </w:rPr>
          <w:instrText xml:space="preserve"> PAGEREF _Toc324925241 \h </w:instrText>
        </w:r>
        <w:r w:rsidR="00150310">
          <w:rPr>
            <w:webHidden/>
          </w:rPr>
        </w:r>
        <w:r w:rsidR="00150310">
          <w:rPr>
            <w:webHidden/>
          </w:rPr>
          <w:fldChar w:fldCharType="separate"/>
        </w:r>
        <w:r w:rsidR="00893440">
          <w:rPr>
            <w:webHidden/>
          </w:rPr>
          <w:t>7</w:t>
        </w:r>
        <w:r w:rsidR="00150310">
          <w:rPr>
            <w:webHidden/>
          </w:rPr>
          <w:fldChar w:fldCharType="end"/>
        </w:r>
      </w:hyperlink>
    </w:p>
    <w:p w:rsidR="00150310" w:rsidRPr="005D7F8D" w:rsidRDefault="00AA1577">
      <w:pPr>
        <w:pStyle w:val="Spistreci2"/>
        <w:rPr>
          <w:rFonts w:ascii="Calibri" w:hAnsi="Calibri" w:cs="Times New Roman"/>
          <w:b w:val="0"/>
          <w:bCs w:val="0"/>
        </w:rPr>
      </w:pPr>
      <w:hyperlink w:anchor="_Toc324925246" w:history="1">
        <w:r w:rsidR="00150310" w:rsidRPr="00F70E90">
          <w:rPr>
            <w:rStyle w:val="Hipercze"/>
          </w:rPr>
          <w:t>9.</w:t>
        </w:r>
        <w:r w:rsidR="00150310" w:rsidRPr="005D7F8D">
          <w:rPr>
            <w:rFonts w:ascii="Calibri" w:hAnsi="Calibri" w:cs="Times New Roman"/>
            <w:b w:val="0"/>
            <w:bCs w:val="0"/>
          </w:rPr>
          <w:tab/>
        </w:r>
        <w:r w:rsidR="00150310" w:rsidRPr="00F70E90">
          <w:rPr>
            <w:rStyle w:val="Hipercze"/>
          </w:rPr>
          <w:t>Wadium</w:t>
        </w:r>
        <w:r w:rsidR="00150310">
          <w:rPr>
            <w:webHidden/>
          </w:rPr>
          <w:tab/>
        </w:r>
        <w:r w:rsidR="00150310">
          <w:rPr>
            <w:webHidden/>
          </w:rPr>
          <w:fldChar w:fldCharType="begin"/>
        </w:r>
        <w:r w:rsidR="00150310">
          <w:rPr>
            <w:webHidden/>
          </w:rPr>
          <w:instrText xml:space="preserve"> PAGEREF _Toc324925246 \h </w:instrText>
        </w:r>
        <w:r w:rsidR="00150310">
          <w:rPr>
            <w:webHidden/>
          </w:rPr>
        </w:r>
        <w:r w:rsidR="00150310">
          <w:rPr>
            <w:webHidden/>
          </w:rPr>
          <w:fldChar w:fldCharType="separate"/>
        </w:r>
        <w:r w:rsidR="00893440">
          <w:rPr>
            <w:webHidden/>
          </w:rPr>
          <w:t>8</w:t>
        </w:r>
        <w:r w:rsidR="00150310">
          <w:rPr>
            <w:webHidden/>
          </w:rPr>
          <w:fldChar w:fldCharType="end"/>
        </w:r>
      </w:hyperlink>
    </w:p>
    <w:p w:rsidR="00150310" w:rsidRPr="005D7F8D" w:rsidRDefault="00AA1577">
      <w:pPr>
        <w:pStyle w:val="Spistreci2"/>
        <w:rPr>
          <w:rFonts w:ascii="Calibri" w:hAnsi="Calibri" w:cs="Times New Roman"/>
          <w:b w:val="0"/>
          <w:bCs w:val="0"/>
        </w:rPr>
      </w:pPr>
      <w:hyperlink w:anchor="_Toc324925247" w:history="1">
        <w:r w:rsidR="00150310" w:rsidRPr="00F70E90">
          <w:rPr>
            <w:rStyle w:val="Hipercze"/>
          </w:rPr>
          <w:t>10.</w:t>
        </w:r>
        <w:r w:rsidR="00150310" w:rsidRPr="005D7F8D">
          <w:rPr>
            <w:rFonts w:ascii="Calibri" w:hAnsi="Calibri" w:cs="Times New Roman"/>
            <w:b w:val="0"/>
            <w:bCs w:val="0"/>
          </w:rPr>
          <w:tab/>
        </w:r>
        <w:r w:rsidR="00150310" w:rsidRPr="00F70E90">
          <w:rPr>
            <w:rStyle w:val="Hipercze"/>
          </w:rPr>
          <w:t>Termin związania ofertą</w:t>
        </w:r>
        <w:r w:rsidR="00150310">
          <w:rPr>
            <w:webHidden/>
          </w:rPr>
          <w:tab/>
        </w:r>
        <w:r w:rsidR="00150310">
          <w:rPr>
            <w:webHidden/>
          </w:rPr>
          <w:fldChar w:fldCharType="begin"/>
        </w:r>
        <w:r w:rsidR="00150310">
          <w:rPr>
            <w:webHidden/>
          </w:rPr>
          <w:instrText xml:space="preserve"> PAGEREF _Toc324925247 \h </w:instrText>
        </w:r>
        <w:r w:rsidR="00150310">
          <w:rPr>
            <w:webHidden/>
          </w:rPr>
        </w:r>
        <w:r w:rsidR="00150310">
          <w:rPr>
            <w:webHidden/>
          </w:rPr>
          <w:fldChar w:fldCharType="separate"/>
        </w:r>
        <w:r w:rsidR="00893440">
          <w:rPr>
            <w:webHidden/>
          </w:rPr>
          <w:t>8</w:t>
        </w:r>
        <w:r w:rsidR="00150310">
          <w:rPr>
            <w:webHidden/>
          </w:rPr>
          <w:fldChar w:fldCharType="end"/>
        </w:r>
      </w:hyperlink>
    </w:p>
    <w:p w:rsidR="00150310" w:rsidRPr="005D7F8D" w:rsidRDefault="00AA1577">
      <w:pPr>
        <w:pStyle w:val="Spistreci2"/>
        <w:rPr>
          <w:rFonts w:ascii="Calibri" w:hAnsi="Calibri" w:cs="Times New Roman"/>
          <w:b w:val="0"/>
          <w:bCs w:val="0"/>
        </w:rPr>
      </w:pPr>
      <w:hyperlink w:anchor="_Toc324925248" w:history="1">
        <w:r w:rsidR="00150310" w:rsidRPr="00F70E90">
          <w:rPr>
            <w:rStyle w:val="Hipercze"/>
          </w:rPr>
          <w:t>11.</w:t>
        </w:r>
        <w:r w:rsidR="00150310" w:rsidRPr="005D7F8D">
          <w:rPr>
            <w:rFonts w:ascii="Calibri" w:hAnsi="Calibri" w:cs="Times New Roman"/>
            <w:b w:val="0"/>
            <w:bCs w:val="0"/>
          </w:rPr>
          <w:tab/>
        </w:r>
        <w:r w:rsidR="00150310" w:rsidRPr="00F70E90">
          <w:rPr>
            <w:rStyle w:val="Hipercze"/>
          </w:rPr>
          <w:t>Przygotowanie oferty</w:t>
        </w:r>
        <w:r w:rsidR="00150310">
          <w:rPr>
            <w:webHidden/>
          </w:rPr>
          <w:tab/>
        </w:r>
        <w:r w:rsidR="00150310">
          <w:rPr>
            <w:webHidden/>
          </w:rPr>
          <w:fldChar w:fldCharType="begin"/>
        </w:r>
        <w:r w:rsidR="00150310">
          <w:rPr>
            <w:webHidden/>
          </w:rPr>
          <w:instrText xml:space="preserve"> PAGEREF _Toc324925248 \h </w:instrText>
        </w:r>
        <w:r w:rsidR="00150310">
          <w:rPr>
            <w:webHidden/>
          </w:rPr>
        </w:r>
        <w:r w:rsidR="00150310">
          <w:rPr>
            <w:webHidden/>
          </w:rPr>
          <w:fldChar w:fldCharType="separate"/>
        </w:r>
        <w:r w:rsidR="00893440">
          <w:rPr>
            <w:webHidden/>
          </w:rPr>
          <w:t>8</w:t>
        </w:r>
        <w:r w:rsidR="00150310">
          <w:rPr>
            <w:webHidden/>
          </w:rPr>
          <w:fldChar w:fldCharType="end"/>
        </w:r>
      </w:hyperlink>
    </w:p>
    <w:p w:rsidR="00150310" w:rsidRPr="005D7F8D" w:rsidRDefault="00AA1577">
      <w:pPr>
        <w:pStyle w:val="Spistreci2"/>
        <w:rPr>
          <w:rFonts w:ascii="Calibri" w:hAnsi="Calibri" w:cs="Times New Roman"/>
          <w:b w:val="0"/>
          <w:bCs w:val="0"/>
        </w:rPr>
      </w:pPr>
      <w:hyperlink w:anchor="_Toc324925249" w:history="1">
        <w:r w:rsidR="00150310" w:rsidRPr="00F70E90">
          <w:rPr>
            <w:rStyle w:val="Hipercze"/>
          </w:rPr>
          <w:t>12.</w:t>
        </w:r>
        <w:r w:rsidR="00150310" w:rsidRPr="005D7F8D">
          <w:rPr>
            <w:rFonts w:ascii="Calibri" w:hAnsi="Calibri" w:cs="Times New Roman"/>
            <w:b w:val="0"/>
            <w:bCs w:val="0"/>
          </w:rPr>
          <w:tab/>
        </w:r>
        <w:r w:rsidR="00150310" w:rsidRPr="00F70E90">
          <w:rPr>
            <w:rStyle w:val="Hipercze"/>
          </w:rPr>
          <w:t>Miejsce oraz termin składania i otwarcia ofert</w:t>
        </w:r>
        <w:r w:rsidR="00150310">
          <w:rPr>
            <w:webHidden/>
          </w:rPr>
          <w:tab/>
        </w:r>
        <w:r w:rsidR="00150310">
          <w:rPr>
            <w:webHidden/>
          </w:rPr>
          <w:fldChar w:fldCharType="begin"/>
        </w:r>
        <w:r w:rsidR="00150310">
          <w:rPr>
            <w:webHidden/>
          </w:rPr>
          <w:instrText xml:space="preserve"> PAGEREF _Toc324925249 \h </w:instrText>
        </w:r>
        <w:r w:rsidR="00150310">
          <w:rPr>
            <w:webHidden/>
          </w:rPr>
        </w:r>
        <w:r w:rsidR="00150310">
          <w:rPr>
            <w:webHidden/>
          </w:rPr>
          <w:fldChar w:fldCharType="separate"/>
        </w:r>
        <w:r w:rsidR="00893440">
          <w:rPr>
            <w:webHidden/>
          </w:rPr>
          <w:t>8</w:t>
        </w:r>
        <w:r w:rsidR="00150310">
          <w:rPr>
            <w:webHidden/>
          </w:rPr>
          <w:fldChar w:fldCharType="end"/>
        </w:r>
      </w:hyperlink>
    </w:p>
    <w:p w:rsidR="00150310" w:rsidRPr="005D7F8D" w:rsidRDefault="00AA1577">
      <w:pPr>
        <w:pStyle w:val="Spistreci2"/>
        <w:rPr>
          <w:rFonts w:ascii="Calibri" w:hAnsi="Calibri" w:cs="Times New Roman"/>
          <w:b w:val="0"/>
          <w:bCs w:val="0"/>
        </w:rPr>
      </w:pPr>
      <w:hyperlink w:anchor="_Toc324925252" w:history="1">
        <w:r w:rsidR="00150310" w:rsidRPr="00F70E90">
          <w:rPr>
            <w:rStyle w:val="Hipercze"/>
          </w:rPr>
          <w:t>13</w:t>
        </w:r>
        <w:r w:rsidR="00150310" w:rsidRPr="005D7F8D">
          <w:rPr>
            <w:rFonts w:ascii="Calibri" w:hAnsi="Calibri" w:cs="Times New Roman"/>
            <w:b w:val="0"/>
            <w:bCs w:val="0"/>
          </w:rPr>
          <w:tab/>
        </w:r>
        <w:r w:rsidR="00150310" w:rsidRPr="00F70E90">
          <w:rPr>
            <w:rStyle w:val="Hipercze"/>
          </w:rPr>
          <w:t>Uzupełnianie dokumentów, poprawianie, wyjaśnienia treści oferty</w:t>
        </w:r>
        <w:r w:rsidR="00150310">
          <w:rPr>
            <w:webHidden/>
          </w:rPr>
          <w:tab/>
        </w:r>
        <w:r w:rsidR="00150310">
          <w:rPr>
            <w:webHidden/>
          </w:rPr>
          <w:fldChar w:fldCharType="begin"/>
        </w:r>
        <w:r w:rsidR="00150310">
          <w:rPr>
            <w:webHidden/>
          </w:rPr>
          <w:instrText xml:space="preserve"> PAGEREF _Toc324925252 \h </w:instrText>
        </w:r>
        <w:r w:rsidR="00150310">
          <w:rPr>
            <w:webHidden/>
          </w:rPr>
        </w:r>
        <w:r w:rsidR="00150310">
          <w:rPr>
            <w:webHidden/>
          </w:rPr>
          <w:fldChar w:fldCharType="separate"/>
        </w:r>
        <w:r w:rsidR="00893440">
          <w:rPr>
            <w:webHidden/>
          </w:rPr>
          <w:t>9</w:t>
        </w:r>
        <w:r w:rsidR="00150310">
          <w:rPr>
            <w:webHidden/>
          </w:rPr>
          <w:fldChar w:fldCharType="end"/>
        </w:r>
      </w:hyperlink>
    </w:p>
    <w:p w:rsidR="00150310" w:rsidRPr="005D7F8D" w:rsidRDefault="00AA1577">
      <w:pPr>
        <w:pStyle w:val="Spistreci2"/>
        <w:rPr>
          <w:rFonts w:ascii="Calibri" w:hAnsi="Calibri" w:cs="Times New Roman"/>
          <w:b w:val="0"/>
          <w:bCs w:val="0"/>
        </w:rPr>
      </w:pPr>
      <w:hyperlink w:anchor="_Toc324925255" w:history="1">
        <w:r w:rsidR="00150310" w:rsidRPr="00F70E90">
          <w:rPr>
            <w:rStyle w:val="Hipercze"/>
          </w:rPr>
          <w:t>14</w:t>
        </w:r>
        <w:r w:rsidR="00150310" w:rsidRPr="005D7F8D">
          <w:rPr>
            <w:rFonts w:ascii="Calibri" w:hAnsi="Calibri" w:cs="Times New Roman"/>
            <w:b w:val="0"/>
            <w:bCs w:val="0"/>
          </w:rPr>
          <w:tab/>
        </w:r>
        <w:r w:rsidR="00150310" w:rsidRPr="00F70E90">
          <w:rPr>
            <w:rStyle w:val="Hipercze"/>
          </w:rPr>
          <w:t>Wykluczenie Wykonawcy</w:t>
        </w:r>
        <w:r w:rsidR="00150310">
          <w:rPr>
            <w:webHidden/>
          </w:rPr>
          <w:tab/>
        </w:r>
        <w:r w:rsidR="00150310">
          <w:rPr>
            <w:webHidden/>
          </w:rPr>
          <w:fldChar w:fldCharType="begin"/>
        </w:r>
        <w:r w:rsidR="00150310">
          <w:rPr>
            <w:webHidden/>
          </w:rPr>
          <w:instrText xml:space="preserve"> PAGEREF _Toc324925255 \h </w:instrText>
        </w:r>
        <w:r w:rsidR="00150310">
          <w:rPr>
            <w:webHidden/>
          </w:rPr>
        </w:r>
        <w:r w:rsidR="00150310">
          <w:rPr>
            <w:webHidden/>
          </w:rPr>
          <w:fldChar w:fldCharType="separate"/>
        </w:r>
        <w:r w:rsidR="00893440">
          <w:rPr>
            <w:webHidden/>
          </w:rPr>
          <w:t>9</w:t>
        </w:r>
        <w:r w:rsidR="00150310">
          <w:rPr>
            <w:webHidden/>
          </w:rPr>
          <w:fldChar w:fldCharType="end"/>
        </w:r>
      </w:hyperlink>
    </w:p>
    <w:p w:rsidR="00150310" w:rsidRPr="005D7F8D" w:rsidRDefault="00AA1577">
      <w:pPr>
        <w:pStyle w:val="Spistreci2"/>
        <w:rPr>
          <w:rFonts w:ascii="Calibri" w:hAnsi="Calibri" w:cs="Times New Roman"/>
          <w:b w:val="0"/>
          <w:bCs w:val="0"/>
        </w:rPr>
      </w:pPr>
      <w:hyperlink w:anchor="_Toc324925256" w:history="1">
        <w:r w:rsidR="00150310" w:rsidRPr="00F70E90">
          <w:rPr>
            <w:rStyle w:val="Hipercze"/>
          </w:rPr>
          <w:t>15</w:t>
        </w:r>
        <w:r w:rsidR="00150310" w:rsidRPr="005D7F8D">
          <w:rPr>
            <w:rFonts w:ascii="Calibri" w:hAnsi="Calibri" w:cs="Times New Roman"/>
            <w:b w:val="0"/>
            <w:bCs w:val="0"/>
          </w:rPr>
          <w:tab/>
        </w:r>
        <w:r w:rsidR="00150310" w:rsidRPr="00F70E90">
          <w:rPr>
            <w:rStyle w:val="Hipercze"/>
          </w:rPr>
          <w:t>Odrzucenie oferty</w:t>
        </w:r>
        <w:r w:rsidR="00150310">
          <w:rPr>
            <w:webHidden/>
          </w:rPr>
          <w:tab/>
        </w:r>
        <w:r w:rsidR="00150310">
          <w:rPr>
            <w:webHidden/>
          </w:rPr>
          <w:fldChar w:fldCharType="begin"/>
        </w:r>
        <w:r w:rsidR="00150310">
          <w:rPr>
            <w:webHidden/>
          </w:rPr>
          <w:instrText xml:space="preserve"> PAGEREF _Toc324925256 \h </w:instrText>
        </w:r>
        <w:r w:rsidR="00150310">
          <w:rPr>
            <w:webHidden/>
          </w:rPr>
        </w:r>
        <w:r w:rsidR="00150310">
          <w:rPr>
            <w:webHidden/>
          </w:rPr>
          <w:fldChar w:fldCharType="separate"/>
        </w:r>
        <w:r w:rsidR="00893440">
          <w:rPr>
            <w:webHidden/>
          </w:rPr>
          <w:t>9</w:t>
        </w:r>
        <w:r w:rsidR="00150310">
          <w:rPr>
            <w:webHidden/>
          </w:rPr>
          <w:fldChar w:fldCharType="end"/>
        </w:r>
      </w:hyperlink>
    </w:p>
    <w:p w:rsidR="00150310" w:rsidRPr="005D7F8D" w:rsidRDefault="00AA1577">
      <w:pPr>
        <w:pStyle w:val="Spistreci2"/>
        <w:rPr>
          <w:rFonts w:ascii="Calibri" w:hAnsi="Calibri" w:cs="Times New Roman"/>
          <w:b w:val="0"/>
          <w:bCs w:val="0"/>
        </w:rPr>
      </w:pPr>
      <w:hyperlink w:anchor="_Toc324925257" w:history="1">
        <w:r w:rsidR="00150310" w:rsidRPr="00F70E90">
          <w:rPr>
            <w:rStyle w:val="Hipercze"/>
          </w:rPr>
          <w:t>18</w:t>
        </w:r>
        <w:r w:rsidR="00150310" w:rsidRPr="005D7F8D">
          <w:rPr>
            <w:rFonts w:ascii="Calibri" w:hAnsi="Calibri" w:cs="Times New Roman"/>
            <w:b w:val="0"/>
            <w:bCs w:val="0"/>
          </w:rPr>
          <w:tab/>
        </w:r>
        <w:r w:rsidR="00150310" w:rsidRPr="00F70E90">
          <w:rPr>
            <w:rStyle w:val="Hipercze"/>
          </w:rPr>
          <w:t>Opis kryteriów, które Zamawiający zastosuje przy wyborze oferty</w:t>
        </w:r>
        <w:r w:rsidR="00150310">
          <w:rPr>
            <w:webHidden/>
          </w:rPr>
          <w:tab/>
        </w:r>
        <w:r w:rsidR="00150310">
          <w:rPr>
            <w:webHidden/>
          </w:rPr>
          <w:fldChar w:fldCharType="begin"/>
        </w:r>
        <w:r w:rsidR="00150310">
          <w:rPr>
            <w:webHidden/>
          </w:rPr>
          <w:instrText xml:space="preserve"> PAGEREF _Toc324925257 \h </w:instrText>
        </w:r>
        <w:r w:rsidR="00150310">
          <w:rPr>
            <w:webHidden/>
          </w:rPr>
        </w:r>
        <w:r w:rsidR="00150310">
          <w:rPr>
            <w:webHidden/>
          </w:rPr>
          <w:fldChar w:fldCharType="separate"/>
        </w:r>
        <w:r w:rsidR="00893440">
          <w:rPr>
            <w:webHidden/>
          </w:rPr>
          <w:t>10</w:t>
        </w:r>
        <w:r w:rsidR="00150310">
          <w:rPr>
            <w:webHidden/>
          </w:rPr>
          <w:fldChar w:fldCharType="end"/>
        </w:r>
      </w:hyperlink>
    </w:p>
    <w:p w:rsidR="00150310" w:rsidRPr="005D7F8D" w:rsidRDefault="00AA1577">
      <w:pPr>
        <w:pStyle w:val="Spistreci2"/>
        <w:rPr>
          <w:rFonts w:ascii="Calibri" w:hAnsi="Calibri" w:cs="Times New Roman"/>
          <w:b w:val="0"/>
          <w:bCs w:val="0"/>
        </w:rPr>
      </w:pPr>
      <w:hyperlink w:anchor="_Toc324925260" w:history="1">
        <w:r w:rsidR="00150310" w:rsidRPr="00F70E90">
          <w:rPr>
            <w:rStyle w:val="Hipercze"/>
          </w:rPr>
          <w:t>19.</w:t>
        </w:r>
        <w:r w:rsidR="00150310" w:rsidRPr="005D7F8D">
          <w:rPr>
            <w:rFonts w:ascii="Calibri" w:hAnsi="Calibri" w:cs="Times New Roman"/>
            <w:b w:val="0"/>
            <w:bCs w:val="0"/>
          </w:rPr>
          <w:tab/>
        </w:r>
        <w:r w:rsidR="00150310" w:rsidRPr="00F70E90">
          <w:rPr>
            <w:rStyle w:val="Hipercze"/>
          </w:rPr>
          <w:t>Gwarancja</w:t>
        </w:r>
        <w:r w:rsidR="00150310">
          <w:rPr>
            <w:webHidden/>
          </w:rPr>
          <w:tab/>
        </w:r>
        <w:r w:rsidR="00150310">
          <w:rPr>
            <w:webHidden/>
          </w:rPr>
          <w:fldChar w:fldCharType="begin"/>
        </w:r>
        <w:r w:rsidR="00150310">
          <w:rPr>
            <w:webHidden/>
          </w:rPr>
          <w:instrText xml:space="preserve"> PAGEREF _Toc324925260 \h </w:instrText>
        </w:r>
        <w:r w:rsidR="00150310">
          <w:rPr>
            <w:webHidden/>
          </w:rPr>
        </w:r>
        <w:r w:rsidR="00150310">
          <w:rPr>
            <w:webHidden/>
          </w:rPr>
          <w:fldChar w:fldCharType="separate"/>
        </w:r>
        <w:r w:rsidR="00893440">
          <w:rPr>
            <w:webHidden/>
          </w:rPr>
          <w:t>10</w:t>
        </w:r>
        <w:r w:rsidR="00150310">
          <w:rPr>
            <w:webHidden/>
          </w:rPr>
          <w:fldChar w:fldCharType="end"/>
        </w:r>
      </w:hyperlink>
    </w:p>
    <w:p w:rsidR="00150310" w:rsidRPr="005D7F8D" w:rsidRDefault="00AA1577">
      <w:pPr>
        <w:pStyle w:val="Spistreci2"/>
        <w:rPr>
          <w:rFonts w:ascii="Calibri" w:hAnsi="Calibri" w:cs="Times New Roman"/>
          <w:b w:val="0"/>
          <w:bCs w:val="0"/>
        </w:rPr>
      </w:pPr>
      <w:hyperlink w:anchor="_Toc324925261" w:history="1">
        <w:r w:rsidR="00150310" w:rsidRPr="00F70E90">
          <w:rPr>
            <w:rStyle w:val="Hipercze"/>
          </w:rPr>
          <w:t>20.</w:t>
        </w:r>
        <w:r w:rsidR="00150310" w:rsidRPr="005D7F8D">
          <w:rPr>
            <w:rFonts w:ascii="Calibri" w:hAnsi="Calibri" w:cs="Times New Roman"/>
            <w:b w:val="0"/>
            <w:bCs w:val="0"/>
          </w:rPr>
          <w:tab/>
        </w:r>
        <w:r w:rsidR="00150310" w:rsidRPr="00F70E90">
          <w:rPr>
            <w:rStyle w:val="Hipercze"/>
          </w:rPr>
          <w:t>Zabezpieczenie należytego wykonania umowy</w:t>
        </w:r>
        <w:r w:rsidR="00150310">
          <w:rPr>
            <w:webHidden/>
          </w:rPr>
          <w:tab/>
        </w:r>
        <w:r w:rsidR="00150310">
          <w:rPr>
            <w:webHidden/>
          </w:rPr>
          <w:fldChar w:fldCharType="begin"/>
        </w:r>
        <w:r w:rsidR="00150310">
          <w:rPr>
            <w:webHidden/>
          </w:rPr>
          <w:instrText xml:space="preserve"> PAGEREF _Toc324925261 \h </w:instrText>
        </w:r>
        <w:r w:rsidR="00150310">
          <w:rPr>
            <w:webHidden/>
          </w:rPr>
        </w:r>
        <w:r w:rsidR="00150310">
          <w:rPr>
            <w:webHidden/>
          </w:rPr>
          <w:fldChar w:fldCharType="separate"/>
        </w:r>
        <w:r w:rsidR="00893440">
          <w:rPr>
            <w:webHidden/>
          </w:rPr>
          <w:t>12</w:t>
        </w:r>
        <w:r w:rsidR="00150310">
          <w:rPr>
            <w:webHidden/>
          </w:rPr>
          <w:fldChar w:fldCharType="end"/>
        </w:r>
      </w:hyperlink>
    </w:p>
    <w:p w:rsidR="00150310" w:rsidRPr="005D7F8D" w:rsidRDefault="00AA1577">
      <w:pPr>
        <w:pStyle w:val="Spistreci2"/>
        <w:rPr>
          <w:rFonts w:ascii="Calibri" w:hAnsi="Calibri" w:cs="Times New Roman"/>
          <w:b w:val="0"/>
          <w:bCs w:val="0"/>
        </w:rPr>
      </w:pPr>
      <w:hyperlink w:anchor="_Toc324925262" w:history="1">
        <w:r w:rsidR="00150310" w:rsidRPr="00F70E90">
          <w:rPr>
            <w:rStyle w:val="Hipercze"/>
          </w:rPr>
          <w:t>21.</w:t>
        </w:r>
        <w:r w:rsidR="00150310" w:rsidRPr="005D7F8D">
          <w:rPr>
            <w:rFonts w:ascii="Calibri" w:hAnsi="Calibri" w:cs="Times New Roman"/>
            <w:b w:val="0"/>
            <w:bCs w:val="0"/>
          </w:rPr>
          <w:tab/>
        </w:r>
        <w:r w:rsidR="00150310" w:rsidRPr="00F70E90">
          <w:rPr>
            <w:rStyle w:val="Hipercze"/>
          </w:rPr>
          <w:t>Ogłoszenie wyników postępowania</w:t>
        </w:r>
        <w:r w:rsidR="00150310">
          <w:rPr>
            <w:webHidden/>
          </w:rPr>
          <w:tab/>
        </w:r>
        <w:r w:rsidR="00150310">
          <w:rPr>
            <w:webHidden/>
          </w:rPr>
          <w:fldChar w:fldCharType="begin"/>
        </w:r>
        <w:r w:rsidR="00150310">
          <w:rPr>
            <w:webHidden/>
          </w:rPr>
          <w:instrText xml:space="preserve"> PAGEREF _Toc324925262 \h </w:instrText>
        </w:r>
        <w:r w:rsidR="00150310">
          <w:rPr>
            <w:webHidden/>
          </w:rPr>
        </w:r>
        <w:r w:rsidR="00150310">
          <w:rPr>
            <w:webHidden/>
          </w:rPr>
          <w:fldChar w:fldCharType="separate"/>
        </w:r>
        <w:r w:rsidR="00893440">
          <w:rPr>
            <w:webHidden/>
          </w:rPr>
          <w:t>12</w:t>
        </w:r>
        <w:r w:rsidR="00150310">
          <w:rPr>
            <w:webHidden/>
          </w:rPr>
          <w:fldChar w:fldCharType="end"/>
        </w:r>
      </w:hyperlink>
    </w:p>
    <w:p w:rsidR="00150310" w:rsidRPr="005D7F8D" w:rsidRDefault="00AA1577">
      <w:pPr>
        <w:pStyle w:val="Spistreci2"/>
        <w:rPr>
          <w:rFonts w:ascii="Calibri" w:hAnsi="Calibri" w:cs="Times New Roman"/>
          <w:b w:val="0"/>
          <w:bCs w:val="0"/>
        </w:rPr>
      </w:pPr>
      <w:hyperlink w:anchor="_Toc324925263" w:history="1">
        <w:r w:rsidR="00150310" w:rsidRPr="00F70E90">
          <w:rPr>
            <w:rStyle w:val="Hipercze"/>
          </w:rPr>
          <w:t>22.</w:t>
        </w:r>
        <w:r w:rsidR="00150310" w:rsidRPr="005D7F8D">
          <w:rPr>
            <w:rFonts w:ascii="Calibri" w:hAnsi="Calibri" w:cs="Times New Roman"/>
            <w:b w:val="0"/>
            <w:bCs w:val="0"/>
          </w:rPr>
          <w:tab/>
        </w:r>
        <w:r w:rsidR="00150310" w:rsidRPr="00F70E90">
          <w:rPr>
            <w:rStyle w:val="Hipercze"/>
          </w:rPr>
          <w:t>Zawarcie umowy i jej istotne postanowienia</w:t>
        </w:r>
        <w:r w:rsidR="00150310">
          <w:rPr>
            <w:webHidden/>
          </w:rPr>
          <w:tab/>
        </w:r>
        <w:r w:rsidR="00150310">
          <w:rPr>
            <w:webHidden/>
          </w:rPr>
          <w:fldChar w:fldCharType="begin"/>
        </w:r>
        <w:r w:rsidR="00150310">
          <w:rPr>
            <w:webHidden/>
          </w:rPr>
          <w:instrText xml:space="preserve"> PAGEREF _Toc324925263 \h </w:instrText>
        </w:r>
        <w:r w:rsidR="00150310">
          <w:rPr>
            <w:webHidden/>
          </w:rPr>
        </w:r>
        <w:r w:rsidR="00150310">
          <w:rPr>
            <w:webHidden/>
          </w:rPr>
          <w:fldChar w:fldCharType="separate"/>
        </w:r>
        <w:r w:rsidR="00893440">
          <w:rPr>
            <w:webHidden/>
          </w:rPr>
          <w:t>12</w:t>
        </w:r>
        <w:r w:rsidR="00150310">
          <w:rPr>
            <w:webHidden/>
          </w:rPr>
          <w:fldChar w:fldCharType="end"/>
        </w:r>
      </w:hyperlink>
    </w:p>
    <w:p w:rsidR="00150310" w:rsidRDefault="00AA1577">
      <w:pPr>
        <w:pStyle w:val="Spistreci2"/>
        <w:rPr>
          <w:rStyle w:val="Hipercze"/>
        </w:rPr>
      </w:pPr>
      <w:hyperlink w:anchor="_Toc324925264" w:history="1">
        <w:r w:rsidR="00150310" w:rsidRPr="00F70E90">
          <w:rPr>
            <w:rStyle w:val="Hipercze"/>
          </w:rPr>
          <w:t>23.</w:t>
        </w:r>
        <w:r w:rsidR="00150310" w:rsidRPr="005D7F8D">
          <w:rPr>
            <w:rFonts w:ascii="Calibri" w:hAnsi="Calibri" w:cs="Times New Roman"/>
            <w:b w:val="0"/>
            <w:bCs w:val="0"/>
          </w:rPr>
          <w:tab/>
        </w:r>
        <w:r w:rsidR="00150310" w:rsidRPr="00F70E90">
          <w:rPr>
            <w:rStyle w:val="Hipercze"/>
          </w:rPr>
          <w:t>Środki ochrony prawnej</w:t>
        </w:r>
        <w:r w:rsidR="00150310">
          <w:rPr>
            <w:webHidden/>
          </w:rPr>
          <w:tab/>
        </w:r>
        <w:r w:rsidR="00150310">
          <w:rPr>
            <w:webHidden/>
          </w:rPr>
          <w:fldChar w:fldCharType="begin"/>
        </w:r>
        <w:r w:rsidR="00150310">
          <w:rPr>
            <w:webHidden/>
          </w:rPr>
          <w:instrText xml:space="preserve"> PAGEREF _Toc324925264 \h </w:instrText>
        </w:r>
        <w:r w:rsidR="00150310">
          <w:rPr>
            <w:webHidden/>
          </w:rPr>
        </w:r>
        <w:r w:rsidR="00150310">
          <w:rPr>
            <w:webHidden/>
          </w:rPr>
          <w:fldChar w:fldCharType="separate"/>
        </w:r>
        <w:r w:rsidR="00893440">
          <w:rPr>
            <w:webHidden/>
          </w:rPr>
          <w:t>12</w:t>
        </w:r>
        <w:r w:rsidR="00150310">
          <w:rPr>
            <w:webHidden/>
          </w:rPr>
          <w:fldChar w:fldCharType="end"/>
        </w:r>
      </w:hyperlink>
    </w:p>
    <w:p w:rsidR="00817A74" w:rsidRPr="00B02630" w:rsidRDefault="00B02630" w:rsidP="00817A74">
      <w:pPr>
        <w:spacing w:line="240" w:lineRule="auto"/>
        <w:jc w:val="left"/>
        <w:rPr>
          <w:rFonts w:ascii="Times New Roman" w:hAnsi="Times New Roman" w:cs="Times New Roman"/>
          <w:b/>
          <w:noProof/>
          <w:sz w:val="22"/>
          <w:szCs w:val="22"/>
        </w:rPr>
      </w:pPr>
      <w:r w:rsidRPr="00B02630">
        <w:rPr>
          <w:rFonts w:ascii="Times New Roman" w:hAnsi="Times New Roman" w:cs="Times New Roman"/>
          <w:b/>
          <w:noProof/>
          <w:sz w:val="22"/>
          <w:szCs w:val="22"/>
        </w:rPr>
        <w:fldChar w:fldCharType="begin"/>
      </w:r>
      <w:r w:rsidRPr="00B02630">
        <w:rPr>
          <w:rFonts w:ascii="Times New Roman" w:hAnsi="Times New Roman" w:cs="Times New Roman"/>
          <w:b/>
          <w:noProof/>
          <w:sz w:val="22"/>
          <w:szCs w:val="22"/>
        </w:rPr>
        <w:instrText xml:space="preserve"> REF _Ref325462517 \r \h  \* MERGEFORMAT </w:instrText>
      </w:r>
      <w:r w:rsidRPr="00B02630">
        <w:rPr>
          <w:rFonts w:ascii="Times New Roman" w:hAnsi="Times New Roman" w:cs="Times New Roman"/>
          <w:b/>
          <w:noProof/>
          <w:sz w:val="22"/>
          <w:szCs w:val="22"/>
        </w:rPr>
      </w:r>
      <w:r w:rsidRPr="00B02630">
        <w:rPr>
          <w:rFonts w:ascii="Times New Roman" w:hAnsi="Times New Roman" w:cs="Times New Roman"/>
          <w:b/>
          <w:noProof/>
          <w:sz w:val="22"/>
          <w:szCs w:val="22"/>
        </w:rPr>
        <w:fldChar w:fldCharType="separate"/>
      </w:r>
      <w:r w:rsidR="00893440">
        <w:rPr>
          <w:rFonts w:ascii="Times New Roman" w:hAnsi="Times New Roman" w:cs="Times New Roman"/>
          <w:b/>
          <w:noProof/>
          <w:sz w:val="22"/>
          <w:szCs w:val="22"/>
        </w:rPr>
        <w:t>II</w:t>
      </w:r>
      <w:r w:rsidRPr="00B02630">
        <w:rPr>
          <w:rFonts w:ascii="Times New Roman" w:hAnsi="Times New Roman" w:cs="Times New Roman"/>
          <w:b/>
          <w:noProof/>
          <w:sz w:val="22"/>
          <w:szCs w:val="22"/>
        </w:rPr>
        <w:fldChar w:fldCharType="end"/>
      </w:r>
      <w:r>
        <w:rPr>
          <w:rFonts w:ascii="Times New Roman" w:hAnsi="Times New Roman" w:cs="Times New Roman"/>
          <w:b/>
          <w:noProof/>
          <w:sz w:val="22"/>
          <w:szCs w:val="22"/>
        </w:rPr>
        <w:t xml:space="preserve">.    </w:t>
      </w:r>
      <w:r w:rsidRPr="00B02630">
        <w:rPr>
          <w:rFonts w:ascii="Times New Roman" w:hAnsi="Times New Roman" w:cs="Times New Roman"/>
          <w:b/>
          <w:noProof/>
          <w:sz w:val="22"/>
          <w:szCs w:val="22"/>
        </w:rPr>
        <w:fldChar w:fldCharType="begin"/>
      </w:r>
      <w:r w:rsidRPr="00B02630">
        <w:rPr>
          <w:rFonts w:ascii="Times New Roman" w:hAnsi="Times New Roman" w:cs="Times New Roman"/>
          <w:b/>
          <w:noProof/>
          <w:sz w:val="22"/>
          <w:szCs w:val="22"/>
        </w:rPr>
        <w:instrText xml:space="preserve"> REF _Ref325462517 \h  \* MERGEFORMAT </w:instrText>
      </w:r>
      <w:r w:rsidRPr="00B02630">
        <w:rPr>
          <w:rFonts w:ascii="Times New Roman" w:hAnsi="Times New Roman" w:cs="Times New Roman"/>
          <w:b/>
          <w:noProof/>
          <w:sz w:val="22"/>
          <w:szCs w:val="22"/>
        </w:rPr>
      </w:r>
      <w:r w:rsidRPr="00B02630">
        <w:rPr>
          <w:rFonts w:ascii="Times New Roman" w:hAnsi="Times New Roman" w:cs="Times New Roman"/>
          <w:b/>
          <w:noProof/>
          <w:sz w:val="22"/>
          <w:szCs w:val="22"/>
        </w:rPr>
        <w:fldChar w:fldCharType="separate"/>
      </w:r>
      <w:r w:rsidR="00893440" w:rsidRPr="00893440">
        <w:rPr>
          <w:rFonts w:ascii="Times New Roman" w:hAnsi="Times New Roman" w:cs="Times New Roman"/>
          <w:b/>
          <w:noProof/>
          <w:sz w:val="22"/>
          <w:szCs w:val="22"/>
        </w:rPr>
        <w:t>FORMULARZ OFERTY</w:t>
      </w:r>
      <w:r w:rsidRPr="00B02630">
        <w:rPr>
          <w:rFonts w:ascii="Times New Roman" w:hAnsi="Times New Roman" w:cs="Times New Roman"/>
          <w:b/>
          <w:noProof/>
          <w:sz w:val="22"/>
          <w:szCs w:val="22"/>
        </w:rPr>
        <w:fldChar w:fldCharType="end"/>
      </w:r>
      <w:r>
        <w:rPr>
          <w:rFonts w:ascii="Times New Roman" w:hAnsi="Times New Roman" w:cs="Times New Roman"/>
          <w:b/>
          <w:noProof/>
          <w:sz w:val="22"/>
          <w:szCs w:val="22"/>
        </w:rPr>
        <w:t xml:space="preserve"> …………………………………………………………………….. </w:t>
      </w:r>
      <w:r w:rsidRPr="00B02630">
        <w:rPr>
          <w:rFonts w:ascii="Times New Roman" w:hAnsi="Times New Roman" w:cs="Times New Roman"/>
          <w:b/>
          <w:noProof/>
          <w:sz w:val="22"/>
          <w:szCs w:val="22"/>
        </w:rPr>
        <w:fldChar w:fldCharType="begin"/>
      </w:r>
      <w:r w:rsidRPr="00B02630">
        <w:rPr>
          <w:rFonts w:ascii="Times New Roman" w:hAnsi="Times New Roman" w:cs="Times New Roman"/>
          <w:b/>
          <w:noProof/>
          <w:sz w:val="22"/>
          <w:szCs w:val="22"/>
        </w:rPr>
        <w:instrText xml:space="preserve"> PAGEREF _Ref325462517 \h </w:instrText>
      </w:r>
      <w:r w:rsidRPr="00B02630">
        <w:rPr>
          <w:rFonts w:ascii="Times New Roman" w:hAnsi="Times New Roman" w:cs="Times New Roman"/>
          <w:b/>
          <w:noProof/>
          <w:sz w:val="22"/>
          <w:szCs w:val="22"/>
        </w:rPr>
      </w:r>
      <w:r w:rsidRPr="00B02630">
        <w:rPr>
          <w:rFonts w:ascii="Times New Roman" w:hAnsi="Times New Roman" w:cs="Times New Roman"/>
          <w:b/>
          <w:noProof/>
          <w:sz w:val="22"/>
          <w:szCs w:val="22"/>
        </w:rPr>
        <w:fldChar w:fldCharType="separate"/>
      </w:r>
      <w:r w:rsidR="00893440">
        <w:rPr>
          <w:rFonts w:ascii="Times New Roman" w:hAnsi="Times New Roman" w:cs="Times New Roman"/>
          <w:b/>
          <w:noProof/>
          <w:sz w:val="22"/>
          <w:szCs w:val="22"/>
        </w:rPr>
        <w:t>14</w:t>
      </w:r>
      <w:r w:rsidRPr="00B02630">
        <w:rPr>
          <w:rFonts w:ascii="Times New Roman" w:hAnsi="Times New Roman" w:cs="Times New Roman"/>
          <w:b/>
          <w:noProof/>
          <w:sz w:val="22"/>
          <w:szCs w:val="22"/>
        </w:rPr>
        <w:fldChar w:fldCharType="end"/>
      </w:r>
    </w:p>
    <w:p w:rsidR="00150310" w:rsidRPr="005D7F8D" w:rsidRDefault="00AA1577" w:rsidP="00817A74">
      <w:pPr>
        <w:pStyle w:val="Spistreci1"/>
        <w:rPr>
          <w:rFonts w:ascii="Calibri" w:hAnsi="Calibri" w:cs="Times New Roman"/>
        </w:rPr>
      </w:pPr>
      <w:hyperlink w:anchor="_Toc324925265" w:history="1">
        <w:r w:rsidR="00150310" w:rsidRPr="00F70E90">
          <w:rPr>
            <w:rStyle w:val="Hipercze"/>
          </w:rPr>
          <w:t>III.</w:t>
        </w:r>
        <w:r w:rsidR="00150310" w:rsidRPr="005D7F8D">
          <w:rPr>
            <w:rFonts w:ascii="Calibri" w:hAnsi="Calibri" w:cs="Times New Roman"/>
          </w:rPr>
          <w:tab/>
        </w:r>
        <w:r w:rsidR="00150310" w:rsidRPr="00F70E90">
          <w:rPr>
            <w:rStyle w:val="Hipercze"/>
          </w:rPr>
          <w:t xml:space="preserve"> PROJEKT UMOWY</w:t>
        </w:r>
        <w:r w:rsidR="00150310">
          <w:rPr>
            <w:webHidden/>
          </w:rPr>
          <w:tab/>
        </w:r>
        <w:r w:rsidR="00150310">
          <w:rPr>
            <w:webHidden/>
          </w:rPr>
          <w:fldChar w:fldCharType="begin"/>
        </w:r>
        <w:r w:rsidR="00150310">
          <w:rPr>
            <w:webHidden/>
          </w:rPr>
          <w:instrText xml:space="preserve"> PAGEREF _Toc324925265 \h </w:instrText>
        </w:r>
        <w:r w:rsidR="00150310">
          <w:rPr>
            <w:webHidden/>
          </w:rPr>
        </w:r>
        <w:r w:rsidR="00150310">
          <w:rPr>
            <w:webHidden/>
          </w:rPr>
          <w:fldChar w:fldCharType="separate"/>
        </w:r>
        <w:r w:rsidR="00893440">
          <w:rPr>
            <w:webHidden/>
          </w:rPr>
          <w:t>21</w:t>
        </w:r>
        <w:r w:rsidR="00150310">
          <w:rPr>
            <w:webHidden/>
          </w:rPr>
          <w:fldChar w:fldCharType="end"/>
        </w:r>
      </w:hyperlink>
    </w:p>
    <w:p w:rsidR="00150310" w:rsidRPr="005D7F8D" w:rsidRDefault="00AA1577" w:rsidP="00817A74">
      <w:pPr>
        <w:pStyle w:val="Spistreci1"/>
        <w:rPr>
          <w:rFonts w:ascii="Calibri" w:hAnsi="Calibri" w:cs="Times New Roman"/>
        </w:rPr>
      </w:pPr>
      <w:hyperlink w:anchor="_Toc324925266" w:history="1">
        <w:r w:rsidR="00150310" w:rsidRPr="00F70E90">
          <w:rPr>
            <w:rStyle w:val="Hipercze"/>
          </w:rPr>
          <w:t xml:space="preserve">IV. </w:t>
        </w:r>
        <w:r w:rsidR="00B02630">
          <w:rPr>
            <w:rStyle w:val="Hipercze"/>
          </w:rPr>
          <w:t xml:space="preserve">  </w:t>
        </w:r>
        <w:r w:rsidR="00150310" w:rsidRPr="00F70E90">
          <w:rPr>
            <w:rStyle w:val="Hipercze"/>
          </w:rPr>
          <w:t>SPECYFIKACJA TECHNICZNA PRZEDMIOTU ZAMÓWIENIA</w:t>
        </w:r>
        <w:r w:rsidR="00150310">
          <w:rPr>
            <w:webHidden/>
          </w:rPr>
          <w:tab/>
        </w:r>
        <w:r w:rsidR="00150310">
          <w:rPr>
            <w:webHidden/>
          </w:rPr>
          <w:fldChar w:fldCharType="begin"/>
        </w:r>
        <w:r w:rsidR="00150310">
          <w:rPr>
            <w:webHidden/>
          </w:rPr>
          <w:instrText xml:space="preserve"> PAGEREF _Toc324925266 \h </w:instrText>
        </w:r>
        <w:r w:rsidR="00150310">
          <w:rPr>
            <w:webHidden/>
          </w:rPr>
        </w:r>
        <w:r w:rsidR="00150310">
          <w:rPr>
            <w:webHidden/>
          </w:rPr>
          <w:fldChar w:fldCharType="separate"/>
        </w:r>
        <w:r w:rsidR="00893440">
          <w:rPr>
            <w:webHidden/>
          </w:rPr>
          <w:t>29</w:t>
        </w:r>
        <w:r w:rsidR="00150310">
          <w:rPr>
            <w:webHidden/>
          </w:rPr>
          <w:fldChar w:fldCharType="end"/>
        </w:r>
      </w:hyperlink>
    </w:p>
    <w:p w:rsidR="003C5269" w:rsidRDefault="003C5269">
      <w:pPr>
        <w:pStyle w:val="Spistreci2"/>
      </w:pPr>
      <w:r>
        <w:fldChar w:fldCharType="end"/>
      </w:r>
      <w:r>
        <w:br w:type="page"/>
      </w:r>
      <w:r>
        <w:lastRenderedPageBreak/>
        <w:t>I. CZĘŚĆ OPISOWA</w:t>
      </w:r>
    </w:p>
    <w:p w:rsidR="003C5269" w:rsidRDefault="003C5269">
      <w:pPr>
        <w:pStyle w:val="Nagwek2"/>
        <w:tabs>
          <w:tab w:val="num" w:pos="360"/>
        </w:tabs>
        <w:ind w:left="360"/>
        <w:rPr>
          <w:rFonts w:ascii="Times New Roman" w:hAnsi="Times New Roman" w:cs="Times New Roman"/>
        </w:rPr>
      </w:pPr>
      <w:bookmarkStart w:id="0" w:name="_Toc137023172"/>
      <w:bookmarkStart w:id="1" w:name="_Toc139445170"/>
      <w:bookmarkStart w:id="2" w:name="_Toc324925226"/>
      <w:r>
        <w:rPr>
          <w:rFonts w:ascii="Times New Roman" w:hAnsi="Times New Roman" w:cs="Times New Roman"/>
        </w:rPr>
        <w:t>Nazwa oraz adres kontaktowy Zamawiającego</w:t>
      </w:r>
      <w:bookmarkEnd w:id="0"/>
      <w:bookmarkEnd w:id="1"/>
      <w:bookmarkEnd w:id="2"/>
    </w:p>
    <w:p w:rsidR="003C5269" w:rsidRDefault="003C5269">
      <w:pPr>
        <w:spacing w:before="0" w:line="240" w:lineRule="auto"/>
        <w:rPr>
          <w:rFonts w:ascii="Times New Roman" w:hAnsi="Times New Roman" w:cs="Times New Roman"/>
        </w:rPr>
      </w:pPr>
      <w:r>
        <w:rPr>
          <w:rFonts w:ascii="Times New Roman" w:hAnsi="Times New Roman" w:cs="Times New Roman"/>
        </w:rPr>
        <w:t>Instytut Chemii Bioorganicznej P</w:t>
      </w:r>
      <w:r w:rsidR="00EE146B">
        <w:rPr>
          <w:rFonts w:ascii="Times New Roman" w:hAnsi="Times New Roman" w:cs="Times New Roman"/>
        </w:rPr>
        <w:t xml:space="preserve">olskiej </w:t>
      </w:r>
      <w:r>
        <w:rPr>
          <w:rFonts w:ascii="Times New Roman" w:hAnsi="Times New Roman" w:cs="Times New Roman"/>
        </w:rPr>
        <w:t>A</w:t>
      </w:r>
      <w:r w:rsidR="00EE146B">
        <w:rPr>
          <w:rFonts w:ascii="Times New Roman" w:hAnsi="Times New Roman" w:cs="Times New Roman"/>
        </w:rPr>
        <w:t xml:space="preserve">kademii </w:t>
      </w:r>
      <w:r>
        <w:rPr>
          <w:rFonts w:ascii="Times New Roman" w:hAnsi="Times New Roman" w:cs="Times New Roman"/>
        </w:rPr>
        <w:t>N</w:t>
      </w:r>
      <w:r w:rsidR="00EE146B">
        <w:rPr>
          <w:rFonts w:ascii="Times New Roman" w:hAnsi="Times New Roman" w:cs="Times New Roman"/>
        </w:rPr>
        <w:t>auk</w:t>
      </w:r>
      <w:r>
        <w:rPr>
          <w:rFonts w:ascii="Times New Roman" w:hAnsi="Times New Roman" w:cs="Times New Roman"/>
        </w:rPr>
        <w:t xml:space="preserve"> </w:t>
      </w:r>
    </w:p>
    <w:p w:rsidR="003C5269" w:rsidRDefault="003C5269">
      <w:pPr>
        <w:spacing w:before="0" w:line="240" w:lineRule="auto"/>
        <w:rPr>
          <w:rFonts w:ascii="Times New Roman" w:hAnsi="Times New Roman" w:cs="Times New Roman"/>
        </w:rPr>
      </w:pPr>
      <w:r>
        <w:rPr>
          <w:rFonts w:ascii="Times New Roman" w:hAnsi="Times New Roman" w:cs="Times New Roman"/>
        </w:rPr>
        <w:t>adres kontaktowy: ul. Noskowskiego 12/14, 61-704 Poznań</w:t>
      </w:r>
    </w:p>
    <w:p w:rsidR="003C5269" w:rsidRDefault="003C5269">
      <w:pPr>
        <w:spacing w:before="0" w:line="240" w:lineRule="auto"/>
        <w:rPr>
          <w:rFonts w:ascii="Times New Roman" w:hAnsi="Times New Roman" w:cs="Times New Roman"/>
        </w:rPr>
      </w:pPr>
      <w:r>
        <w:rPr>
          <w:rFonts w:ascii="Times New Roman" w:hAnsi="Times New Roman" w:cs="Times New Roman"/>
        </w:rPr>
        <w:t xml:space="preserve">tel. </w:t>
      </w:r>
      <w:r w:rsidR="001F7355">
        <w:rPr>
          <w:rFonts w:ascii="Times New Roman" w:hAnsi="Times New Roman" w:cs="Times New Roman"/>
        </w:rPr>
        <w:t xml:space="preserve">+ 48 </w:t>
      </w:r>
      <w:r>
        <w:rPr>
          <w:rFonts w:ascii="Times New Roman" w:hAnsi="Times New Roman" w:cs="Times New Roman"/>
        </w:rPr>
        <w:t xml:space="preserve">61 852 85 03, faks: </w:t>
      </w:r>
      <w:r w:rsidR="001F7355">
        <w:rPr>
          <w:rFonts w:ascii="Times New Roman" w:hAnsi="Times New Roman" w:cs="Times New Roman"/>
        </w:rPr>
        <w:t xml:space="preserve">+ 48 </w:t>
      </w:r>
      <w:r>
        <w:rPr>
          <w:rFonts w:ascii="Times New Roman" w:hAnsi="Times New Roman" w:cs="Times New Roman"/>
        </w:rPr>
        <w:t>61 852 05 32</w:t>
      </w:r>
    </w:p>
    <w:p w:rsidR="002B295B" w:rsidRDefault="003C5269" w:rsidP="002B295B">
      <w:pPr>
        <w:spacing w:before="0" w:line="240" w:lineRule="auto"/>
        <w:rPr>
          <w:rFonts w:ascii="Times New Roman" w:hAnsi="Times New Roman" w:cs="Times New Roman"/>
        </w:rPr>
      </w:pPr>
      <w:r>
        <w:rPr>
          <w:rFonts w:ascii="Times New Roman" w:hAnsi="Times New Roman" w:cs="Times New Roman"/>
        </w:rPr>
        <w:t xml:space="preserve">strona internetowa: </w:t>
      </w:r>
      <w:r w:rsidR="002B295B" w:rsidRPr="001F7355">
        <w:rPr>
          <w:rFonts w:ascii="Times New Roman" w:hAnsi="Times New Roman" w:cs="Times New Roman"/>
        </w:rPr>
        <w:t>www.ibch.poznan.pl – zakładka zamówienia publiczne</w:t>
      </w:r>
      <w:r w:rsidR="002B295B">
        <w:rPr>
          <w:rFonts w:ascii="Times New Roman" w:hAnsi="Times New Roman" w:cs="Times New Roman"/>
        </w:rPr>
        <w:t xml:space="preserve"> </w:t>
      </w:r>
    </w:p>
    <w:p w:rsidR="003C5269" w:rsidRDefault="002B295B">
      <w:pPr>
        <w:spacing w:before="0" w:line="240" w:lineRule="auto"/>
        <w:rPr>
          <w:rFonts w:ascii="Times New Roman" w:hAnsi="Times New Roman" w:cs="Times New Roman"/>
        </w:rPr>
      </w:pPr>
      <w:r>
        <w:rPr>
          <w:rFonts w:ascii="Times New Roman" w:hAnsi="Times New Roman" w:cs="Times New Roman"/>
        </w:rPr>
        <w:t xml:space="preserve">lub </w:t>
      </w:r>
      <w:r w:rsidR="003C5269">
        <w:rPr>
          <w:rFonts w:ascii="Times New Roman" w:hAnsi="Times New Roman" w:cs="Times New Roman"/>
        </w:rPr>
        <w:t xml:space="preserve">http://www.man.poznan.pl/pcss/public/zampub/index.html </w:t>
      </w:r>
    </w:p>
    <w:p w:rsidR="003C5269" w:rsidRDefault="003C5269">
      <w:pPr>
        <w:spacing w:before="0" w:line="240" w:lineRule="auto"/>
        <w:rPr>
          <w:rFonts w:ascii="Times New Roman" w:hAnsi="Times New Roman" w:cs="Times New Roman"/>
        </w:rPr>
      </w:pPr>
      <w:r>
        <w:rPr>
          <w:rFonts w:ascii="Times New Roman" w:hAnsi="Times New Roman" w:cs="Times New Roman"/>
        </w:rPr>
        <w:t>godziny urzędowania: poniedziałek – piątek: 8:00-16:00</w:t>
      </w:r>
    </w:p>
    <w:p w:rsidR="003C5269" w:rsidRDefault="003C5269">
      <w:pPr>
        <w:pStyle w:val="Nagwek2"/>
        <w:tabs>
          <w:tab w:val="num" w:pos="360"/>
        </w:tabs>
        <w:ind w:left="360"/>
        <w:rPr>
          <w:rFonts w:ascii="Times New Roman" w:hAnsi="Times New Roman" w:cs="Times New Roman"/>
        </w:rPr>
      </w:pPr>
      <w:bookmarkStart w:id="3" w:name="_Toc324925227"/>
      <w:bookmarkStart w:id="4" w:name="_Toc137023174"/>
      <w:bookmarkStart w:id="5" w:name="_Toc139445172"/>
      <w:r>
        <w:rPr>
          <w:rFonts w:ascii="Times New Roman" w:hAnsi="Times New Roman" w:cs="Times New Roman"/>
        </w:rPr>
        <w:t>Tryb udzielenia zamówienia</w:t>
      </w:r>
      <w:bookmarkEnd w:id="3"/>
    </w:p>
    <w:p w:rsidR="003C5269" w:rsidRDefault="003C5269">
      <w:pPr>
        <w:pStyle w:val="Tekstpodstawowy3"/>
        <w:spacing w:before="120" w:line="240" w:lineRule="auto"/>
        <w:rPr>
          <w:rFonts w:ascii="Times New Roman" w:hAnsi="Times New Roman" w:cs="Times New Roman"/>
        </w:rPr>
      </w:pPr>
      <w:r>
        <w:rPr>
          <w:rFonts w:ascii="Times New Roman" w:hAnsi="Times New Roman" w:cs="Times New Roman"/>
        </w:rPr>
        <w:t>Trybem udzielenia zamówienia jest przetarg nieogr</w:t>
      </w:r>
      <w:r w:rsidR="00F25EC9">
        <w:rPr>
          <w:rFonts w:ascii="Times New Roman" w:hAnsi="Times New Roman" w:cs="Times New Roman"/>
        </w:rPr>
        <w:t xml:space="preserve">aniczony, zgodnie z art.39 </w:t>
      </w:r>
      <w:r>
        <w:rPr>
          <w:rFonts w:ascii="Times New Roman" w:hAnsi="Times New Roman" w:cs="Times New Roman"/>
        </w:rPr>
        <w:t>ustawy z dnia 29.01.2004r. Prawo zamówień publicznych (t.j.:</w:t>
      </w:r>
      <w:proofErr w:type="spellStart"/>
      <w:r>
        <w:rPr>
          <w:rFonts w:ascii="Times New Roman" w:hAnsi="Times New Roman" w:cs="Times New Roman"/>
        </w:rPr>
        <w:t>Dz</w:t>
      </w:r>
      <w:proofErr w:type="spellEnd"/>
      <w:r>
        <w:rPr>
          <w:rFonts w:ascii="Times New Roman" w:hAnsi="Times New Roman" w:cs="Times New Roman"/>
        </w:rPr>
        <w:t>. U. z 2010r. Nr 113, poz. 759</w:t>
      </w:r>
      <w:r w:rsidR="00F25EC9">
        <w:rPr>
          <w:rFonts w:ascii="Times New Roman" w:hAnsi="Times New Roman" w:cs="Times New Roman"/>
        </w:rPr>
        <w:t xml:space="preserve"> z późniejszymi zmianami), zwanej</w:t>
      </w:r>
      <w:r>
        <w:rPr>
          <w:rFonts w:ascii="Times New Roman" w:hAnsi="Times New Roman" w:cs="Times New Roman"/>
        </w:rPr>
        <w:t xml:space="preserve"> dalej </w:t>
      </w:r>
      <w:proofErr w:type="spellStart"/>
      <w:r>
        <w:rPr>
          <w:rFonts w:ascii="Times New Roman" w:hAnsi="Times New Roman" w:cs="Times New Roman"/>
        </w:rPr>
        <w:t>Pzp</w:t>
      </w:r>
      <w:proofErr w:type="spellEnd"/>
      <w:r>
        <w:rPr>
          <w:rFonts w:ascii="Times New Roman" w:hAnsi="Times New Roman" w:cs="Times New Roman"/>
        </w:rPr>
        <w:t>.</w:t>
      </w:r>
    </w:p>
    <w:p w:rsidR="003C5269" w:rsidRDefault="003C5269">
      <w:pPr>
        <w:pStyle w:val="Nagwek2"/>
        <w:tabs>
          <w:tab w:val="num" w:pos="360"/>
        </w:tabs>
        <w:ind w:left="360"/>
        <w:rPr>
          <w:rFonts w:ascii="Times New Roman" w:hAnsi="Times New Roman" w:cs="Times New Roman"/>
        </w:rPr>
      </w:pPr>
      <w:bookmarkStart w:id="6" w:name="_Toc324925228"/>
      <w:r>
        <w:rPr>
          <w:rFonts w:ascii="Times New Roman" w:hAnsi="Times New Roman" w:cs="Times New Roman"/>
        </w:rPr>
        <w:t>Określenie przedmiotu zamówienia</w:t>
      </w:r>
      <w:bookmarkEnd w:id="6"/>
    </w:p>
    <w:p w:rsidR="003C5269" w:rsidRDefault="003C5269">
      <w:pPr>
        <w:pStyle w:val="Tekstpodstawowy3"/>
        <w:tabs>
          <w:tab w:val="left" w:pos="567"/>
        </w:tabs>
        <w:spacing w:line="240" w:lineRule="auto"/>
        <w:rPr>
          <w:rFonts w:ascii="Times New Roman" w:hAnsi="Times New Roman" w:cs="Times New Roman"/>
        </w:rPr>
      </w:pPr>
      <w:bookmarkStart w:id="7" w:name="_Toc140981776"/>
      <w:bookmarkStart w:id="8" w:name="_Toc143770443"/>
      <w:bookmarkStart w:id="9" w:name="_Toc166919602"/>
      <w:bookmarkStart w:id="10" w:name="_Toc211230758"/>
      <w:bookmarkEnd w:id="4"/>
      <w:bookmarkEnd w:id="5"/>
      <w:r>
        <w:rPr>
          <w:rFonts w:ascii="Times New Roman" w:hAnsi="Times New Roman" w:cs="Times New Roman"/>
        </w:rPr>
        <w:t>Przedmiotem zamówienia jest dostawa</w:t>
      </w:r>
      <w:r w:rsidR="00EE146B">
        <w:rPr>
          <w:rFonts w:ascii="Times New Roman" w:hAnsi="Times New Roman" w:cs="Times New Roman"/>
        </w:rPr>
        <w:t xml:space="preserve"> </w:t>
      </w:r>
      <w:r w:rsidR="006E1A66">
        <w:rPr>
          <w:rFonts w:ascii="Times New Roman" w:hAnsi="Times New Roman" w:cs="Times New Roman"/>
        </w:rPr>
        <w:t>jednostki do chłodzenia i przechowywania materiału biologicznego</w:t>
      </w:r>
      <w:r>
        <w:rPr>
          <w:rFonts w:ascii="Times New Roman" w:hAnsi="Times New Roman" w:cs="Times New Roman"/>
        </w:rPr>
        <w:t xml:space="preserve"> </w:t>
      </w:r>
      <w:r w:rsidR="006E1A66">
        <w:rPr>
          <w:rFonts w:ascii="Times New Roman" w:hAnsi="Times New Roman" w:cs="Times New Roman"/>
        </w:rPr>
        <w:br/>
        <w:t>w</w:t>
      </w:r>
      <w:r>
        <w:rPr>
          <w:rFonts w:ascii="Times New Roman" w:hAnsi="Times New Roman" w:cs="Times New Roman"/>
        </w:rPr>
        <w:t xml:space="preserve"> </w:t>
      </w:r>
      <w:r w:rsidR="00A54D21">
        <w:rPr>
          <w:rFonts w:ascii="Times New Roman" w:hAnsi="Times New Roman" w:cs="Times New Roman"/>
        </w:rPr>
        <w:t xml:space="preserve">miejsca </w:t>
      </w:r>
      <w:r w:rsidR="006E1A66">
        <w:rPr>
          <w:rFonts w:ascii="Times New Roman" w:hAnsi="Times New Roman" w:cs="Times New Roman"/>
        </w:rPr>
        <w:t>wskazane</w:t>
      </w:r>
      <w:r w:rsidR="000A040C">
        <w:rPr>
          <w:rFonts w:ascii="Times New Roman" w:hAnsi="Times New Roman" w:cs="Times New Roman"/>
        </w:rPr>
        <w:t xml:space="preserve"> </w:t>
      </w:r>
      <w:r w:rsidR="00D43C9F">
        <w:rPr>
          <w:rFonts w:ascii="Times New Roman" w:hAnsi="Times New Roman" w:cs="Times New Roman"/>
        </w:rPr>
        <w:t>w siedzibie</w:t>
      </w:r>
      <w:r>
        <w:rPr>
          <w:rFonts w:ascii="Times New Roman" w:hAnsi="Times New Roman" w:cs="Times New Roman"/>
        </w:rPr>
        <w:t xml:space="preserve"> Zamawiającego, wraz </w:t>
      </w:r>
      <w:r w:rsidR="00EE146B">
        <w:rPr>
          <w:rFonts w:ascii="Times New Roman" w:hAnsi="Times New Roman" w:cs="Times New Roman"/>
        </w:rPr>
        <w:t>z wyposażeniem,</w:t>
      </w:r>
      <w:r>
        <w:rPr>
          <w:rFonts w:ascii="Times New Roman" w:hAnsi="Times New Roman" w:cs="Times New Roman"/>
        </w:rPr>
        <w:t xml:space="preserve"> instalacją i uruchomieniem, zgodnie z wymaganiami Zamawiającego określonymi szczegółowo w Specyfikacji Technicznej przedmiotu zamówienia, zawartej w części IV SIWZ (dalej zwanej specyfikacja techniczna)</w:t>
      </w:r>
      <w:r w:rsidR="000A040C">
        <w:rPr>
          <w:rFonts w:ascii="Times New Roman" w:hAnsi="Times New Roman" w:cs="Times New Roman"/>
        </w:rPr>
        <w:t>.</w:t>
      </w:r>
    </w:p>
    <w:p w:rsidR="003C5269" w:rsidRDefault="003C5269">
      <w:pPr>
        <w:spacing w:line="240" w:lineRule="auto"/>
        <w:rPr>
          <w:rFonts w:ascii="Times New Roman" w:hAnsi="Times New Roman" w:cs="Times New Roman"/>
        </w:rPr>
      </w:pPr>
      <w:r>
        <w:rPr>
          <w:rFonts w:ascii="Times New Roman" w:hAnsi="Times New Roman" w:cs="Times New Roman"/>
        </w:rPr>
        <w:t>Do zakresu przedmiotu zamówienia należy także:</w:t>
      </w:r>
    </w:p>
    <w:p w:rsidR="000F7A91" w:rsidRPr="004C2F69" w:rsidRDefault="000F7A91" w:rsidP="005F6A10">
      <w:pPr>
        <w:numPr>
          <w:ilvl w:val="0"/>
          <w:numId w:val="35"/>
        </w:numPr>
        <w:spacing w:line="240" w:lineRule="auto"/>
        <w:rPr>
          <w:rFonts w:ascii="Times New Roman" w:hAnsi="Times New Roman" w:cs="Times New Roman"/>
          <w:bCs/>
        </w:rPr>
      </w:pPr>
      <w:r>
        <w:rPr>
          <w:rFonts w:ascii="Times New Roman" w:hAnsi="Times New Roman" w:cs="Times New Roman"/>
          <w:bCs/>
        </w:rPr>
        <w:t>s</w:t>
      </w:r>
      <w:r w:rsidRPr="004C2F69">
        <w:rPr>
          <w:rFonts w:ascii="Times New Roman" w:hAnsi="Times New Roman" w:cs="Times New Roman"/>
          <w:bCs/>
        </w:rPr>
        <w:t>zkolenie personelu w zakresie obsługi i konserwacji dostarczonego sp</w:t>
      </w:r>
      <w:r>
        <w:rPr>
          <w:rFonts w:ascii="Times New Roman" w:hAnsi="Times New Roman" w:cs="Times New Roman"/>
          <w:bCs/>
        </w:rPr>
        <w:t>rzętu w terminie uzgodnionym z Zamawiającym w siedzibie Z</w:t>
      </w:r>
      <w:r w:rsidRPr="004C2F69">
        <w:rPr>
          <w:rFonts w:ascii="Times New Roman" w:hAnsi="Times New Roman" w:cs="Times New Roman"/>
          <w:bCs/>
        </w:rPr>
        <w:t>amawiającego</w:t>
      </w:r>
    </w:p>
    <w:p w:rsidR="00EF68DB" w:rsidRDefault="00EF68DB" w:rsidP="005F6A10">
      <w:pPr>
        <w:numPr>
          <w:ilvl w:val="0"/>
          <w:numId w:val="35"/>
        </w:numPr>
        <w:spacing w:before="0" w:line="240" w:lineRule="auto"/>
        <w:jc w:val="left"/>
        <w:rPr>
          <w:rFonts w:ascii="Times New Roman" w:hAnsi="Times New Roman" w:cs="Times New Roman"/>
        </w:rPr>
      </w:pPr>
      <w:r>
        <w:rPr>
          <w:rFonts w:ascii="Times New Roman" w:hAnsi="Times New Roman" w:cs="Times New Roman"/>
        </w:rPr>
        <w:t xml:space="preserve">udzielenie gwarancji i świadczenie usług </w:t>
      </w:r>
      <w:r w:rsidR="00412603">
        <w:rPr>
          <w:rFonts w:ascii="Times New Roman" w:hAnsi="Times New Roman" w:cs="Times New Roman"/>
        </w:rPr>
        <w:t xml:space="preserve">autoryzowanego </w:t>
      </w:r>
      <w:r>
        <w:rPr>
          <w:rFonts w:ascii="Times New Roman" w:hAnsi="Times New Roman" w:cs="Times New Roman"/>
        </w:rPr>
        <w:t xml:space="preserve">serwisu gwarancyjnego (dalej zwanych serwisem).- szczegółowe wymagania dotyczące gwarancji zostały zawarte w pkt.19 SIWZ </w:t>
      </w:r>
    </w:p>
    <w:p w:rsidR="00EF68DB" w:rsidRDefault="00EF68DB" w:rsidP="005F6A10">
      <w:pPr>
        <w:numPr>
          <w:ilvl w:val="0"/>
          <w:numId w:val="35"/>
        </w:numPr>
        <w:spacing w:before="0" w:line="240" w:lineRule="auto"/>
        <w:jc w:val="left"/>
        <w:rPr>
          <w:rFonts w:ascii="Times New Roman" w:hAnsi="Times New Roman" w:cs="Times New Roman"/>
        </w:rPr>
      </w:pPr>
      <w:r>
        <w:rPr>
          <w:rFonts w:ascii="Times New Roman" w:hAnsi="Times New Roman" w:cs="Times New Roman"/>
        </w:rPr>
        <w:t>dostarczenie instrukcji ob</w:t>
      </w:r>
      <w:r w:rsidR="00FD5A0F">
        <w:rPr>
          <w:rFonts w:ascii="Times New Roman" w:hAnsi="Times New Roman" w:cs="Times New Roman"/>
        </w:rPr>
        <w:t>sługi urządzeń w języku polskim</w:t>
      </w:r>
    </w:p>
    <w:p w:rsidR="00EF68DB" w:rsidRDefault="00EF68DB" w:rsidP="005F6A10">
      <w:pPr>
        <w:numPr>
          <w:ilvl w:val="0"/>
          <w:numId w:val="35"/>
        </w:numPr>
        <w:spacing w:before="0" w:line="240" w:lineRule="auto"/>
        <w:rPr>
          <w:rFonts w:ascii="Times New Roman" w:hAnsi="Times New Roman" w:cs="Times New Roman"/>
        </w:rPr>
      </w:pPr>
      <w:r>
        <w:rPr>
          <w:rFonts w:ascii="Times New Roman" w:hAnsi="Times New Roman" w:cs="Times New Roman"/>
        </w:rPr>
        <w:t>nieograniczona konsultacja techniczna - telefoniczna i mailowa w okresie gwarancji oraz pogwarancyjna do końca o</w:t>
      </w:r>
      <w:r w:rsidR="00266976">
        <w:rPr>
          <w:rFonts w:ascii="Times New Roman" w:hAnsi="Times New Roman" w:cs="Times New Roman"/>
        </w:rPr>
        <w:t>kresu funkcjonowania urządzenia</w:t>
      </w:r>
    </w:p>
    <w:p w:rsidR="00EF68DB" w:rsidRDefault="00EF68DB" w:rsidP="00EF68DB">
      <w:pPr>
        <w:pStyle w:val="Tekstpodstawowy3"/>
        <w:tabs>
          <w:tab w:val="left" w:pos="567"/>
        </w:tabs>
        <w:spacing w:line="240" w:lineRule="auto"/>
        <w:rPr>
          <w:rFonts w:ascii="Times New Roman" w:hAnsi="Times New Roman" w:cs="Times New Roman"/>
        </w:rPr>
      </w:pPr>
    </w:p>
    <w:p w:rsidR="00EF68DB" w:rsidRDefault="00EF68DB" w:rsidP="00EF68DB">
      <w:pPr>
        <w:pStyle w:val="Tekstpodstawowy3"/>
        <w:spacing w:before="120" w:line="240" w:lineRule="auto"/>
        <w:rPr>
          <w:rFonts w:ascii="Times New Roman" w:hAnsi="Times New Roman" w:cs="Times New Roman"/>
        </w:rPr>
      </w:pPr>
      <w:r>
        <w:rPr>
          <w:rFonts w:ascii="Times New Roman" w:hAnsi="Times New Roman" w:cs="Times New Roman"/>
        </w:rPr>
        <w:t xml:space="preserve">Dostarczony przedmiot zamówienia musi być fabrycznie nowy, tzn. nieużywany przed dniem dostawy </w:t>
      </w:r>
      <w:r>
        <w:rPr>
          <w:rFonts w:ascii="Times New Roman" w:hAnsi="Times New Roman" w:cs="Times New Roman"/>
        </w:rPr>
        <w:br/>
        <w:t xml:space="preserve">z wyłączeniem używania niezbędnego dla przeprowadzenia testu jego poprawnej pracy. </w:t>
      </w:r>
    </w:p>
    <w:p w:rsidR="00EF68DB" w:rsidRDefault="00EF68DB" w:rsidP="00EF68DB">
      <w:pPr>
        <w:spacing w:line="240" w:lineRule="auto"/>
        <w:rPr>
          <w:rFonts w:ascii="Times New Roman" w:hAnsi="Times New Roman" w:cs="Times New Roman"/>
        </w:rPr>
      </w:pPr>
      <w:r>
        <w:rPr>
          <w:rFonts w:ascii="Times New Roman" w:hAnsi="Times New Roman" w:cs="Times New Roman"/>
        </w:rPr>
        <w:t>Dostarczony przedmiot zamówienia musi być gotowy do eksploatacji bez konieczności montażu dodatkowych urządzeń oraz musi być wyposażony w wystarczającą liczbę kabli niezbędnych do prawidłowego funkcjonowania urządzeń oraz pozwalający na podłączenie go do standardowych gniazdek zasilających, chyba że w specyfikacji technicznej zaznaczono inaczej.</w:t>
      </w:r>
    </w:p>
    <w:p w:rsidR="003C5269" w:rsidRDefault="003C5269">
      <w:pPr>
        <w:pStyle w:val="Tekstpodstawowy3"/>
        <w:tabs>
          <w:tab w:val="left" w:pos="567"/>
        </w:tabs>
        <w:spacing w:line="240" w:lineRule="auto"/>
        <w:rPr>
          <w:rFonts w:ascii="Times New Roman" w:hAnsi="Times New Roman" w:cs="Times New Roman"/>
        </w:rPr>
      </w:pPr>
    </w:p>
    <w:p w:rsidR="005C69C5" w:rsidRDefault="003C5269">
      <w:pPr>
        <w:pStyle w:val="Tekstpodstawowy3"/>
        <w:spacing w:before="120" w:line="240" w:lineRule="auto"/>
        <w:rPr>
          <w:rFonts w:ascii="Times New Roman" w:hAnsi="Times New Roman" w:cs="Times New Roman"/>
        </w:rPr>
      </w:pPr>
      <w:r w:rsidRPr="00323EED">
        <w:rPr>
          <w:rFonts w:ascii="Times New Roman" w:hAnsi="Times New Roman" w:cs="Times New Roman"/>
          <w:bCs/>
          <w:iCs/>
        </w:rPr>
        <w:t>Kod CPV</w:t>
      </w:r>
      <w:r w:rsidRPr="00380F30">
        <w:rPr>
          <w:rFonts w:ascii="Times New Roman" w:hAnsi="Times New Roman" w:cs="Times New Roman"/>
          <w:bCs/>
          <w:iCs/>
        </w:rPr>
        <w:t xml:space="preserve">: </w:t>
      </w:r>
      <w:r w:rsidR="009C3EFE">
        <w:rPr>
          <w:rFonts w:ascii="Times New Roman" w:hAnsi="Times New Roman" w:cs="Times New Roman"/>
          <w:bCs/>
          <w:iCs/>
        </w:rPr>
        <w:tab/>
      </w:r>
      <w:r w:rsidR="004355DF">
        <w:rPr>
          <w:rFonts w:ascii="Times New Roman" w:hAnsi="Times New Roman" w:cs="Times New Roman"/>
        </w:rPr>
        <w:t>39711121-3 zamrażarki szafowe</w:t>
      </w:r>
    </w:p>
    <w:p w:rsidR="004355DF" w:rsidRDefault="004355DF">
      <w:pPr>
        <w:pStyle w:val="Tekstpodstawowy3"/>
        <w:spacing w:before="120" w:line="240" w:lineRule="auto"/>
        <w:rPr>
          <w:rFonts w:ascii="Times New Roman" w:hAnsi="Times New Roman" w:cs="Times New Roman"/>
        </w:rPr>
      </w:pPr>
      <w:r>
        <w:rPr>
          <w:rFonts w:ascii="Times New Roman" w:hAnsi="Times New Roman" w:cs="Times New Roman"/>
        </w:rPr>
        <w:tab/>
      </w:r>
      <w:r w:rsidR="009C3EFE">
        <w:rPr>
          <w:rFonts w:ascii="Times New Roman" w:hAnsi="Times New Roman" w:cs="Times New Roman"/>
        </w:rPr>
        <w:tab/>
      </w:r>
      <w:r>
        <w:rPr>
          <w:rFonts w:ascii="Times New Roman" w:hAnsi="Times New Roman" w:cs="Times New Roman"/>
        </w:rPr>
        <w:t>39711123-7 zamrażarki stojące</w:t>
      </w:r>
    </w:p>
    <w:p w:rsidR="004355DF" w:rsidRDefault="004355DF">
      <w:pPr>
        <w:pStyle w:val="Tekstpodstawowy3"/>
        <w:spacing w:before="120" w:line="240" w:lineRule="auto"/>
        <w:rPr>
          <w:rFonts w:ascii="Times New Roman" w:hAnsi="Times New Roman" w:cs="Times New Roman"/>
        </w:rPr>
      </w:pPr>
      <w:r>
        <w:rPr>
          <w:rFonts w:ascii="Times New Roman" w:hAnsi="Times New Roman" w:cs="Times New Roman"/>
        </w:rPr>
        <w:tab/>
      </w:r>
      <w:r w:rsidR="009C3EFE">
        <w:rPr>
          <w:rFonts w:ascii="Times New Roman" w:hAnsi="Times New Roman" w:cs="Times New Roman"/>
        </w:rPr>
        <w:tab/>
      </w:r>
      <w:r>
        <w:rPr>
          <w:rFonts w:ascii="Times New Roman" w:hAnsi="Times New Roman" w:cs="Times New Roman"/>
        </w:rPr>
        <w:t>39711130-9 chłodziarki</w:t>
      </w:r>
    </w:p>
    <w:p w:rsidR="004355DF" w:rsidRDefault="004355DF">
      <w:pPr>
        <w:pStyle w:val="Tekstpodstawowy3"/>
        <w:spacing w:before="120" w:line="240" w:lineRule="auto"/>
        <w:rPr>
          <w:rFonts w:ascii="Times New Roman" w:hAnsi="Times New Roman" w:cs="Times New Roman"/>
        </w:rPr>
      </w:pPr>
      <w:r>
        <w:rPr>
          <w:rFonts w:ascii="Times New Roman" w:hAnsi="Times New Roman" w:cs="Times New Roman"/>
        </w:rPr>
        <w:tab/>
      </w:r>
      <w:r w:rsidR="009C3EFE">
        <w:rPr>
          <w:rFonts w:ascii="Times New Roman" w:hAnsi="Times New Roman" w:cs="Times New Roman"/>
        </w:rPr>
        <w:tab/>
      </w:r>
      <w:r>
        <w:rPr>
          <w:rFonts w:ascii="Times New Roman" w:hAnsi="Times New Roman" w:cs="Times New Roman"/>
        </w:rPr>
        <w:t xml:space="preserve">39711110-3 </w:t>
      </w:r>
      <w:proofErr w:type="spellStart"/>
      <w:r>
        <w:rPr>
          <w:rFonts w:ascii="Times New Roman" w:hAnsi="Times New Roman" w:cs="Times New Roman"/>
        </w:rPr>
        <w:t>chłodziarkozamrażarki</w:t>
      </w:r>
      <w:proofErr w:type="spellEnd"/>
    </w:p>
    <w:p w:rsidR="004355DF" w:rsidRDefault="004355DF">
      <w:pPr>
        <w:pStyle w:val="Tekstpodstawowy3"/>
        <w:spacing w:before="120" w:line="240" w:lineRule="auto"/>
        <w:rPr>
          <w:rFonts w:ascii="Times New Roman" w:hAnsi="Times New Roman" w:cs="Times New Roman"/>
        </w:rPr>
      </w:pPr>
      <w:r>
        <w:rPr>
          <w:rFonts w:ascii="Times New Roman" w:hAnsi="Times New Roman" w:cs="Times New Roman"/>
        </w:rPr>
        <w:tab/>
      </w:r>
      <w:r w:rsidR="009C3EFE">
        <w:rPr>
          <w:rFonts w:ascii="Times New Roman" w:hAnsi="Times New Roman" w:cs="Times New Roman"/>
        </w:rPr>
        <w:tab/>
        <w:t>44610000-9 zbiorniki, rezerwuary, pojemniki i zbiorniki ciśnieniowe</w:t>
      </w:r>
    </w:p>
    <w:p w:rsidR="009C3EFE" w:rsidRDefault="009C3EFE" w:rsidP="009C3EFE">
      <w:pPr>
        <w:pStyle w:val="Tekstpodstawowy3"/>
        <w:spacing w:before="120" w:line="240" w:lineRule="auto"/>
        <w:ind w:left="709" w:firstLine="709"/>
        <w:rPr>
          <w:rFonts w:ascii="Times New Roman" w:hAnsi="Times New Roman" w:cs="Times New Roman"/>
        </w:rPr>
      </w:pPr>
      <w:r>
        <w:rPr>
          <w:rFonts w:ascii="Times New Roman" w:hAnsi="Times New Roman" w:cs="Times New Roman"/>
        </w:rPr>
        <w:t>38436000-0 wytrząsarki i akcesoria</w:t>
      </w:r>
    </w:p>
    <w:p w:rsidR="009C3EFE" w:rsidRPr="006B5D17" w:rsidRDefault="009C3EFE" w:rsidP="009C3EFE">
      <w:pPr>
        <w:pStyle w:val="Tekstpodstawowy3"/>
        <w:spacing w:before="120" w:line="240" w:lineRule="auto"/>
        <w:ind w:left="709" w:firstLine="709"/>
        <w:rPr>
          <w:rFonts w:ascii="EUAlbertina" w:hAnsi="EUAlbertina" w:cs="EUAlbertina"/>
          <w:sz w:val="17"/>
          <w:szCs w:val="17"/>
          <w:highlight w:val="yellow"/>
        </w:rPr>
      </w:pPr>
      <w:r>
        <w:rPr>
          <w:rFonts w:ascii="Times New Roman" w:hAnsi="Times New Roman" w:cs="Times New Roman"/>
        </w:rPr>
        <w:t>44613200-2 pojemniki chłodzone</w:t>
      </w:r>
    </w:p>
    <w:p w:rsidR="003C5269" w:rsidRDefault="003C5269">
      <w:pPr>
        <w:pStyle w:val="Nagwek2"/>
        <w:numPr>
          <w:ilvl w:val="1"/>
          <w:numId w:val="12"/>
        </w:numPr>
        <w:tabs>
          <w:tab w:val="clear" w:pos="360"/>
          <w:tab w:val="num" w:pos="540"/>
        </w:tabs>
        <w:ind w:left="540" w:hanging="540"/>
        <w:rPr>
          <w:rFonts w:ascii="Times New Roman" w:hAnsi="Times New Roman" w:cs="Times New Roman"/>
          <w:sz w:val="20"/>
          <w:szCs w:val="20"/>
        </w:rPr>
      </w:pPr>
      <w:bookmarkStart w:id="11" w:name="_Toc253645412"/>
      <w:bookmarkStart w:id="12" w:name="_Toc324925229"/>
      <w:r>
        <w:rPr>
          <w:rFonts w:ascii="Times New Roman" w:hAnsi="Times New Roman" w:cs="Times New Roman"/>
          <w:sz w:val="20"/>
          <w:szCs w:val="20"/>
        </w:rPr>
        <w:t>Składanie ofert częściowych</w:t>
      </w:r>
      <w:bookmarkEnd w:id="11"/>
      <w:bookmarkEnd w:id="12"/>
    </w:p>
    <w:p w:rsidR="003C5269" w:rsidRDefault="003C5269">
      <w:pPr>
        <w:spacing w:line="288" w:lineRule="auto"/>
        <w:rPr>
          <w:rFonts w:ascii="Times New Roman" w:hAnsi="Times New Roman" w:cs="Times New Roman"/>
        </w:rPr>
      </w:pPr>
      <w:r>
        <w:rPr>
          <w:rFonts w:ascii="Times New Roman" w:hAnsi="Times New Roman" w:cs="Times New Roman"/>
          <w:bCs/>
        </w:rPr>
        <w:t>Zamawiający</w:t>
      </w:r>
      <w:r>
        <w:rPr>
          <w:rFonts w:ascii="Times New Roman" w:hAnsi="Times New Roman" w:cs="Times New Roman"/>
        </w:rPr>
        <w:t xml:space="preserve"> nie dopuszcza możliwości składania ofert częściowych.</w:t>
      </w:r>
    </w:p>
    <w:p w:rsidR="003C5269" w:rsidRDefault="003C5269">
      <w:pPr>
        <w:pStyle w:val="Nagwek2"/>
        <w:numPr>
          <w:ilvl w:val="1"/>
          <w:numId w:val="12"/>
        </w:numPr>
        <w:tabs>
          <w:tab w:val="clear" w:pos="360"/>
          <w:tab w:val="num" w:pos="540"/>
        </w:tabs>
        <w:ind w:left="540" w:hanging="540"/>
        <w:rPr>
          <w:rFonts w:ascii="Times New Roman" w:hAnsi="Times New Roman" w:cs="Times New Roman"/>
          <w:sz w:val="20"/>
          <w:szCs w:val="20"/>
        </w:rPr>
      </w:pPr>
      <w:bookmarkStart w:id="13" w:name="_Toc253645413"/>
      <w:bookmarkStart w:id="14" w:name="_Toc324925230"/>
      <w:r>
        <w:rPr>
          <w:rFonts w:ascii="Times New Roman" w:hAnsi="Times New Roman" w:cs="Times New Roman"/>
          <w:sz w:val="20"/>
          <w:szCs w:val="20"/>
        </w:rPr>
        <w:lastRenderedPageBreak/>
        <w:t>Składanie ofert równoważnych</w:t>
      </w:r>
      <w:bookmarkEnd w:id="7"/>
      <w:bookmarkEnd w:id="8"/>
      <w:bookmarkEnd w:id="9"/>
      <w:bookmarkEnd w:id="10"/>
      <w:bookmarkEnd w:id="13"/>
      <w:bookmarkEnd w:id="14"/>
    </w:p>
    <w:p w:rsidR="003C5269" w:rsidRDefault="003C5269">
      <w:pPr>
        <w:spacing w:before="0" w:line="240" w:lineRule="auto"/>
        <w:rPr>
          <w:rFonts w:ascii="Times New Roman" w:hAnsi="Times New Roman" w:cs="Times New Roman"/>
        </w:rPr>
      </w:pPr>
      <w:r>
        <w:rPr>
          <w:rFonts w:ascii="Times New Roman" w:hAnsi="Times New Roman" w:cs="Times New Roman"/>
        </w:rPr>
        <w:t xml:space="preserve">Zamawiający dopuszcza składanie ofert równoważnych, jednakże podane przez Zamawiającego wymagania oraz parametry techniczne określające przedmiot zamówienia są warunkami minimalnymi, których spełnienia </w:t>
      </w:r>
    </w:p>
    <w:p w:rsidR="003C5269" w:rsidRDefault="003C5269">
      <w:pPr>
        <w:spacing w:before="0" w:line="240" w:lineRule="auto"/>
        <w:rPr>
          <w:rFonts w:ascii="Times New Roman" w:hAnsi="Times New Roman" w:cs="Times New Roman"/>
        </w:rPr>
      </w:pPr>
      <w:r>
        <w:rPr>
          <w:rFonts w:ascii="Times New Roman" w:hAnsi="Times New Roman" w:cs="Times New Roman"/>
        </w:rPr>
        <w:t xml:space="preserve">Zamawiający będzie oczekiwał. W przypadku złożenia oferty równoważnej na poszczególne pozycje, należy wyraźnie wskazać różnice, które powinny być jednoznacznie zaznaczone na egzemplarzu specyfikacji technicznej (np. </w:t>
      </w:r>
      <w:r>
        <w:rPr>
          <w:rFonts w:ascii="Times New Roman" w:hAnsi="Times New Roman" w:cs="Times New Roman"/>
          <w:u w:val="single"/>
        </w:rPr>
        <w:t>przez pogrubienie lub podkreślenie cech proponowanego sprzętu równoważnego</w:t>
      </w:r>
      <w:r>
        <w:rPr>
          <w:rFonts w:ascii="Times New Roman" w:hAnsi="Times New Roman" w:cs="Times New Roman"/>
        </w:rPr>
        <w:t xml:space="preserve">). </w:t>
      </w:r>
    </w:p>
    <w:p w:rsidR="003C5269" w:rsidRDefault="003C5269">
      <w:pPr>
        <w:spacing w:before="0" w:line="240" w:lineRule="auto"/>
        <w:rPr>
          <w:rFonts w:ascii="Times New Roman" w:hAnsi="Times New Roman" w:cs="Times New Roman"/>
        </w:rPr>
      </w:pPr>
      <w:r>
        <w:rPr>
          <w:rFonts w:ascii="Times New Roman" w:hAnsi="Times New Roman" w:cs="Times New Roman"/>
        </w:rPr>
        <w:t xml:space="preserve">Zgodnie z art. 30 ust. 5 </w:t>
      </w:r>
      <w:proofErr w:type="spellStart"/>
      <w:r>
        <w:rPr>
          <w:rFonts w:ascii="Times New Roman" w:hAnsi="Times New Roman" w:cs="Times New Roman"/>
        </w:rPr>
        <w:t>Pzp</w:t>
      </w:r>
      <w:proofErr w:type="spellEnd"/>
      <w:r>
        <w:rPr>
          <w:rFonts w:ascii="Times New Roman" w:hAnsi="Times New Roman" w:cs="Times New Roman"/>
        </w:rPr>
        <w:t xml:space="preserve"> Wykonawca, który powołuje się na rozwiązania równoważne</w:t>
      </w:r>
      <w:r w:rsidR="003B4545">
        <w:rPr>
          <w:rFonts w:ascii="Times New Roman" w:hAnsi="Times New Roman" w:cs="Times New Roman"/>
        </w:rPr>
        <w:t xml:space="preserve"> do rozwiązań  opisanych</w:t>
      </w:r>
      <w:r>
        <w:rPr>
          <w:rFonts w:ascii="Times New Roman" w:hAnsi="Times New Roman" w:cs="Times New Roman"/>
        </w:rPr>
        <w:t xml:space="preserve"> przez Zamawiającego, jest zobowiązany wykazać, że oferowany przez niego przedmiot zamówienia spełnia wymagania określone przez Zamawiającego.</w:t>
      </w:r>
    </w:p>
    <w:p w:rsidR="003C5269" w:rsidRDefault="003C5269">
      <w:pPr>
        <w:spacing w:before="0" w:line="288" w:lineRule="auto"/>
        <w:rPr>
          <w:rFonts w:ascii="Times New Roman" w:hAnsi="Times New Roman" w:cs="Times New Roman"/>
        </w:rPr>
      </w:pPr>
    </w:p>
    <w:p w:rsidR="003C5269" w:rsidRDefault="003C5269">
      <w:pPr>
        <w:pStyle w:val="Nagwek2"/>
        <w:numPr>
          <w:ilvl w:val="1"/>
          <w:numId w:val="12"/>
        </w:numPr>
        <w:tabs>
          <w:tab w:val="clear" w:pos="360"/>
          <w:tab w:val="num" w:pos="540"/>
          <w:tab w:val="left" w:pos="700"/>
        </w:tabs>
        <w:spacing w:before="0" w:line="288" w:lineRule="auto"/>
        <w:ind w:left="540" w:hanging="540"/>
        <w:rPr>
          <w:rFonts w:ascii="Times New Roman" w:hAnsi="Times New Roman" w:cs="Times New Roman"/>
          <w:sz w:val="20"/>
          <w:szCs w:val="20"/>
        </w:rPr>
      </w:pPr>
      <w:bookmarkStart w:id="15" w:name="_Toc253645414"/>
      <w:bookmarkStart w:id="16" w:name="_Toc324925231"/>
      <w:r>
        <w:rPr>
          <w:rFonts w:ascii="Times New Roman" w:hAnsi="Times New Roman" w:cs="Times New Roman"/>
          <w:sz w:val="20"/>
          <w:szCs w:val="20"/>
        </w:rPr>
        <w:t>Przewidywane zamówienia uzupełniające</w:t>
      </w:r>
      <w:bookmarkEnd w:id="15"/>
      <w:bookmarkEnd w:id="16"/>
    </w:p>
    <w:p w:rsidR="003C5269" w:rsidRDefault="003C5269">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przewiduje możliwości udzielenia zamówień uzupełniających.</w:t>
      </w:r>
    </w:p>
    <w:p w:rsidR="003C5269" w:rsidRDefault="003C5269">
      <w:pPr>
        <w:tabs>
          <w:tab w:val="left" w:pos="700"/>
        </w:tabs>
        <w:spacing w:before="0" w:line="288" w:lineRule="auto"/>
        <w:rPr>
          <w:rFonts w:ascii="Times New Roman" w:hAnsi="Times New Roman" w:cs="Times New Roman"/>
          <w:b/>
        </w:rPr>
      </w:pPr>
    </w:p>
    <w:p w:rsidR="003C5269" w:rsidRDefault="003C5269">
      <w:pPr>
        <w:pStyle w:val="Nagwek2"/>
        <w:numPr>
          <w:ilvl w:val="1"/>
          <w:numId w:val="12"/>
        </w:numPr>
        <w:tabs>
          <w:tab w:val="clear" w:pos="360"/>
          <w:tab w:val="num" w:pos="540"/>
          <w:tab w:val="left" w:pos="700"/>
        </w:tabs>
        <w:spacing w:before="0" w:line="288" w:lineRule="auto"/>
        <w:ind w:left="540" w:hanging="540"/>
        <w:rPr>
          <w:rFonts w:ascii="Times New Roman" w:hAnsi="Times New Roman" w:cs="Times New Roman"/>
          <w:sz w:val="20"/>
          <w:szCs w:val="20"/>
        </w:rPr>
      </w:pPr>
      <w:bookmarkStart w:id="17" w:name="_Toc253645415"/>
      <w:bookmarkStart w:id="18" w:name="_Toc324925232"/>
      <w:r>
        <w:rPr>
          <w:rFonts w:ascii="Times New Roman" w:hAnsi="Times New Roman" w:cs="Times New Roman"/>
          <w:sz w:val="20"/>
          <w:szCs w:val="20"/>
        </w:rPr>
        <w:t>Składanie ofert wariantowych</w:t>
      </w:r>
      <w:bookmarkEnd w:id="17"/>
      <w:bookmarkEnd w:id="18"/>
    </w:p>
    <w:p w:rsidR="003C5269" w:rsidRDefault="003C5269">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dopuszcza składania ofert wariantowych.</w:t>
      </w:r>
    </w:p>
    <w:p w:rsidR="003C5269" w:rsidRDefault="003C5269">
      <w:pPr>
        <w:tabs>
          <w:tab w:val="num" w:pos="300"/>
          <w:tab w:val="left" w:pos="700"/>
        </w:tabs>
        <w:spacing w:before="0" w:line="288" w:lineRule="auto"/>
        <w:rPr>
          <w:rFonts w:ascii="Times New Roman" w:hAnsi="Times New Roman" w:cs="Times New Roman"/>
        </w:rPr>
      </w:pPr>
    </w:p>
    <w:p w:rsidR="003C5269" w:rsidRDefault="003C5269">
      <w:pPr>
        <w:pStyle w:val="Nagwek2"/>
        <w:numPr>
          <w:ilvl w:val="1"/>
          <w:numId w:val="12"/>
        </w:numPr>
        <w:tabs>
          <w:tab w:val="clear" w:pos="360"/>
          <w:tab w:val="num" w:pos="540"/>
          <w:tab w:val="left" w:pos="700"/>
          <w:tab w:val="num" w:pos="1440"/>
        </w:tabs>
        <w:spacing w:before="0" w:line="288" w:lineRule="auto"/>
        <w:ind w:left="540" w:hanging="540"/>
        <w:rPr>
          <w:rFonts w:ascii="Times New Roman" w:hAnsi="Times New Roman" w:cs="Times New Roman"/>
          <w:sz w:val="20"/>
          <w:szCs w:val="20"/>
        </w:rPr>
      </w:pPr>
      <w:bookmarkStart w:id="19" w:name="_Toc253645416"/>
      <w:bookmarkStart w:id="20" w:name="_Toc324925233"/>
      <w:bookmarkStart w:id="21" w:name="_Toc137023178"/>
      <w:bookmarkStart w:id="22" w:name="_Toc139445176"/>
      <w:r>
        <w:rPr>
          <w:rFonts w:ascii="Times New Roman" w:hAnsi="Times New Roman" w:cs="Times New Roman"/>
          <w:sz w:val="20"/>
          <w:szCs w:val="20"/>
        </w:rPr>
        <w:t>Umowy ramowe</w:t>
      </w:r>
      <w:bookmarkEnd w:id="19"/>
      <w:bookmarkEnd w:id="20"/>
    </w:p>
    <w:bookmarkEnd w:id="21"/>
    <w:bookmarkEnd w:id="22"/>
    <w:p w:rsidR="003C5269" w:rsidRDefault="003C5269">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przewiduje możliwości zawarcia umowy ramowej.</w:t>
      </w:r>
    </w:p>
    <w:p w:rsidR="003C5269" w:rsidRDefault="003C5269">
      <w:pPr>
        <w:tabs>
          <w:tab w:val="num" w:pos="300"/>
          <w:tab w:val="left" w:pos="700"/>
        </w:tabs>
        <w:spacing w:before="0" w:line="288" w:lineRule="auto"/>
        <w:rPr>
          <w:rFonts w:ascii="Times New Roman" w:hAnsi="Times New Roman" w:cs="Times New Roman"/>
        </w:rPr>
      </w:pPr>
    </w:p>
    <w:p w:rsidR="003C5269" w:rsidRDefault="003C5269">
      <w:pPr>
        <w:pStyle w:val="Nagwek2"/>
        <w:numPr>
          <w:ilvl w:val="1"/>
          <w:numId w:val="12"/>
        </w:numPr>
        <w:tabs>
          <w:tab w:val="clear" w:pos="360"/>
          <w:tab w:val="num" w:pos="540"/>
          <w:tab w:val="left" w:pos="700"/>
          <w:tab w:val="num" w:pos="1440"/>
        </w:tabs>
        <w:spacing w:before="0" w:line="288" w:lineRule="auto"/>
        <w:ind w:left="540" w:hanging="540"/>
        <w:rPr>
          <w:rFonts w:ascii="Times New Roman" w:hAnsi="Times New Roman" w:cs="Times New Roman"/>
          <w:sz w:val="20"/>
          <w:szCs w:val="20"/>
        </w:rPr>
      </w:pPr>
      <w:bookmarkStart w:id="23" w:name="_Toc253645417"/>
      <w:bookmarkStart w:id="24" w:name="_Toc324925234"/>
      <w:bookmarkStart w:id="25" w:name="_Toc137023179"/>
      <w:bookmarkStart w:id="26" w:name="_Toc139445177"/>
      <w:r>
        <w:rPr>
          <w:rFonts w:ascii="Times New Roman" w:hAnsi="Times New Roman" w:cs="Times New Roman"/>
          <w:sz w:val="20"/>
          <w:szCs w:val="20"/>
        </w:rPr>
        <w:t>Postanowienia dotyczące aukcji elektronicznej</w:t>
      </w:r>
      <w:bookmarkEnd w:id="23"/>
      <w:bookmarkEnd w:id="24"/>
    </w:p>
    <w:bookmarkEnd w:id="25"/>
    <w:bookmarkEnd w:id="26"/>
    <w:p w:rsidR="003C5269" w:rsidRDefault="003C5269">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przewiduje możliwości przeprowadzenia aukcji elektronicznej.</w:t>
      </w:r>
    </w:p>
    <w:p w:rsidR="006B5D17" w:rsidRDefault="006B5D17" w:rsidP="006B5D17">
      <w:pPr>
        <w:pStyle w:val="Nagwek2"/>
        <w:tabs>
          <w:tab w:val="clear" w:pos="1440"/>
          <w:tab w:val="num" w:pos="360"/>
        </w:tabs>
        <w:ind w:left="360"/>
        <w:rPr>
          <w:rFonts w:ascii="Times New Roman" w:hAnsi="Times New Roman" w:cs="Times New Roman"/>
        </w:rPr>
      </w:pPr>
      <w:bookmarkStart w:id="27" w:name="_Toc324925235"/>
      <w:r>
        <w:rPr>
          <w:rFonts w:ascii="Times New Roman" w:hAnsi="Times New Roman" w:cs="Times New Roman"/>
        </w:rPr>
        <w:t>Termin wykonania zamówienia</w:t>
      </w:r>
    </w:p>
    <w:p w:rsidR="006B5D17" w:rsidRDefault="006B5D17" w:rsidP="006B5D17">
      <w:pPr>
        <w:pStyle w:val="Tekstpodstawowy2"/>
        <w:spacing w:before="120" w:after="0" w:line="240" w:lineRule="auto"/>
        <w:jc w:val="both"/>
      </w:pPr>
      <w:r>
        <w:t xml:space="preserve">Przedmiot zamówienia musi być dostarczony do wskazanego przez Zamawiającego pomieszczenia, </w:t>
      </w:r>
      <w:r w:rsidRPr="00501D88">
        <w:t xml:space="preserve">zainstalowany i uruchomiony w terminie </w:t>
      </w:r>
      <w:r w:rsidRPr="004F6566">
        <w:t xml:space="preserve">maksymalnie </w:t>
      </w:r>
      <w:r w:rsidRPr="004F6566">
        <w:rPr>
          <w:b/>
          <w:bCs/>
        </w:rPr>
        <w:t xml:space="preserve">do </w:t>
      </w:r>
      <w:r w:rsidR="00567C97">
        <w:rPr>
          <w:b/>
          <w:bCs/>
        </w:rPr>
        <w:t>20 grudnia 2012 r.</w:t>
      </w:r>
    </w:p>
    <w:p w:rsidR="003C5269" w:rsidRPr="0075481D" w:rsidRDefault="003C5269" w:rsidP="0075481D">
      <w:pPr>
        <w:pStyle w:val="Nagwek2"/>
        <w:tabs>
          <w:tab w:val="clear" w:pos="1440"/>
          <w:tab w:val="num" w:pos="360"/>
        </w:tabs>
        <w:ind w:left="360"/>
        <w:rPr>
          <w:rFonts w:ascii="Times New Roman" w:hAnsi="Times New Roman" w:cs="Times New Roman"/>
        </w:rPr>
      </w:pPr>
      <w:bookmarkStart w:id="28" w:name="_Toc324925236"/>
      <w:bookmarkStart w:id="29" w:name="_Toc199737387"/>
      <w:bookmarkEnd w:id="27"/>
      <w:r w:rsidRPr="0075481D">
        <w:rPr>
          <w:rFonts w:ascii="Times New Roman" w:hAnsi="Times New Roman" w:cs="Times New Roman"/>
        </w:rPr>
        <w:t>Warunki udziału w postępowaniu</w:t>
      </w:r>
      <w:bookmarkEnd w:id="28"/>
    </w:p>
    <w:p w:rsidR="003C5269" w:rsidRDefault="003C5269">
      <w:pPr>
        <w:spacing w:before="0" w:line="288" w:lineRule="auto"/>
        <w:rPr>
          <w:rFonts w:ascii="Times New Roman" w:hAnsi="Times New Roman" w:cs="Times New Roman"/>
        </w:rPr>
      </w:pPr>
      <w:r>
        <w:rPr>
          <w:rFonts w:ascii="Times New Roman" w:hAnsi="Times New Roman" w:cs="Times New Roman"/>
        </w:rPr>
        <w:t xml:space="preserve">O udzielenie zamówienia mogą ubiegać się Wykonawcy, którzy: </w:t>
      </w:r>
    </w:p>
    <w:p w:rsidR="003C5269" w:rsidRDefault="003C5269" w:rsidP="005F6A10">
      <w:pPr>
        <w:numPr>
          <w:ilvl w:val="0"/>
          <w:numId w:val="26"/>
        </w:numPr>
        <w:spacing w:before="0" w:line="288" w:lineRule="auto"/>
        <w:ind w:firstLine="0"/>
        <w:rPr>
          <w:rFonts w:ascii="Times New Roman" w:hAnsi="Times New Roman" w:cs="Times New Roman"/>
        </w:rPr>
      </w:pPr>
      <w:r>
        <w:rPr>
          <w:rFonts w:ascii="Times New Roman" w:hAnsi="Times New Roman" w:cs="Times New Roman"/>
        </w:rPr>
        <w:t>Spełniają warunki, dotyczące:</w:t>
      </w:r>
    </w:p>
    <w:p w:rsidR="003C5269" w:rsidRDefault="003C5269">
      <w:pPr>
        <w:pStyle w:val="Wyliczenie123wtekcie"/>
        <w:numPr>
          <w:ilvl w:val="0"/>
          <w:numId w:val="4"/>
        </w:numPr>
        <w:tabs>
          <w:tab w:val="clear" w:pos="993"/>
        </w:tabs>
        <w:spacing w:before="0" w:after="0" w:line="288" w:lineRule="auto"/>
        <w:ind w:left="720"/>
        <w:rPr>
          <w:rFonts w:ascii="Times New Roman" w:hAnsi="Times New Roman"/>
        </w:rPr>
      </w:pPr>
      <w:r>
        <w:rPr>
          <w:rFonts w:ascii="Times New Roman" w:hAnsi="Times New Roman"/>
        </w:rPr>
        <w:t>posiadania uprawnień do wykonywania określonej działalności lub czynności, jeżeli przepisy prawa nakładają obowiązek ich posiadania</w:t>
      </w:r>
    </w:p>
    <w:p w:rsidR="003C5269" w:rsidRDefault="003C5269">
      <w:pPr>
        <w:pStyle w:val="Wyliczenie123wtekcie"/>
        <w:numPr>
          <w:ilvl w:val="0"/>
          <w:numId w:val="4"/>
        </w:numPr>
        <w:tabs>
          <w:tab w:val="clear" w:pos="717"/>
          <w:tab w:val="clear" w:pos="993"/>
          <w:tab w:val="num" w:pos="360"/>
          <w:tab w:val="left" w:pos="720"/>
        </w:tabs>
        <w:spacing w:before="0" w:after="0" w:line="288" w:lineRule="auto"/>
        <w:ind w:left="360" w:firstLine="0"/>
        <w:rPr>
          <w:rFonts w:ascii="Times New Roman" w:hAnsi="Times New Roman"/>
        </w:rPr>
      </w:pPr>
      <w:r>
        <w:rPr>
          <w:rFonts w:ascii="Times New Roman" w:hAnsi="Times New Roman"/>
        </w:rPr>
        <w:t>posiadania wiedzy i doświadczenia:</w:t>
      </w:r>
    </w:p>
    <w:p w:rsidR="003C5269" w:rsidRPr="00C137C7" w:rsidRDefault="003C5269">
      <w:pPr>
        <w:pStyle w:val="Wyliczenie123wtekcie"/>
        <w:tabs>
          <w:tab w:val="clear" w:pos="993"/>
        </w:tabs>
        <w:spacing w:before="0" w:after="0" w:line="288" w:lineRule="auto"/>
        <w:ind w:left="720"/>
        <w:rPr>
          <w:rFonts w:ascii="Times New Roman" w:hAnsi="Times New Roman"/>
        </w:rPr>
      </w:pPr>
      <w:r>
        <w:rPr>
          <w:rFonts w:ascii="Times New Roman" w:hAnsi="Times New Roman"/>
        </w:rPr>
        <w:tab/>
      </w:r>
      <w:r w:rsidRPr="008A3547">
        <w:rPr>
          <w:rFonts w:ascii="Times New Roman" w:hAnsi="Times New Roman"/>
        </w:rPr>
        <w:t xml:space="preserve">Wykonawca spełni warunek w sytuacji, kiedy wykaże, że w okresie ostatnich trzech lat przed upływem terminu </w:t>
      </w:r>
      <w:r w:rsidRPr="009B13F4">
        <w:rPr>
          <w:rFonts w:ascii="Times New Roman" w:hAnsi="Times New Roman"/>
        </w:rPr>
        <w:t xml:space="preserve">składania ofert, a jeżeli okres </w:t>
      </w:r>
      <w:r w:rsidRPr="00C137C7">
        <w:rPr>
          <w:rFonts w:ascii="Times New Roman" w:hAnsi="Times New Roman"/>
        </w:rPr>
        <w:t>prowadzenia działalności jest krótszy – w tym okr</w:t>
      </w:r>
      <w:r w:rsidR="006D4879" w:rsidRPr="00C137C7">
        <w:rPr>
          <w:rFonts w:ascii="Times New Roman" w:hAnsi="Times New Roman"/>
        </w:rPr>
        <w:t>esie, wykonał co najmniej dwie</w:t>
      </w:r>
      <w:r w:rsidRPr="00C137C7">
        <w:rPr>
          <w:rFonts w:ascii="Times New Roman" w:hAnsi="Times New Roman"/>
        </w:rPr>
        <w:t xml:space="preserve"> </w:t>
      </w:r>
      <w:r w:rsidR="006D4879" w:rsidRPr="00C137C7">
        <w:rPr>
          <w:rFonts w:ascii="Times New Roman" w:hAnsi="Times New Roman"/>
        </w:rPr>
        <w:t>dostawy</w:t>
      </w:r>
      <w:r w:rsidR="004A2BC7" w:rsidRPr="00C137C7">
        <w:rPr>
          <w:rFonts w:ascii="Times New Roman" w:hAnsi="Times New Roman"/>
        </w:rPr>
        <w:t xml:space="preserve"> </w:t>
      </w:r>
      <w:r w:rsidR="00CB055E">
        <w:rPr>
          <w:rFonts w:ascii="Times New Roman" w:hAnsi="Times New Roman"/>
        </w:rPr>
        <w:t>aparatury laboratoryjnej</w:t>
      </w:r>
      <w:r w:rsidR="00827F34">
        <w:rPr>
          <w:rFonts w:ascii="Times New Roman" w:hAnsi="Times New Roman"/>
        </w:rPr>
        <w:t>,</w:t>
      </w:r>
      <w:r w:rsidR="00CB055E">
        <w:rPr>
          <w:rFonts w:ascii="Times New Roman" w:hAnsi="Times New Roman"/>
        </w:rPr>
        <w:t xml:space="preserve"> w skład której</w:t>
      </w:r>
      <w:r w:rsidR="008F3EC2">
        <w:rPr>
          <w:rFonts w:ascii="Times New Roman" w:hAnsi="Times New Roman"/>
        </w:rPr>
        <w:t xml:space="preserve"> wchodzi</w:t>
      </w:r>
      <w:r w:rsidR="00827F34">
        <w:rPr>
          <w:rFonts w:ascii="Times New Roman" w:hAnsi="Times New Roman"/>
        </w:rPr>
        <w:t>,</w:t>
      </w:r>
      <w:r w:rsidR="008F3EC2">
        <w:rPr>
          <w:rFonts w:ascii="Times New Roman" w:hAnsi="Times New Roman"/>
        </w:rPr>
        <w:t xml:space="preserve"> co najmniej jedna zamrażarka niskotemperaturowa</w:t>
      </w:r>
      <w:r w:rsidR="00DA7B06" w:rsidRPr="00C137C7">
        <w:rPr>
          <w:rFonts w:ascii="Times New Roman" w:hAnsi="Times New Roman"/>
        </w:rPr>
        <w:t xml:space="preserve"> </w:t>
      </w:r>
      <w:r w:rsidR="002B295B" w:rsidRPr="00C137C7">
        <w:rPr>
          <w:rFonts w:ascii="Times New Roman" w:hAnsi="Times New Roman"/>
        </w:rPr>
        <w:t xml:space="preserve">o wartości minimum </w:t>
      </w:r>
      <w:r w:rsidR="008F3EC2">
        <w:rPr>
          <w:rFonts w:ascii="Times New Roman" w:hAnsi="Times New Roman"/>
        </w:rPr>
        <w:t>30</w:t>
      </w:r>
      <w:r w:rsidR="00DA7B06" w:rsidRPr="00C137C7">
        <w:rPr>
          <w:rFonts w:ascii="Times New Roman" w:hAnsi="Times New Roman"/>
        </w:rPr>
        <w:t>0</w:t>
      </w:r>
      <w:r w:rsidRPr="00C137C7">
        <w:rPr>
          <w:rFonts w:ascii="Times New Roman" w:hAnsi="Times New Roman"/>
        </w:rPr>
        <w:t> 000,00 zł brutto</w:t>
      </w:r>
      <w:r w:rsidR="00BE3499" w:rsidRPr="00C137C7">
        <w:rPr>
          <w:rFonts w:ascii="Times New Roman" w:hAnsi="Times New Roman"/>
        </w:rPr>
        <w:t>,</w:t>
      </w:r>
      <w:r w:rsidRPr="00C137C7">
        <w:rPr>
          <w:rFonts w:ascii="Times New Roman" w:hAnsi="Times New Roman"/>
        </w:rPr>
        <w:t xml:space="preserve"> każ</w:t>
      </w:r>
      <w:r w:rsidR="0057632B" w:rsidRPr="00C137C7">
        <w:rPr>
          <w:rFonts w:ascii="Times New Roman" w:hAnsi="Times New Roman"/>
        </w:rPr>
        <w:t>da</w:t>
      </w:r>
      <w:r w:rsidRPr="00C137C7">
        <w:rPr>
          <w:rFonts w:ascii="Times New Roman" w:hAnsi="Times New Roman"/>
        </w:rPr>
        <w:t>.</w:t>
      </w:r>
    </w:p>
    <w:p w:rsidR="003C5269" w:rsidRPr="00C137C7" w:rsidRDefault="003C5269">
      <w:pPr>
        <w:pStyle w:val="Wyliczenie123wtekcie"/>
        <w:numPr>
          <w:ilvl w:val="0"/>
          <w:numId w:val="4"/>
        </w:numPr>
        <w:tabs>
          <w:tab w:val="clear" w:pos="717"/>
          <w:tab w:val="clear" w:pos="993"/>
          <w:tab w:val="num" w:pos="360"/>
          <w:tab w:val="left" w:pos="720"/>
        </w:tabs>
        <w:spacing w:before="0" w:after="0" w:line="288" w:lineRule="auto"/>
        <w:ind w:hanging="357"/>
        <w:rPr>
          <w:rFonts w:ascii="Times New Roman" w:hAnsi="Times New Roman"/>
        </w:rPr>
      </w:pPr>
      <w:r w:rsidRPr="00C137C7">
        <w:rPr>
          <w:rFonts w:ascii="Times New Roman" w:hAnsi="Times New Roman"/>
        </w:rPr>
        <w:t>dysponowania odpowiednim potencjałem technicznym oraz osobami zdolnymi do wykonania zamówienia</w:t>
      </w:r>
    </w:p>
    <w:p w:rsidR="003C5269" w:rsidRPr="00C137C7" w:rsidRDefault="003C5269">
      <w:pPr>
        <w:pStyle w:val="Wyliczenie123wtekcie"/>
        <w:numPr>
          <w:ilvl w:val="0"/>
          <w:numId w:val="4"/>
        </w:numPr>
        <w:tabs>
          <w:tab w:val="clear" w:pos="717"/>
          <w:tab w:val="clear" w:pos="993"/>
          <w:tab w:val="num" w:pos="360"/>
          <w:tab w:val="left" w:pos="720"/>
        </w:tabs>
        <w:spacing w:before="0" w:after="0" w:line="288" w:lineRule="auto"/>
        <w:ind w:hanging="357"/>
        <w:rPr>
          <w:rFonts w:ascii="Times New Roman" w:hAnsi="Times New Roman"/>
        </w:rPr>
      </w:pPr>
      <w:r w:rsidRPr="00C137C7">
        <w:rPr>
          <w:rFonts w:ascii="Times New Roman" w:hAnsi="Times New Roman"/>
        </w:rPr>
        <w:t>sytuacji ekonomicznej i finansowej:</w:t>
      </w:r>
    </w:p>
    <w:p w:rsidR="003C5269" w:rsidRDefault="003C5269">
      <w:pPr>
        <w:pStyle w:val="Lista"/>
        <w:tabs>
          <w:tab w:val="left" w:pos="720"/>
        </w:tabs>
        <w:ind w:left="708" w:firstLine="0"/>
        <w:jc w:val="both"/>
      </w:pPr>
      <w:r w:rsidRPr="00C137C7">
        <w:t xml:space="preserve">Wykonawca spełni warunek w sytuacji, kiedy wykaże, że posiada polisę ubezpieczenia odpowiedzialności cywilnej, a w przypadku jej braku inny dokument potwierdzający, że Wykonawca jest ubezpieczony od odpowiedzialności cywilnej w zakresie prowadzonej działalności związanej </w:t>
      </w:r>
      <w:r w:rsidRPr="00C137C7">
        <w:br/>
        <w:t>z przedmiotem zamówien</w:t>
      </w:r>
      <w:r w:rsidR="0075481D" w:rsidRPr="00C137C7">
        <w:t xml:space="preserve">ia na kwotę równą co najmniej </w:t>
      </w:r>
      <w:r w:rsidR="00827F34">
        <w:t>5</w:t>
      </w:r>
      <w:r w:rsidR="00F87467" w:rsidRPr="00C137C7">
        <w:t>0</w:t>
      </w:r>
      <w:r w:rsidR="0075481D" w:rsidRPr="00C137C7">
        <w:t>0</w:t>
      </w:r>
      <w:r w:rsidRPr="00C137C7">
        <w:t> 000,00 zł.</w:t>
      </w:r>
      <w:r>
        <w:rPr>
          <w:sz w:val="18"/>
          <w:szCs w:val="18"/>
        </w:rPr>
        <w:t xml:space="preserve"> </w:t>
      </w:r>
    </w:p>
    <w:p w:rsidR="003C5269" w:rsidRDefault="003C5269">
      <w:pPr>
        <w:pStyle w:val="Wyliczenie123wtekcie"/>
        <w:tabs>
          <w:tab w:val="clear" w:pos="993"/>
        </w:tabs>
        <w:spacing w:before="0" w:after="0" w:line="288" w:lineRule="auto"/>
        <w:ind w:left="360"/>
        <w:rPr>
          <w:rFonts w:ascii="Times New Roman" w:hAnsi="Times New Roman"/>
        </w:rPr>
      </w:pPr>
    </w:p>
    <w:p w:rsidR="003C5269" w:rsidRDefault="003C5269">
      <w:pPr>
        <w:pStyle w:val="Wyliczenie123wtekcie"/>
        <w:tabs>
          <w:tab w:val="clear" w:pos="993"/>
          <w:tab w:val="num" w:pos="720"/>
        </w:tabs>
        <w:spacing w:before="0" w:after="0" w:line="288" w:lineRule="auto"/>
        <w:ind w:left="720" w:hanging="360"/>
        <w:rPr>
          <w:rFonts w:ascii="Times New Roman" w:hAnsi="Times New Roman"/>
        </w:rPr>
      </w:pPr>
      <w:r>
        <w:rPr>
          <w:rFonts w:ascii="Times New Roman" w:hAnsi="Times New Roman"/>
        </w:rPr>
        <w:t>2.</w:t>
      </w:r>
      <w:r>
        <w:rPr>
          <w:rFonts w:ascii="Times New Roman" w:hAnsi="Times New Roman"/>
        </w:rPr>
        <w:tab/>
        <w:t xml:space="preserve">Nie podlegają wykluczeniu z postępowania, na podstawie art. 24 </w:t>
      </w:r>
      <w:proofErr w:type="spellStart"/>
      <w:r>
        <w:rPr>
          <w:rFonts w:ascii="Times New Roman" w:hAnsi="Times New Roman"/>
        </w:rPr>
        <w:t>Pzp</w:t>
      </w:r>
      <w:proofErr w:type="spellEnd"/>
      <w:r>
        <w:rPr>
          <w:rFonts w:ascii="Times New Roman" w:hAnsi="Times New Roman"/>
        </w:rPr>
        <w:t>.</w:t>
      </w:r>
    </w:p>
    <w:p w:rsidR="003C5269" w:rsidRDefault="003C5269">
      <w:pPr>
        <w:pStyle w:val="Wyliczenie123wtekcie"/>
        <w:tabs>
          <w:tab w:val="clear" w:pos="993"/>
          <w:tab w:val="num" w:pos="720"/>
        </w:tabs>
        <w:spacing w:before="0" w:after="0" w:line="288" w:lineRule="auto"/>
        <w:rPr>
          <w:rFonts w:ascii="Times New Roman" w:hAnsi="Times New Roman"/>
        </w:rPr>
      </w:pPr>
    </w:p>
    <w:p w:rsidR="003C5269" w:rsidRDefault="003C5269">
      <w:pPr>
        <w:pStyle w:val="Wyliczenie123wtekcie"/>
        <w:tabs>
          <w:tab w:val="clear" w:pos="993"/>
          <w:tab w:val="num" w:pos="720"/>
        </w:tabs>
        <w:spacing w:before="0" w:after="0" w:line="288" w:lineRule="auto"/>
        <w:rPr>
          <w:rFonts w:ascii="Times New Roman" w:hAnsi="Times New Roman"/>
        </w:rPr>
      </w:pPr>
      <w:r>
        <w:rPr>
          <w:rFonts w:ascii="Times New Roman" w:hAnsi="Times New Roman"/>
        </w:rPr>
        <w:t xml:space="preserve">Ocena spełniania ww. warunków dokonana zostanie zgodnie z formułą spełnia – nie </w:t>
      </w:r>
      <w:r w:rsidR="00874AAC">
        <w:rPr>
          <w:rFonts w:ascii="Times New Roman" w:hAnsi="Times New Roman"/>
        </w:rPr>
        <w:t xml:space="preserve">spełnia, w oparciu </w:t>
      </w:r>
      <w:r w:rsidR="00874AAC">
        <w:rPr>
          <w:rFonts w:ascii="Times New Roman" w:hAnsi="Times New Roman"/>
        </w:rPr>
        <w:br/>
        <w:t>o informacje</w:t>
      </w:r>
      <w:r>
        <w:rPr>
          <w:rFonts w:ascii="Times New Roman" w:hAnsi="Times New Roman"/>
        </w:rPr>
        <w:t xml:space="preserve"> zawarte w oświadczeniach i dokumentach wyszczególnionych w punkcie I .6 SIWZ. Z treści załączonych dokumentów musi wynikać jednoznacznie, iż  ww. warunki Wykonawca spełnił.</w:t>
      </w:r>
    </w:p>
    <w:p w:rsidR="003C5269" w:rsidRDefault="003C5269">
      <w:pPr>
        <w:pStyle w:val="Wyliczenie123wtekcie"/>
        <w:tabs>
          <w:tab w:val="clear" w:pos="993"/>
          <w:tab w:val="num" w:pos="720"/>
        </w:tabs>
        <w:spacing w:before="0" w:after="0" w:line="288" w:lineRule="auto"/>
        <w:rPr>
          <w:rFonts w:ascii="Times New Roman" w:hAnsi="Times New Roman"/>
        </w:rPr>
      </w:pPr>
    </w:p>
    <w:p w:rsidR="003C5269" w:rsidRDefault="003C5269">
      <w:pPr>
        <w:pStyle w:val="Wyliczenie123wtekcie"/>
        <w:tabs>
          <w:tab w:val="clear" w:pos="993"/>
          <w:tab w:val="num" w:pos="720"/>
        </w:tabs>
        <w:spacing w:before="0" w:after="0" w:line="288" w:lineRule="auto"/>
        <w:rPr>
          <w:rFonts w:ascii="Times New Roman" w:hAnsi="Times New Roman"/>
        </w:rPr>
      </w:pPr>
      <w:r>
        <w:rPr>
          <w:rFonts w:ascii="Times New Roman" w:hAnsi="Times New Roman"/>
        </w:rPr>
        <w:lastRenderedPageBreak/>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w:t>
      </w:r>
      <w:r>
        <w:rPr>
          <w:rFonts w:ascii="Times New Roman" w:hAnsi="Times New Roman"/>
        </w:rPr>
        <w:br/>
        <w:t>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3C5269" w:rsidRDefault="003C5269">
      <w:pPr>
        <w:pStyle w:val="Nagwek2"/>
        <w:tabs>
          <w:tab w:val="clear" w:pos="1440"/>
          <w:tab w:val="num" w:pos="360"/>
        </w:tabs>
        <w:ind w:hanging="1440"/>
        <w:rPr>
          <w:rFonts w:ascii="Times New Roman" w:hAnsi="Times New Roman" w:cs="Times New Roman"/>
        </w:rPr>
      </w:pPr>
      <w:bookmarkStart w:id="30" w:name="_Toc324925237"/>
      <w:r>
        <w:rPr>
          <w:rFonts w:ascii="Times New Roman" w:hAnsi="Times New Roman" w:cs="Times New Roman"/>
        </w:rPr>
        <w:t>Oświadczenia i dokumenty, jakie należy załączyć do oferty</w:t>
      </w:r>
      <w:bookmarkEnd w:id="30"/>
    </w:p>
    <w:p w:rsidR="003C5269" w:rsidRDefault="003C5269" w:rsidP="005F6A10">
      <w:pPr>
        <w:numPr>
          <w:ilvl w:val="1"/>
          <w:numId w:val="31"/>
        </w:numPr>
        <w:spacing w:before="0" w:line="240" w:lineRule="auto"/>
        <w:rPr>
          <w:rFonts w:ascii="Times New Roman" w:hAnsi="Times New Roman" w:cs="Times New Roman"/>
        </w:rPr>
      </w:pPr>
      <w:r>
        <w:rPr>
          <w:rFonts w:ascii="Times New Roman" w:hAnsi="Times New Roman" w:cs="Times New Roman"/>
        </w:rPr>
        <w:t>W celu potwierdzenia spełniania warunków, o których mowa w punkcie I.5 SIWZ, Wykonawca zobowiązany jest do złożenia niżej wymienionych oświadczeń i dokumentów, tj.:</w:t>
      </w:r>
    </w:p>
    <w:p w:rsidR="003C5269" w:rsidRPr="00C137C7" w:rsidRDefault="003C5269">
      <w:pPr>
        <w:spacing w:before="0" w:line="240" w:lineRule="auto"/>
        <w:ind w:left="705" w:hanging="345"/>
        <w:rPr>
          <w:rFonts w:ascii="Times New Roman" w:hAnsi="Times New Roman" w:cs="Times New Roman"/>
          <w:szCs w:val="19"/>
        </w:rPr>
      </w:pPr>
      <w:r w:rsidRPr="008A3547">
        <w:rPr>
          <w:rFonts w:ascii="Times New Roman" w:hAnsi="Times New Roman" w:cs="Times New Roman"/>
          <w:szCs w:val="19"/>
        </w:rPr>
        <w:t>a)</w:t>
      </w:r>
      <w:r w:rsidRPr="008A3547">
        <w:rPr>
          <w:rFonts w:ascii="Times New Roman" w:hAnsi="Times New Roman" w:cs="Times New Roman"/>
          <w:szCs w:val="19"/>
        </w:rPr>
        <w:tab/>
      </w:r>
      <w:r w:rsidRPr="008A3547">
        <w:rPr>
          <w:rFonts w:ascii="Times New Roman" w:hAnsi="Times New Roman" w:cs="Times New Roman"/>
        </w:rPr>
        <w:t xml:space="preserve">wykazu wykonanych, a w przypadku świadczeń okresowych lub ciągłych również wykonywanych, dostaw, w zakresie niezbędnym do wykazania spełniania warunku wiedzy i doświadczenia w okresie ostatnich trzech lat przed upływem terminu składania ofert, a jeżeli okres prowadzenia działalności jest </w:t>
      </w:r>
      <w:r w:rsidRPr="00C137C7">
        <w:rPr>
          <w:rFonts w:ascii="Times New Roman" w:hAnsi="Times New Roman" w:cs="Times New Roman"/>
        </w:rPr>
        <w:t>krótszy – w tym okres</w:t>
      </w:r>
      <w:r w:rsidR="00013360" w:rsidRPr="00C137C7">
        <w:rPr>
          <w:rFonts w:ascii="Times New Roman" w:hAnsi="Times New Roman" w:cs="Times New Roman"/>
        </w:rPr>
        <w:t>ie, dwóch</w:t>
      </w:r>
      <w:r w:rsidRPr="00C137C7">
        <w:rPr>
          <w:rFonts w:ascii="Times New Roman" w:hAnsi="Times New Roman" w:cs="Times New Roman"/>
        </w:rPr>
        <w:t xml:space="preserve"> dostaw</w:t>
      </w:r>
      <w:r w:rsidR="003A0683" w:rsidRPr="00C137C7">
        <w:rPr>
          <w:rFonts w:ascii="Times New Roman" w:hAnsi="Times New Roman" w:cs="Times New Roman"/>
        </w:rPr>
        <w:t xml:space="preserve"> </w:t>
      </w:r>
      <w:r w:rsidR="00D767B1">
        <w:rPr>
          <w:rFonts w:ascii="Times New Roman" w:hAnsi="Times New Roman"/>
        </w:rPr>
        <w:t>aparatury laboratoryjnej, w skład której</w:t>
      </w:r>
      <w:r w:rsidR="00827F34">
        <w:rPr>
          <w:rFonts w:ascii="Times New Roman" w:hAnsi="Times New Roman"/>
        </w:rPr>
        <w:t xml:space="preserve"> wchodzi, co najmniej jedna zamrażarka niskotemperaturowa</w:t>
      </w:r>
      <w:r w:rsidR="003A0683" w:rsidRPr="00C137C7">
        <w:rPr>
          <w:rFonts w:ascii="Times New Roman" w:hAnsi="Times New Roman"/>
        </w:rPr>
        <w:t>,</w:t>
      </w:r>
      <w:r w:rsidR="00D35A96" w:rsidRPr="00C137C7">
        <w:rPr>
          <w:rFonts w:ascii="Times New Roman" w:hAnsi="Times New Roman" w:cs="Times New Roman"/>
        </w:rPr>
        <w:t xml:space="preserve"> o wartości nie mniejszej </w:t>
      </w:r>
      <w:r w:rsidR="00827F34">
        <w:rPr>
          <w:rFonts w:ascii="Times New Roman" w:hAnsi="Times New Roman" w:cs="Times New Roman"/>
        </w:rPr>
        <w:t>niż 30</w:t>
      </w:r>
      <w:r w:rsidR="00F87467" w:rsidRPr="00C137C7">
        <w:rPr>
          <w:rFonts w:ascii="Times New Roman" w:hAnsi="Times New Roman" w:cs="Times New Roman"/>
        </w:rPr>
        <w:t>0</w:t>
      </w:r>
      <w:r w:rsidRPr="00C137C7">
        <w:rPr>
          <w:rFonts w:ascii="Times New Roman" w:hAnsi="Times New Roman" w:cs="Times New Roman"/>
        </w:rPr>
        <w:t> 000,00 zł brutto każda, przedmiotu, daty wykona</w:t>
      </w:r>
      <w:r w:rsidR="0007737A" w:rsidRPr="00C137C7">
        <w:rPr>
          <w:rFonts w:ascii="Times New Roman" w:hAnsi="Times New Roman" w:cs="Times New Roman"/>
        </w:rPr>
        <w:t>nia i odbiorcy, oraz załączenia</w:t>
      </w:r>
      <w:r w:rsidRPr="00C137C7">
        <w:rPr>
          <w:rFonts w:ascii="Times New Roman" w:hAnsi="Times New Roman" w:cs="Times New Roman"/>
        </w:rPr>
        <w:t xml:space="preserve"> dokumentu (np. referencje, protokół odbioru) potwierdzającego, że te dostawy zostały wykonane lub są wykonywane należycie. Wzór wykazu stanowi </w:t>
      </w:r>
      <w:r w:rsidRPr="00C137C7">
        <w:rPr>
          <w:rFonts w:ascii="Times New Roman" w:hAnsi="Times New Roman" w:cs="Times New Roman"/>
          <w:b/>
          <w:bCs/>
        </w:rPr>
        <w:t>załącznik nr 3</w:t>
      </w:r>
      <w:r w:rsidRPr="00C137C7">
        <w:rPr>
          <w:rFonts w:ascii="Times New Roman" w:hAnsi="Times New Roman" w:cs="Times New Roman"/>
        </w:rPr>
        <w:t xml:space="preserve"> do oferty.</w:t>
      </w:r>
    </w:p>
    <w:p w:rsidR="003C5269" w:rsidRPr="00C137C7" w:rsidRDefault="003C5269">
      <w:pPr>
        <w:pStyle w:val="Wyliczenieabcwtekcie1"/>
        <w:tabs>
          <w:tab w:val="clear" w:pos="993"/>
          <w:tab w:val="left" w:pos="600"/>
          <w:tab w:val="left" w:pos="720"/>
        </w:tabs>
        <w:spacing w:before="0" w:after="0" w:line="240" w:lineRule="auto"/>
        <w:ind w:firstLine="0"/>
        <w:rPr>
          <w:rFonts w:ascii="Times New Roman" w:hAnsi="Times New Roman"/>
        </w:rPr>
      </w:pPr>
    </w:p>
    <w:p w:rsidR="003C5269" w:rsidRPr="00C137C7" w:rsidRDefault="003C5269">
      <w:pPr>
        <w:spacing w:before="0" w:line="240" w:lineRule="auto"/>
        <w:ind w:left="360"/>
        <w:rPr>
          <w:rFonts w:ascii="Times New Roman" w:hAnsi="Times New Roman" w:cs="Times New Roman"/>
          <w:szCs w:val="19"/>
        </w:rPr>
      </w:pPr>
      <w:r w:rsidRPr="00C137C7">
        <w:rPr>
          <w:rFonts w:ascii="Times New Roman" w:hAnsi="Times New Roman" w:cs="Times New Roman"/>
          <w:szCs w:val="19"/>
        </w:rPr>
        <w:t xml:space="preserve">Do przeliczania na PLN wartości zrealizowanych dostaw wyrażonej w walutach innych niż PLN, </w:t>
      </w:r>
      <w:r w:rsidRPr="00C137C7">
        <w:rPr>
          <w:rFonts w:ascii="Times New Roman" w:hAnsi="Times New Roman" w:cs="Times New Roman"/>
          <w:b/>
          <w:szCs w:val="19"/>
        </w:rPr>
        <w:t xml:space="preserve">Zamawiający </w:t>
      </w:r>
      <w:r w:rsidRPr="00C137C7">
        <w:rPr>
          <w:rFonts w:ascii="Times New Roman" w:hAnsi="Times New Roman" w:cs="Times New Roman"/>
          <w:szCs w:val="19"/>
        </w:rPr>
        <w:t xml:space="preserve">przyjmie średni kurs publikowany przez Narodowy Bank Polski z dnia składania ofert. </w:t>
      </w:r>
    </w:p>
    <w:p w:rsidR="003C5269" w:rsidRPr="00C137C7" w:rsidRDefault="003C5269">
      <w:pPr>
        <w:spacing w:before="0" w:line="240" w:lineRule="auto"/>
        <w:ind w:left="360"/>
        <w:rPr>
          <w:rFonts w:ascii="Times New Roman" w:hAnsi="Times New Roman" w:cs="Times New Roman"/>
          <w:szCs w:val="19"/>
        </w:rPr>
      </w:pPr>
    </w:p>
    <w:p w:rsidR="003C5269" w:rsidRPr="00C137C7" w:rsidRDefault="003C5269">
      <w:pPr>
        <w:numPr>
          <w:ilvl w:val="0"/>
          <w:numId w:val="9"/>
        </w:numPr>
        <w:tabs>
          <w:tab w:val="clear" w:pos="360"/>
          <w:tab w:val="num" w:pos="900"/>
        </w:tabs>
        <w:spacing w:before="0" w:line="240" w:lineRule="auto"/>
        <w:ind w:left="900" w:hanging="360"/>
        <w:rPr>
          <w:rFonts w:ascii="Times New Roman" w:hAnsi="Times New Roman"/>
        </w:rPr>
      </w:pPr>
      <w:r w:rsidRPr="00C137C7">
        <w:rPr>
          <w:rFonts w:ascii="Times New Roman" w:hAnsi="Times New Roman"/>
        </w:rPr>
        <w:t>opłaconej polisy, a w przypadku jej braku, innego dokumentu potwierdzającego, że Wykonawca jest ubezpieczony od odpowiedzialności cywilnej w zakresie prowadzonej działalności związanej z przedmiotem zamówienia. Ubezpieczenie musi op</w:t>
      </w:r>
      <w:r w:rsidR="00CA0656" w:rsidRPr="00C137C7">
        <w:rPr>
          <w:rFonts w:ascii="Times New Roman" w:hAnsi="Times New Roman"/>
        </w:rPr>
        <w:t xml:space="preserve">iewać na kwotę nie niższą niż </w:t>
      </w:r>
      <w:r w:rsidR="00827F34">
        <w:rPr>
          <w:rFonts w:ascii="Times New Roman" w:hAnsi="Times New Roman"/>
        </w:rPr>
        <w:t>5</w:t>
      </w:r>
      <w:r w:rsidR="00F87467" w:rsidRPr="00C137C7">
        <w:rPr>
          <w:rFonts w:ascii="Times New Roman" w:hAnsi="Times New Roman"/>
        </w:rPr>
        <w:t>0</w:t>
      </w:r>
      <w:r w:rsidR="006B5D17" w:rsidRPr="00C137C7">
        <w:rPr>
          <w:rFonts w:ascii="Times New Roman" w:hAnsi="Times New Roman"/>
        </w:rPr>
        <w:t>0</w:t>
      </w:r>
      <w:r w:rsidRPr="00C137C7">
        <w:rPr>
          <w:rFonts w:ascii="Times New Roman" w:hAnsi="Times New Roman"/>
        </w:rPr>
        <w:t> 000,00 zł.</w:t>
      </w:r>
    </w:p>
    <w:p w:rsidR="003C5269" w:rsidRPr="00C137C7" w:rsidRDefault="003C5269">
      <w:pPr>
        <w:spacing w:before="0" w:line="240" w:lineRule="auto"/>
        <w:rPr>
          <w:rFonts w:ascii="Times New Roman" w:hAnsi="Times New Roman"/>
        </w:rPr>
      </w:pPr>
    </w:p>
    <w:p w:rsidR="003C5269" w:rsidRDefault="003C5269">
      <w:pPr>
        <w:spacing w:before="0" w:line="240" w:lineRule="auto"/>
        <w:ind w:left="360"/>
        <w:rPr>
          <w:rFonts w:ascii="Times New Roman" w:hAnsi="Times New Roman"/>
        </w:rPr>
      </w:pPr>
      <w:r w:rsidRPr="00C137C7">
        <w:rPr>
          <w:rFonts w:ascii="Times New Roman" w:hAnsi="Times New Roman"/>
        </w:rPr>
        <w:t xml:space="preserve">Jeżeli kwota ubezpieczenia opiewać będzie na inną walutę niż PLN wówczas </w:t>
      </w:r>
      <w:r w:rsidRPr="00C137C7">
        <w:rPr>
          <w:rFonts w:ascii="Times New Roman" w:hAnsi="Times New Roman"/>
          <w:b/>
        </w:rPr>
        <w:t>Zamawiający</w:t>
      </w:r>
      <w:r w:rsidRPr="00C137C7">
        <w:rPr>
          <w:rFonts w:ascii="Times New Roman" w:hAnsi="Times New Roman"/>
        </w:rPr>
        <w:t xml:space="preserve">, dla celów ustalenia czy </w:t>
      </w:r>
      <w:r w:rsidRPr="00C137C7">
        <w:rPr>
          <w:rFonts w:ascii="Times New Roman" w:hAnsi="Times New Roman"/>
          <w:b/>
        </w:rPr>
        <w:t>Wykonawca</w:t>
      </w:r>
      <w:r w:rsidRPr="00C137C7">
        <w:rPr>
          <w:rFonts w:ascii="Times New Roman" w:hAnsi="Times New Roman"/>
        </w:rPr>
        <w:t xml:space="preserve"> spełnia warunki udziału w postępowaniu, przeliczy ją na PLN według średniego</w:t>
      </w:r>
      <w:r>
        <w:rPr>
          <w:rFonts w:ascii="Times New Roman" w:hAnsi="Times New Roman"/>
        </w:rPr>
        <w:t xml:space="preserve"> kursu NBP z dnia złożenia oferty.</w:t>
      </w:r>
    </w:p>
    <w:p w:rsidR="003C5269" w:rsidRDefault="003C5269">
      <w:pPr>
        <w:spacing w:before="0" w:line="240" w:lineRule="auto"/>
        <w:ind w:left="360"/>
        <w:rPr>
          <w:rFonts w:ascii="Times New Roman" w:hAnsi="Times New Roman"/>
        </w:rPr>
      </w:pPr>
    </w:p>
    <w:p w:rsidR="003C5269" w:rsidRDefault="003C5269">
      <w:pPr>
        <w:pStyle w:val="Wyliczenie123wumowie"/>
        <w:tabs>
          <w:tab w:val="clear" w:pos="993"/>
        </w:tabs>
        <w:spacing w:before="0" w:after="0" w:line="240" w:lineRule="auto"/>
        <w:ind w:left="300"/>
        <w:rPr>
          <w:rFonts w:ascii="Times New Roman" w:hAnsi="Times New Roman"/>
        </w:rPr>
      </w:pPr>
      <w:r>
        <w:rPr>
          <w:rFonts w:ascii="Times New Roman" w:hAnsi="Times New Roman"/>
        </w:rPr>
        <w:t xml:space="preserve">Jeżeli Wykonawca, wykazując spełnianie warunków dotyczących wiedzy i doświadczenia, potencjału technicznego, osób zdolnych do wykonania zamówienia oraz zdolności finansowych polega na zasobach innych podmiotów na zasadach określonych w art. 26 ust. 2b ustawy </w:t>
      </w:r>
      <w:proofErr w:type="spellStart"/>
      <w:r>
        <w:rPr>
          <w:rFonts w:ascii="Times New Roman" w:hAnsi="Times New Roman"/>
        </w:rPr>
        <w:t>Pzp</w:t>
      </w:r>
      <w:proofErr w:type="spellEnd"/>
      <w:r>
        <w:rPr>
          <w:rFonts w:ascii="Times New Roman" w:hAnsi="Times New Roman"/>
        </w:rPr>
        <w:t xml:space="preserve"> zobowiązany jest oprócz oświadczeń i dokumentów wymienionych w pkt. 6.1 - dodatkowo udowodnić Zamawiającemu, </w:t>
      </w:r>
      <w:r>
        <w:rPr>
          <w:rFonts w:ascii="Times New Roman" w:hAnsi="Times New Roman"/>
        </w:rPr>
        <w:br/>
        <w:t xml:space="preserve">iż będzie dysponował zasobami niezbędnymi do realizacji zamówienia, w szczególności przedstawiając </w:t>
      </w:r>
      <w:r>
        <w:rPr>
          <w:rFonts w:ascii="Times New Roman" w:hAnsi="Times New Roman"/>
        </w:rPr>
        <w:br/>
        <w:t>w tym celu pisemne zobowiązanie tych podmiotów do oddania mu do dyspozycji niezbędnych zasobów na okres korzystania z nich przy wykonywaniu zamówienia.</w:t>
      </w:r>
    </w:p>
    <w:p w:rsidR="003C5269" w:rsidRDefault="003C5269">
      <w:pPr>
        <w:tabs>
          <w:tab w:val="left" w:pos="360"/>
        </w:tabs>
        <w:spacing w:before="0" w:line="240" w:lineRule="auto"/>
        <w:ind w:left="360"/>
        <w:rPr>
          <w:rFonts w:ascii="Times New Roman" w:hAnsi="Times New Roman" w:cs="Times New Roman"/>
          <w:b/>
        </w:rPr>
      </w:pPr>
    </w:p>
    <w:p w:rsidR="003C5269" w:rsidRDefault="003C5269">
      <w:pPr>
        <w:pStyle w:val="Wyliczenieabcwtekcie1"/>
        <w:tabs>
          <w:tab w:val="clear" w:pos="993"/>
          <w:tab w:val="left" w:pos="360"/>
        </w:tabs>
        <w:spacing w:before="0" w:after="0" w:line="240" w:lineRule="auto"/>
        <w:ind w:left="360"/>
        <w:rPr>
          <w:rFonts w:ascii="Times New Roman" w:hAnsi="Times New Roman"/>
        </w:rPr>
      </w:pPr>
      <w:r>
        <w:rPr>
          <w:rFonts w:ascii="Times New Roman" w:hAnsi="Times New Roman"/>
        </w:rPr>
        <w:t xml:space="preserve">6.2. W celu wykazania braku podstaw do wykluczenia z postępowania o udzielenie zamówienia Wykonawcy z przyczyn, o których mowa w art. 24 </w:t>
      </w:r>
      <w:proofErr w:type="spellStart"/>
      <w:r>
        <w:rPr>
          <w:rFonts w:ascii="Times New Roman" w:hAnsi="Times New Roman"/>
        </w:rPr>
        <w:t>Pzp</w:t>
      </w:r>
      <w:proofErr w:type="spellEnd"/>
      <w:r>
        <w:rPr>
          <w:rFonts w:ascii="Times New Roman" w:hAnsi="Times New Roman"/>
        </w:rPr>
        <w:t>, Wykonawca zobowiązany jest złożyć następujące dokumenty:</w:t>
      </w:r>
    </w:p>
    <w:p w:rsidR="003C5269" w:rsidRDefault="003C5269">
      <w:pPr>
        <w:pStyle w:val="Wyliczenie123wumowie"/>
        <w:numPr>
          <w:ilvl w:val="0"/>
          <w:numId w:val="6"/>
        </w:numPr>
        <w:tabs>
          <w:tab w:val="clear" w:pos="717"/>
          <w:tab w:val="clear" w:pos="993"/>
          <w:tab w:val="num" w:pos="600"/>
        </w:tabs>
        <w:spacing w:before="0" w:after="0" w:line="240" w:lineRule="auto"/>
        <w:ind w:left="600" w:hanging="301"/>
        <w:rPr>
          <w:rFonts w:ascii="Times New Roman" w:hAnsi="Times New Roman"/>
        </w:rPr>
      </w:pPr>
      <w:r>
        <w:rPr>
          <w:rFonts w:ascii="Times New Roman" w:hAnsi="Times New Roman"/>
        </w:rPr>
        <w:t xml:space="preserve">oświadczenie o spełnianiu warunków udziału w postępowaniu oraz o braku podstaw do wykluczenia, zgodnie z </w:t>
      </w:r>
      <w:r>
        <w:rPr>
          <w:rFonts w:ascii="Times New Roman" w:hAnsi="Times New Roman"/>
          <w:b/>
        </w:rPr>
        <w:t>załącznikiem nr 2</w:t>
      </w:r>
      <w:r>
        <w:rPr>
          <w:rFonts w:ascii="Times New Roman" w:hAnsi="Times New Roman"/>
        </w:rPr>
        <w:t xml:space="preserve"> </w:t>
      </w:r>
      <w:r>
        <w:rPr>
          <w:rFonts w:ascii="Times New Roman" w:hAnsi="Times New Roman"/>
          <w:b/>
        </w:rPr>
        <w:t>do oferty</w:t>
      </w:r>
      <w:r>
        <w:rPr>
          <w:rFonts w:ascii="Times New Roman" w:hAnsi="Times New Roman"/>
        </w:rPr>
        <w:t>;</w:t>
      </w:r>
    </w:p>
    <w:p w:rsidR="003C5269" w:rsidRDefault="003C5269">
      <w:pPr>
        <w:pStyle w:val="Wyliczenie123wumowie"/>
        <w:numPr>
          <w:ilvl w:val="0"/>
          <w:numId w:val="6"/>
        </w:numPr>
        <w:tabs>
          <w:tab w:val="clear" w:pos="717"/>
          <w:tab w:val="clear" w:pos="993"/>
          <w:tab w:val="num" w:pos="600"/>
        </w:tabs>
        <w:spacing w:before="0" w:after="0" w:line="240" w:lineRule="auto"/>
        <w:ind w:left="600" w:hanging="301"/>
        <w:rPr>
          <w:rFonts w:ascii="Times New Roman" w:hAnsi="Times New Roman"/>
        </w:rPr>
      </w:pPr>
      <w:r>
        <w:rPr>
          <w:rFonts w:ascii="Times New Roman" w:hAnsi="Times New Roman"/>
        </w:rPr>
        <w:t xml:space="preserve">aktualny odpis z właściwego rejestru, jeżeli odrębne przepisy wymagają wpisu do rejestru, w celu wykazania braku podstaw do wykluczenia w oparciu o art. 24 ust. 1 pkt 2 ustawy, </w:t>
      </w:r>
      <w:r>
        <w:rPr>
          <w:rFonts w:ascii="Times New Roman" w:hAnsi="Times New Roman"/>
          <w:b/>
        </w:rPr>
        <w:t>wystawiony nie wcześniej niż 6 miesięcy przed upływem terminu składania ofert</w:t>
      </w:r>
      <w:r>
        <w:rPr>
          <w:rFonts w:ascii="Times New Roman" w:hAnsi="Times New Roman"/>
        </w:rPr>
        <w:t xml:space="preserve">, a w stosunku do osób fizycznych oświadczenia w zakresie art. 24 ust. 1 pkt 2 ustawy, które zawarte jest w </w:t>
      </w:r>
      <w:r>
        <w:rPr>
          <w:rFonts w:ascii="Times New Roman" w:hAnsi="Times New Roman"/>
          <w:b/>
        </w:rPr>
        <w:t>załączniku nr 2 do oferty</w:t>
      </w:r>
      <w:r>
        <w:rPr>
          <w:rFonts w:ascii="Times New Roman" w:hAnsi="Times New Roman"/>
        </w:rPr>
        <w:t xml:space="preserve">; </w:t>
      </w:r>
    </w:p>
    <w:p w:rsidR="003C5269" w:rsidRDefault="003C5269">
      <w:pPr>
        <w:pStyle w:val="Wyliczenie123wumowie"/>
        <w:tabs>
          <w:tab w:val="clear" w:pos="993"/>
        </w:tabs>
        <w:spacing w:before="0" w:after="0" w:line="240" w:lineRule="auto"/>
        <w:ind w:left="300"/>
        <w:rPr>
          <w:rFonts w:ascii="Times New Roman" w:hAnsi="Times New Roman"/>
          <w:u w:val="single"/>
        </w:rPr>
      </w:pPr>
    </w:p>
    <w:p w:rsidR="003C5269" w:rsidRDefault="003C5269">
      <w:pPr>
        <w:pStyle w:val="Wyliczenie123wumowie"/>
        <w:tabs>
          <w:tab w:val="clear" w:pos="993"/>
        </w:tabs>
        <w:spacing w:before="0" w:after="0" w:line="240" w:lineRule="auto"/>
        <w:ind w:left="300"/>
        <w:rPr>
          <w:rFonts w:ascii="Times New Roman" w:hAnsi="Times New Roman"/>
        </w:rPr>
      </w:pPr>
      <w:r>
        <w:rPr>
          <w:rFonts w:ascii="Times New Roman" w:hAnsi="Times New Roman"/>
        </w:rPr>
        <w:t xml:space="preserve">Jeżeli, w przypadku Wykonawcy mającego siedzibę na terytorium Rzeczypospolitej Polskiej, osoby, </w:t>
      </w:r>
      <w:r>
        <w:rPr>
          <w:rFonts w:ascii="Times New Roman" w:hAnsi="Times New Roman"/>
        </w:rPr>
        <w:br/>
        <w:t>o których mowa w art. 24 ust. 1 pkt 5-8 ustawy, mają miejsce zamieszkania poza terytorium Rzeczypospolitej Polskiej, Wykonawca składa w odniesieniu do nich zaświadczenie właściwego organu sądowego albo administracyjnego miejsca zamieszkania dotyczące niekaralności tych osób w zakresie określonym w art. 24 ust. 1 pkt 5-8 ustawy, wystawione nie wcześniej niż 6 miesięcy przed upływem terminu składania wniosków o dopuszczenie do udziału w postępowaniu o udzielenie zamówienia albo składania ofert, z tym że w przypadku gdy w miejscu zamieszkania tych osób nie wydaje się takich zaświadczeń - zastępuje się je dokumentem zawierającym oświadczenie złożone przed notariuszem, właściwym organem sądowym, administracyjnym albo organem samorządu zawodowego lub gospodarczego miejsca zamieszkania tych osób.</w:t>
      </w:r>
    </w:p>
    <w:p w:rsidR="003C5269" w:rsidRDefault="003C5269">
      <w:pPr>
        <w:pStyle w:val="Wyliczenie123wumowie"/>
        <w:tabs>
          <w:tab w:val="clear" w:pos="993"/>
        </w:tabs>
        <w:spacing w:before="0" w:after="0" w:line="240" w:lineRule="auto"/>
        <w:rPr>
          <w:rFonts w:ascii="Times New Roman" w:hAnsi="Times New Roman"/>
        </w:rPr>
      </w:pPr>
    </w:p>
    <w:p w:rsidR="003C5269" w:rsidRDefault="003C5269" w:rsidP="005F6A10">
      <w:pPr>
        <w:numPr>
          <w:ilvl w:val="1"/>
          <w:numId w:val="32"/>
        </w:numPr>
        <w:spacing w:before="0" w:line="240" w:lineRule="auto"/>
        <w:rPr>
          <w:rFonts w:ascii="Times New Roman" w:hAnsi="Times New Roman" w:cs="Times New Roman"/>
          <w:b/>
        </w:rPr>
      </w:pPr>
      <w:r>
        <w:rPr>
          <w:rFonts w:ascii="Times New Roman" w:hAnsi="Times New Roman" w:cs="Times New Roman"/>
          <w:b/>
        </w:rPr>
        <w:t>W przypadku Wykonawcy, który ma siedzibę lub miejsce zamieszkania poza terytorium Rzeczypospolitej Polskiej, stosuje się przepisy § 2 ust. 2 i § 4 Rozporządzenia Prezesa Rady Ministrów z dnia 30.12.2009r. w sprawie rodzajów dokumentów, jakich może żądać Zamawiający od Wykonawcy oraz form, w jakich te dokumenty mogą być składane (Dz.U.09.226.1817),</w:t>
      </w:r>
      <w:r>
        <w:rPr>
          <w:rFonts w:ascii="Times New Roman" w:hAnsi="Times New Roman" w:cs="Times New Roman"/>
          <w:b/>
          <w:szCs w:val="19"/>
        </w:rPr>
        <w:t xml:space="preserve"> </w:t>
      </w:r>
      <w:r>
        <w:rPr>
          <w:rFonts w:ascii="Times New Roman" w:hAnsi="Times New Roman" w:cs="Times New Roman"/>
          <w:b/>
        </w:rPr>
        <w:t>Wykonawca zobowiązany jest do złożenia niżej wymienionych oświadczeń i dokumentów, potwierdzających odpowiednio, iż:</w:t>
      </w:r>
    </w:p>
    <w:p w:rsidR="003C5269" w:rsidRDefault="003C5269">
      <w:pPr>
        <w:spacing w:before="0" w:line="240" w:lineRule="auto"/>
        <w:ind w:left="360" w:firstLine="45"/>
        <w:rPr>
          <w:rStyle w:val="text"/>
          <w:rFonts w:ascii="Times New Roman" w:hAnsi="Times New Roman" w:cs="Times New Roman"/>
          <w:b/>
        </w:rPr>
      </w:pPr>
      <w:r>
        <w:rPr>
          <w:rStyle w:val="text"/>
          <w:rFonts w:ascii="Times New Roman" w:hAnsi="Times New Roman" w:cs="Times New Roman"/>
        </w:rPr>
        <w:t xml:space="preserve">nie otwarto jego likwidacji ani nie ogłoszono upadłości - wystawiony </w:t>
      </w:r>
      <w:r>
        <w:rPr>
          <w:rStyle w:val="text"/>
          <w:rFonts w:ascii="Times New Roman" w:hAnsi="Times New Roman" w:cs="Times New Roman"/>
          <w:b/>
        </w:rPr>
        <w:t xml:space="preserve">nie wcześniej niż 6 miesięcy przed upływem terminu składania ofert </w:t>
      </w:r>
      <w:r>
        <w:rPr>
          <w:rStyle w:val="text"/>
          <w:rFonts w:ascii="Times New Roman" w:hAnsi="Times New Roman" w:cs="Times New Roman"/>
        </w:rPr>
        <w:t xml:space="preserve"> </w:t>
      </w:r>
    </w:p>
    <w:p w:rsidR="003C5269" w:rsidRDefault="003C5269">
      <w:pPr>
        <w:spacing w:before="0" w:line="240" w:lineRule="auto"/>
        <w:ind w:left="360"/>
        <w:rPr>
          <w:rStyle w:val="text"/>
          <w:rFonts w:ascii="Times New Roman" w:hAnsi="Times New Roman" w:cs="Times New Roman"/>
          <w:b/>
          <w:szCs w:val="19"/>
        </w:rPr>
      </w:pPr>
      <w:r>
        <w:rPr>
          <w:rStyle w:val="text"/>
          <w:rFonts w:ascii="Times New Roman" w:hAnsi="Times New Roman" w:cs="Times New Roman"/>
        </w:rPr>
        <w:t>Jeżeli w miejscu zamieszkania osoby lub w kraju, w którym wykonawca ma siedzibę lub miejsce zamieszkania, nie wydaje się dokumentów o których mowa w pkt. 6.2 a)-b), zastępuje się je dokumentem zawierającym</w:t>
      </w:r>
      <w:r>
        <w:rPr>
          <w:rStyle w:val="text"/>
          <w:rFonts w:ascii="Times New Roman" w:hAnsi="Times New Roman" w:cs="Times New Roman"/>
          <w:b/>
          <w:szCs w:val="19"/>
        </w:rPr>
        <w:t xml:space="preserve"> </w:t>
      </w:r>
      <w:r>
        <w:rPr>
          <w:rStyle w:val="text"/>
          <w:rFonts w:ascii="Times New Roman" w:hAnsi="Times New Roman" w:cs="Times New Roman"/>
        </w:rPr>
        <w:t>oświadczenie złożone przed notariuszem, właściwym organem sądowym, administracyjnym albo organem samorządu zawodowego lub gospodarczego odpowiednio miejsca zamieszkania osoby lub kraju, w którym wykonawca ma siedzibę lub miejsce zamieszkania.</w:t>
      </w:r>
    </w:p>
    <w:p w:rsidR="003C5269" w:rsidRDefault="003C5269">
      <w:pPr>
        <w:spacing w:before="0" w:line="240" w:lineRule="auto"/>
        <w:rPr>
          <w:rStyle w:val="text"/>
          <w:rFonts w:ascii="Times New Roman" w:hAnsi="Times New Roman" w:cs="Times New Roman"/>
          <w:b/>
        </w:rPr>
      </w:pPr>
    </w:p>
    <w:p w:rsidR="003C5269" w:rsidRDefault="003C5269" w:rsidP="005F6A10">
      <w:pPr>
        <w:numPr>
          <w:ilvl w:val="1"/>
          <w:numId w:val="33"/>
        </w:numPr>
        <w:spacing w:before="0" w:line="240" w:lineRule="auto"/>
        <w:rPr>
          <w:rFonts w:ascii="Times New Roman" w:hAnsi="Times New Roman" w:cs="Times New Roman"/>
          <w:szCs w:val="19"/>
        </w:rPr>
      </w:pPr>
      <w:r>
        <w:rPr>
          <w:rFonts w:ascii="Times New Roman" w:hAnsi="Times New Roman" w:cs="Times New Roman"/>
          <w:szCs w:val="19"/>
        </w:rPr>
        <w:t>W celu potwierdzenia, że oferowana dostawa odpowiada wymaganiom określonym przez Zamawiającego, Zamawiający żąda dołączenia do oferty:</w:t>
      </w:r>
    </w:p>
    <w:p w:rsidR="0004738D" w:rsidRPr="00CB055E" w:rsidRDefault="006A7917" w:rsidP="00A23E55">
      <w:pPr>
        <w:pStyle w:val="Akapitzlist"/>
        <w:numPr>
          <w:ilvl w:val="0"/>
          <w:numId w:val="59"/>
        </w:numPr>
        <w:spacing w:line="240" w:lineRule="auto"/>
        <w:ind w:left="284" w:hanging="426"/>
        <w:rPr>
          <w:rFonts w:ascii="Times New Roman" w:hAnsi="Times New Roman"/>
          <w:sz w:val="20"/>
          <w:szCs w:val="20"/>
        </w:rPr>
      </w:pPr>
      <w:r w:rsidRPr="00CB055E">
        <w:rPr>
          <w:rFonts w:ascii="Times New Roman" w:hAnsi="Times New Roman"/>
          <w:sz w:val="20"/>
          <w:szCs w:val="20"/>
        </w:rPr>
        <w:t xml:space="preserve">szczegółowego opisu urządzeń, który musi zawierać opis parametrów technicznych, eksploatacyjnych, użytkowych </w:t>
      </w:r>
      <w:r w:rsidRPr="00CB055E">
        <w:rPr>
          <w:rFonts w:ascii="Times New Roman" w:hAnsi="Times New Roman"/>
          <w:bCs/>
          <w:sz w:val="20"/>
          <w:szCs w:val="20"/>
        </w:rPr>
        <w:t xml:space="preserve">(w języku polskim lub angielskim) </w:t>
      </w:r>
      <w:r w:rsidRPr="00CB055E">
        <w:rPr>
          <w:rFonts w:ascii="Times New Roman" w:hAnsi="Times New Roman"/>
          <w:sz w:val="20"/>
          <w:szCs w:val="20"/>
        </w:rPr>
        <w:t>proponowanego przedmiotu zamówienia np. w postaci oryginalnych prospektów (katalogów) producenta oferowanej aparatury, potwierdzające spełnienie wszystkich wymaganych parametrów technicznych (dopuszcza się katalogi w języku angielskim)</w:t>
      </w:r>
      <w:r w:rsidR="004A46D9" w:rsidRPr="00CB055E">
        <w:rPr>
          <w:rFonts w:ascii="Times New Roman" w:hAnsi="Times New Roman"/>
          <w:sz w:val="20"/>
          <w:szCs w:val="20"/>
        </w:rPr>
        <w:t>.</w:t>
      </w:r>
    </w:p>
    <w:p w:rsidR="004A46D9" w:rsidRDefault="004A46D9" w:rsidP="004A46D9">
      <w:pPr>
        <w:spacing w:before="0" w:line="240" w:lineRule="auto"/>
        <w:ind w:left="360" w:hanging="60"/>
        <w:rPr>
          <w:rFonts w:ascii="Times New Roman" w:hAnsi="Times New Roman" w:cs="Times New Roman"/>
          <w:szCs w:val="19"/>
        </w:rPr>
      </w:pPr>
      <w:r>
        <w:rPr>
          <w:rFonts w:ascii="Times New Roman" w:hAnsi="Times New Roman" w:cs="Times New Roman"/>
          <w:szCs w:val="19"/>
        </w:rPr>
        <w:t>Jeżeli w prospekcie technicznym brak opisu danej funkcji urządzenia lub wartości parametru technicznego dopuszcza się załączenie do oferty innych dokumentów producenta (np. części instrukcji obsługi), z których Zamawiający będzie w stanie zweryfikować zgodność opisu funkcji lub wartości danego parametru technicznego z wymaganiami  określonymi przez Zamawiającego.</w:t>
      </w:r>
    </w:p>
    <w:p w:rsidR="006A7917" w:rsidRPr="00C56EB8" w:rsidRDefault="00C56EB8" w:rsidP="00A23E55">
      <w:pPr>
        <w:pStyle w:val="Akapitzlist"/>
        <w:numPr>
          <w:ilvl w:val="0"/>
          <w:numId w:val="59"/>
        </w:numPr>
        <w:spacing w:line="240" w:lineRule="auto"/>
        <w:ind w:left="284" w:hanging="426"/>
        <w:jc w:val="both"/>
        <w:rPr>
          <w:rFonts w:ascii="Times New Roman" w:hAnsi="Times New Roman"/>
          <w:sz w:val="20"/>
          <w:szCs w:val="20"/>
        </w:rPr>
      </w:pPr>
      <w:r w:rsidRPr="00C56EB8">
        <w:rPr>
          <w:rFonts w:ascii="Times New Roman" w:hAnsi="Times New Roman"/>
          <w:sz w:val="20"/>
          <w:szCs w:val="20"/>
        </w:rPr>
        <w:t>do</w:t>
      </w:r>
      <w:r>
        <w:rPr>
          <w:rFonts w:ascii="Times New Roman" w:hAnsi="Times New Roman"/>
          <w:sz w:val="20"/>
          <w:szCs w:val="20"/>
        </w:rPr>
        <w:t>kument</w:t>
      </w:r>
      <w:r w:rsidR="00760E8B">
        <w:rPr>
          <w:rFonts w:ascii="Times New Roman" w:hAnsi="Times New Roman"/>
          <w:sz w:val="20"/>
          <w:szCs w:val="20"/>
        </w:rPr>
        <w:t>u potwierdzającego</w:t>
      </w:r>
      <w:r>
        <w:rPr>
          <w:rFonts w:ascii="Times New Roman" w:hAnsi="Times New Roman"/>
          <w:sz w:val="20"/>
          <w:szCs w:val="20"/>
        </w:rPr>
        <w:t xml:space="preserve">, ze Wykonawca świadczy usługi autoryzowanego serwisu gwarancyjnego </w:t>
      </w:r>
      <w:r>
        <w:rPr>
          <w:rFonts w:ascii="Times New Roman" w:hAnsi="Times New Roman"/>
          <w:sz w:val="20"/>
          <w:szCs w:val="20"/>
        </w:rPr>
        <w:br/>
        <w:t>i pogwarancyjnego</w:t>
      </w:r>
    </w:p>
    <w:p w:rsidR="003C5269" w:rsidRDefault="003C5269">
      <w:pPr>
        <w:spacing w:before="0" w:line="240" w:lineRule="auto"/>
        <w:ind w:left="240"/>
        <w:rPr>
          <w:rFonts w:ascii="Times New Roman" w:hAnsi="Times New Roman" w:cs="Times New Roman"/>
          <w:szCs w:val="19"/>
        </w:rPr>
      </w:pPr>
      <w:r w:rsidRPr="006A7917">
        <w:rPr>
          <w:rFonts w:ascii="Times New Roman" w:hAnsi="Times New Roman" w:cs="Times New Roman"/>
          <w:szCs w:val="19"/>
        </w:rPr>
        <w:t>Dołączone dokumenty muszą potwierdzać, że zaoferowany przez Wykonawcę przedmiot zamówienia spełnia  minimalne wymogi, które określone zostały przez Zamawiającego w części IV niniejszej SIWZ – specyfikacji technicznej</w:t>
      </w:r>
    </w:p>
    <w:p w:rsidR="003C5269" w:rsidRDefault="003C5269">
      <w:pPr>
        <w:spacing w:before="0" w:line="240" w:lineRule="auto"/>
        <w:rPr>
          <w:rFonts w:ascii="Times New Roman" w:hAnsi="Times New Roman" w:cs="Times New Roman"/>
          <w:szCs w:val="19"/>
        </w:rPr>
      </w:pPr>
    </w:p>
    <w:p w:rsidR="003C5269" w:rsidRDefault="003C5269">
      <w:pPr>
        <w:tabs>
          <w:tab w:val="left" w:pos="360"/>
        </w:tabs>
        <w:spacing w:before="0" w:line="240" w:lineRule="auto"/>
        <w:ind w:left="300" w:hanging="300"/>
        <w:rPr>
          <w:rFonts w:ascii="Times New Roman" w:hAnsi="Times New Roman" w:cs="Times New Roman"/>
          <w:szCs w:val="19"/>
        </w:rPr>
      </w:pPr>
      <w:r>
        <w:rPr>
          <w:rFonts w:ascii="Times New Roman" w:hAnsi="Times New Roman" w:cs="Times New Roman"/>
          <w:szCs w:val="19"/>
        </w:rPr>
        <w:t>6.5</w:t>
      </w:r>
      <w:r>
        <w:rPr>
          <w:rFonts w:ascii="Times New Roman" w:hAnsi="Times New Roman" w:cs="Times New Roman"/>
          <w:szCs w:val="19"/>
        </w:rPr>
        <w:tab/>
      </w:r>
      <w:r>
        <w:rPr>
          <w:rFonts w:ascii="Times New Roman" w:hAnsi="Times New Roman" w:cs="Times New Roman"/>
        </w:rPr>
        <w:t>W przypadku składania jednej oferty przez podmioty występujące wspólnie (spółka cywilna, konsorcjum) oferta musi spełniać następujące wymagania:</w:t>
      </w:r>
    </w:p>
    <w:p w:rsidR="003C5269" w:rsidRDefault="003C5269">
      <w:pPr>
        <w:pStyle w:val="Wyliczenie123wumowie"/>
        <w:tabs>
          <w:tab w:val="clear" w:pos="993"/>
        </w:tabs>
        <w:spacing w:before="0" w:after="0" w:line="240" w:lineRule="auto"/>
        <w:ind w:left="540" w:hanging="240"/>
        <w:rPr>
          <w:rFonts w:ascii="Times New Roman" w:hAnsi="Times New Roman"/>
        </w:rPr>
      </w:pPr>
      <w:r>
        <w:rPr>
          <w:rFonts w:ascii="Times New Roman" w:hAnsi="Times New Roman"/>
        </w:rPr>
        <w:t>a) w odniesieniu do wymagań postawionych przez Zamawiającego, każdy z Wykonawców występujących wspólnie, oddzielnie musi udokumentować , że nie podlega wykluczeniu na podstawie art. 24 ust. 1 ustawy PZP tz</w:t>
      </w:r>
      <w:r w:rsidR="00AE76E7">
        <w:rPr>
          <w:rFonts w:ascii="Times New Roman" w:hAnsi="Times New Roman"/>
        </w:rPr>
        <w:t>n.</w:t>
      </w:r>
      <w:r>
        <w:rPr>
          <w:rFonts w:ascii="Times New Roman" w:hAnsi="Times New Roman"/>
        </w:rPr>
        <w:t xml:space="preserve"> zobowiązany jest przedstawić oświadczenia i dokumenty, o których mowa w pkt. I.6. </w:t>
      </w:r>
      <w:r>
        <w:rPr>
          <w:rFonts w:ascii="Times New Roman" w:hAnsi="Times New Roman"/>
        </w:rPr>
        <w:br/>
        <w:t>ust. 2 lit. a)-b),</w:t>
      </w:r>
    </w:p>
    <w:p w:rsidR="003C5269" w:rsidRDefault="003C5269">
      <w:pPr>
        <w:pStyle w:val="Wyliczenie123wumowie"/>
        <w:tabs>
          <w:tab w:val="clear" w:pos="993"/>
        </w:tabs>
        <w:spacing w:before="0" w:after="0" w:line="240" w:lineRule="auto"/>
        <w:ind w:left="540" w:hanging="180"/>
        <w:rPr>
          <w:rFonts w:ascii="Times New Roman" w:hAnsi="Times New Roman"/>
        </w:rPr>
      </w:pPr>
      <w:r>
        <w:rPr>
          <w:rFonts w:ascii="Times New Roman" w:hAnsi="Times New Roman"/>
        </w:rPr>
        <w:t xml:space="preserve">b) warunki dotyczące: posiadania wiedzy i doświadczenia, dysponowania odpowiednim potencjałem technicznym oraz osobami zdolnymi do wykonania zamówienia, a także sytuacji ekonomicznej </w:t>
      </w:r>
      <w:r>
        <w:rPr>
          <w:rFonts w:ascii="Times New Roman" w:hAnsi="Times New Roman"/>
        </w:rPr>
        <w:br/>
        <w:t>i finansowej łącznie muszą spełniać wymagane od Wykonawców warunki,</w:t>
      </w:r>
    </w:p>
    <w:p w:rsidR="003C5269" w:rsidRDefault="003C5269">
      <w:pPr>
        <w:pStyle w:val="Wyliczenie123wumowie"/>
        <w:tabs>
          <w:tab w:val="clear" w:pos="993"/>
        </w:tabs>
        <w:spacing w:before="0" w:after="0" w:line="240" w:lineRule="auto"/>
        <w:ind w:left="540" w:hanging="240"/>
        <w:rPr>
          <w:rFonts w:ascii="Times New Roman" w:hAnsi="Times New Roman"/>
        </w:rPr>
      </w:pPr>
      <w:r>
        <w:rPr>
          <w:rFonts w:ascii="Times New Roman" w:hAnsi="Times New Roman"/>
        </w:rPr>
        <w:t>c) do oferty należy dołączyć dokument potwierdzający, że za wykonanie umowy wszyscy Wykonawcy będą odpowiadać solidarnie,</w:t>
      </w:r>
    </w:p>
    <w:p w:rsidR="003C5269" w:rsidRPr="0004738D" w:rsidRDefault="003C5269">
      <w:pPr>
        <w:pStyle w:val="Wyliczenie123wumowie"/>
        <w:tabs>
          <w:tab w:val="clear" w:pos="993"/>
        </w:tabs>
        <w:spacing w:before="0" w:after="0" w:line="240" w:lineRule="auto"/>
        <w:ind w:left="540" w:hanging="240"/>
        <w:rPr>
          <w:rFonts w:ascii="Times New Roman" w:hAnsi="Times New Roman"/>
        </w:rPr>
      </w:pPr>
      <w:r>
        <w:rPr>
          <w:rFonts w:ascii="Times New Roman" w:hAnsi="Times New Roman"/>
        </w:rPr>
        <w:t xml:space="preserve">d) Wykonawcy występujący wspólnie muszą ustanowić pełnomocnika uprawnionego do złożenia oferty albo </w:t>
      </w:r>
      <w:r w:rsidRPr="0004738D">
        <w:rPr>
          <w:rFonts w:ascii="Times New Roman" w:hAnsi="Times New Roman"/>
        </w:rPr>
        <w:t>do złożenia oferty i zawarcia umowy z Zamawiającym (stosowne dokumenty należy załączyć do oferty),</w:t>
      </w:r>
    </w:p>
    <w:p w:rsidR="003C5269" w:rsidRDefault="003C5269">
      <w:pPr>
        <w:pStyle w:val="Wyliczenie123wumowie"/>
        <w:tabs>
          <w:tab w:val="clear" w:pos="993"/>
        </w:tabs>
        <w:spacing w:before="0" w:after="0" w:line="240" w:lineRule="auto"/>
        <w:ind w:left="540" w:hanging="240"/>
        <w:rPr>
          <w:rFonts w:ascii="Times New Roman" w:hAnsi="Times New Roman"/>
        </w:rPr>
      </w:pPr>
      <w:r>
        <w:rPr>
          <w:rFonts w:ascii="Times New Roman" w:hAnsi="Times New Roman"/>
        </w:rPr>
        <w:t>e) wszelka korespondencja oraz rozliczenia dokonywane będą wyłącznie z podmiotem występującym jako reprezentant pozostałych.</w:t>
      </w:r>
    </w:p>
    <w:p w:rsidR="003C5269" w:rsidRDefault="003C5269" w:rsidP="005F6A10">
      <w:pPr>
        <w:pStyle w:val="Wyliczenie123wumowie"/>
        <w:numPr>
          <w:ilvl w:val="1"/>
          <w:numId w:val="34"/>
        </w:numPr>
        <w:tabs>
          <w:tab w:val="clear" w:pos="993"/>
          <w:tab w:val="num" w:pos="717"/>
        </w:tabs>
        <w:spacing w:before="0" w:after="0" w:line="240" w:lineRule="auto"/>
        <w:rPr>
          <w:rFonts w:ascii="Times New Roman" w:hAnsi="Times New Roman"/>
        </w:rPr>
      </w:pPr>
      <w:bookmarkStart w:id="31" w:name="_Toc251065703"/>
      <w:bookmarkStart w:id="32" w:name="_Toc253604453"/>
      <w:bookmarkStart w:id="33" w:name="_Toc253645421"/>
      <w:r>
        <w:rPr>
          <w:rFonts w:ascii="Times New Roman" w:hAnsi="Times New Roman"/>
        </w:rPr>
        <w:t xml:space="preserve">W przypadku jeżeli Wykonawca zamierza powierzyć wykonanie zamówienia podwykonawcom zobowiązany jest, zgodnie z art. 36 ust. 4 </w:t>
      </w:r>
      <w:proofErr w:type="spellStart"/>
      <w:r>
        <w:rPr>
          <w:rFonts w:ascii="Times New Roman" w:hAnsi="Times New Roman"/>
        </w:rPr>
        <w:t>Pzp</w:t>
      </w:r>
      <w:proofErr w:type="spellEnd"/>
      <w:r>
        <w:rPr>
          <w:rFonts w:ascii="Times New Roman" w:hAnsi="Times New Roman"/>
        </w:rPr>
        <w:t>, do wskazania w ofercie jaką część zamówienia będą oni wykonywać.</w:t>
      </w:r>
    </w:p>
    <w:p w:rsidR="0007737A" w:rsidRDefault="0007737A" w:rsidP="0007737A">
      <w:pPr>
        <w:pStyle w:val="Wyliczenie123wumowie"/>
        <w:tabs>
          <w:tab w:val="clear" w:pos="993"/>
          <w:tab w:val="num" w:pos="717"/>
        </w:tabs>
        <w:spacing w:before="0" w:after="0" w:line="240" w:lineRule="auto"/>
        <w:ind w:left="-120"/>
        <w:rPr>
          <w:rFonts w:ascii="Times New Roman" w:hAnsi="Times New Roman"/>
        </w:rPr>
      </w:pPr>
    </w:p>
    <w:p w:rsidR="00CA0656" w:rsidRPr="00CA0656" w:rsidRDefault="00CA0656" w:rsidP="005F6A10">
      <w:pPr>
        <w:pStyle w:val="Nagwek3"/>
        <w:numPr>
          <w:ilvl w:val="1"/>
          <w:numId w:val="34"/>
        </w:numPr>
        <w:spacing w:before="0" w:line="288" w:lineRule="auto"/>
        <w:rPr>
          <w:rFonts w:ascii="Times New Roman" w:hAnsi="Times New Roman" w:cs="Times New Roman"/>
          <w:b w:val="0"/>
          <w:szCs w:val="20"/>
        </w:rPr>
      </w:pPr>
      <w:bookmarkStart w:id="34" w:name="_Toc324925238"/>
      <w:r w:rsidRPr="00CA0656">
        <w:rPr>
          <w:rFonts w:ascii="Times New Roman" w:hAnsi="Times New Roman" w:cs="Times New Roman"/>
          <w:b w:val="0"/>
          <w:color w:val="000000"/>
          <w:szCs w:val="20"/>
        </w:rPr>
        <w:t xml:space="preserve">W przypadku, gdy dokumenty o których mowa w punkcie I.6 ust. od 1 do 6  SIWZ złożone będą przez osobę, której umocowanie nie wynika z oświadczenia i dokumentów określonych w pkt. I.6.2 lit. b) do oferty należy załączyć pełnomocnictwo, w oryginale lub notarialnie poświadczonym odpisie, osoby podpisującej ofertę. </w:t>
      </w:r>
      <w:bookmarkEnd w:id="34"/>
    </w:p>
    <w:p w:rsidR="003C5269" w:rsidRDefault="003C5269" w:rsidP="005F6A10">
      <w:pPr>
        <w:pStyle w:val="Nagwek3"/>
        <w:numPr>
          <w:ilvl w:val="1"/>
          <w:numId w:val="34"/>
        </w:numPr>
        <w:spacing w:before="0" w:line="288" w:lineRule="auto"/>
        <w:rPr>
          <w:rFonts w:ascii="Times New Roman" w:hAnsi="Times New Roman" w:cs="Times New Roman"/>
          <w:b w:val="0"/>
          <w:szCs w:val="20"/>
        </w:rPr>
      </w:pPr>
      <w:bookmarkStart w:id="35" w:name="_Toc324925239"/>
      <w:r>
        <w:rPr>
          <w:rFonts w:ascii="Times New Roman" w:hAnsi="Times New Roman" w:cs="Times New Roman"/>
          <w:szCs w:val="20"/>
        </w:rPr>
        <w:t>Dokumenty fakultatywne</w:t>
      </w:r>
      <w:r>
        <w:rPr>
          <w:rFonts w:ascii="Times New Roman" w:hAnsi="Times New Roman" w:cs="Times New Roman"/>
          <w:b w:val="0"/>
          <w:szCs w:val="20"/>
        </w:rPr>
        <w:t>:</w:t>
      </w:r>
      <w:bookmarkEnd w:id="31"/>
      <w:bookmarkEnd w:id="32"/>
      <w:bookmarkEnd w:id="33"/>
      <w:bookmarkEnd w:id="35"/>
    </w:p>
    <w:p w:rsidR="003C5269" w:rsidRDefault="003C5269">
      <w:pPr>
        <w:spacing w:before="0" w:line="288" w:lineRule="auto"/>
        <w:rPr>
          <w:rFonts w:ascii="Times New Roman" w:hAnsi="Times New Roman" w:cs="Times New Roman"/>
        </w:rPr>
      </w:pPr>
      <w:r>
        <w:rPr>
          <w:rFonts w:ascii="Times New Roman" w:hAnsi="Times New Roman" w:cs="Times New Roman"/>
        </w:rPr>
        <w:t xml:space="preserve">W celu usprawnienia przeprowadzenia postępowania Zamawiający oczekuje fakultatywnie od Wykonawcy dołączenia do oferty następujących dokumentów: </w:t>
      </w:r>
    </w:p>
    <w:p w:rsidR="003C5269" w:rsidRDefault="003C5269" w:rsidP="005F6A10">
      <w:pPr>
        <w:numPr>
          <w:ilvl w:val="0"/>
          <w:numId w:val="27"/>
        </w:numPr>
        <w:tabs>
          <w:tab w:val="clear" w:pos="720"/>
          <w:tab w:val="num" w:pos="300"/>
        </w:tabs>
        <w:spacing w:before="0" w:line="288" w:lineRule="auto"/>
        <w:ind w:hanging="720"/>
        <w:rPr>
          <w:rFonts w:ascii="Times New Roman" w:hAnsi="Times New Roman" w:cs="Times New Roman"/>
        </w:rPr>
      </w:pPr>
      <w:r>
        <w:rPr>
          <w:rFonts w:ascii="Times New Roman" w:hAnsi="Times New Roman" w:cs="Times New Roman"/>
        </w:rPr>
        <w:t>zaparafowanego projektu umowy, zawartego w III części SIWZ,</w:t>
      </w:r>
    </w:p>
    <w:p w:rsidR="00221354" w:rsidRPr="00221354" w:rsidRDefault="00221354" w:rsidP="00A636D1">
      <w:pPr>
        <w:numPr>
          <w:ilvl w:val="0"/>
          <w:numId w:val="27"/>
        </w:numPr>
        <w:tabs>
          <w:tab w:val="clear" w:pos="720"/>
          <w:tab w:val="num" w:pos="300"/>
        </w:tabs>
        <w:spacing w:before="0" w:line="288" w:lineRule="auto"/>
        <w:ind w:hanging="720"/>
        <w:rPr>
          <w:rFonts w:ascii="Times New Roman" w:hAnsi="Times New Roman" w:cs="Times New Roman"/>
        </w:rPr>
      </w:pPr>
      <w:r>
        <w:rPr>
          <w:rFonts w:ascii="Times New Roman" w:hAnsi="Times New Roman" w:cs="Times New Roman"/>
        </w:rPr>
        <w:lastRenderedPageBreak/>
        <w:t>i</w:t>
      </w:r>
      <w:r w:rsidRPr="00221354">
        <w:rPr>
          <w:rFonts w:ascii="Times New Roman" w:hAnsi="Times New Roman" w:cs="Times New Roman"/>
        </w:rPr>
        <w:t>nformacja o osobie/osobach odpowiedzialnych za realizację Przedmiotu umowy po stronie Wykonawcy</w:t>
      </w:r>
    </w:p>
    <w:p w:rsidR="003C5269" w:rsidRDefault="003C5269" w:rsidP="00A636D1">
      <w:pPr>
        <w:pStyle w:val="Nagwek2"/>
        <w:numPr>
          <w:ilvl w:val="0"/>
          <w:numId w:val="0"/>
        </w:numPr>
        <w:rPr>
          <w:rFonts w:ascii="Times New Roman" w:hAnsi="Times New Roman" w:cs="Times New Roman"/>
        </w:rPr>
      </w:pPr>
      <w:bookmarkStart w:id="36" w:name="_Toc324925240"/>
      <w:r>
        <w:rPr>
          <w:rFonts w:ascii="Times New Roman" w:hAnsi="Times New Roman" w:cs="Times New Roman"/>
        </w:rPr>
        <w:t>7.Sposób spełniania przez Wykonawców warunków udziału w postępowaniu</w:t>
      </w:r>
      <w:bookmarkEnd w:id="36"/>
    </w:p>
    <w:bookmarkEnd w:id="29"/>
    <w:p w:rsidR="003C5269" w:rsidRDefault="003C5269" w:rsidP="00A636D1">
      <w:pPr>
        <w:spacing w:before="0" w:after="240" w:line="240" w:lineRule="auto"/>
        <w:rPr>
          <w:rFonts w:ascii="Times New Roman" w:hAnsi="Times New Roman" w:cs="Times New Roman"/>
        </w:rPr>
      </w:pPr>
      <w:r>
        <w:rPr>
          <w:rFonts w:ascii="Times New Roman" w:hAnsi="Times New Roman" w:cs="Times New Roman"/>
        </w:rPr>
        <w:t xml:space="preserve">Warunki uczestnictwa w postępowaniu określone zostały w ustawie z dnia 29 stycznia 2004r. Prawo zamówień publicznych i aktach wykonawczych do tej ustawy oraz w niniejszej SIWZ. Złożenie oferty jest jednoznaczne </w:t>
      </w:r>
      <w:r>
        <w:rPr>
          <w:rFonts w:ascii="Times New Roman" w:hAnsi="Times New Roman" w:cs="Times New Roman"/>
        </w:rPr>
        <w:br/>
        <w:t xml:space="preserve">z akceptacją bez zastrzeżeń w całości warunków określonych w SIWZ, jako wyłącznej podstawy postępowania. Wykonawca zobowiązany jest do przestrzegania wszystkich postanowień SIWZ. </w:t>
      </w:r>
    </w:p>
    <w:p w:rsidR="003C5269" w:rsidRDefault="003C5269" w:rsidP="00A636D1">
      <w:pPr>
        <w:pStyle w:val="Wyliczenie123wtekcie"/>
        <w:tabs>
          <w:tab w:val="clear" w:pos="993"/>
          <w:tab w:val="num" w:pos="720"/>
        </w:tabs>
        <w:spacing w:before="0" w:after="0" w:line="240" w:lineRule="auto"/>
        <w:rPr>
          <w:rFonts w:ascii="Times New Roman" w:hAnsi="Times New Roman"/>
        </w:rPr>
      </w:pPr>
      <w:r>
        <w:rPr>
          <w:rFonts w:ascii="Times New Roman" w:hAnsi="Times New Roman"/>
        </w:rPr>
        <w:t xml:space="preserve">Ocena spełniania ww. warunków dokonana zostanie zgodnie z formułą spełnia – nie </w:t>
      </w:r>
      <w:r w:rsidR="00874AAC">
        <w:rPr>
          <w:rFonts w:ascii="Times New Roman" w:hAnsi="Times New Roman"/>
        </w:rPr>
        <w:t xml:space="preserve">spełnia, w oparciu </w:t>
      </w:r>
      <w:r w:rsidR="00874AAC">
        <w:rPr>
          <w:rFonts w:ascii="Times New Roman" w:hAnsi="Times New Roman"/>
        </w:rPr>
        <w:br/>
        <w:t>o informacje</w:t>
      </w:r>
      <w:r>
        <w:rPr>
          <w:rFonts w:ascii="Times New Roman" w:hAnsi="Times New Roman"/>
        </w:rPr>
        <w:t xml:space="preserve"> zawarte w  oświadczeniach i dokumentach wyszczególnionych w punkcie I .6 SIWZ. Z treści załączonych dokumentów musi wynikać jednoznacznie, iż w/w warunki Wykonawca spełnił.</w:t>
      </w:r>
    </w:p>
    <w:p w:rsidR="003C5269" w:rsidRDefault="003C5269">
      <w:pPr>
        <w:spacing w:before="0" w:line="240" w:lineRule="auto"/>
        <w:rPr>
          <w:rFonts w:ascii="Times New Roman" w:hAnsi="Times New Roman" w:cs="Times New Roman"/>
        </w:rPr>
      </w:pPr>
    </w:p>
    <w:p w:rsidR="00CA0656" w:rsidRDefault="00CA0656">
      <w:pPr>
        <w:spacing w:before="0" w:line="288" w:lineRule="auto"/>
        <w:rPr>
          <w:rFonts w:ascii="Times New Roman" w:hAnsi="Times New Roman" w:cs="Times New Roman"/>
          <w:color w:val="000000"/>
        </w:rPr>
      </w:pPr>
      <w:r w:rsidRPr="00395775">
        <w:rPr>
          <w:rFonts w:ascii="Times New Roman" w:hAnsi="Times New Roman" w:cs="Times New Roman"/>
          <w:color w:val="000000"/>
        </w:rPr>
        <w:t>Dokumenty, o których mowa w punkcie I.6 SIWZ,  z zastrzeżeniem postanowień pkt. I.6.7 SIWZ,  należy złożyć w oryginale lub kserokopii poświadczonej za zgodność z oryginałem przez osobę uprawnioną do złożenia oferty. Za zgodność z oryginałem powinna być potwierdzona każda strona kserokopii zawierająca jakąkolwiek treść. </w:t>
      </w:r>
      <w:r w:rsidRPr="00395775">
        <w:rPr>
          <w:rFonts w:ascii="Times New Roman" w:hAnsi="Times New Roman" w:cs="Times New Roman"/>
          <w:color w:val="000000"/>
        </w:rPr>
        <w:br/>
        <w:t xml:space="preserve">Zamawiający wzywa, zgodnie z art. 26 ust. 3 </w:t>
      </w:r>
      <w:proofErr w:type="spellStart"/>
      <w:r w:rsidRPr="00395775">
        <w:rPr>
          <w:rFonts w:ascii="Times New Roman" w:hAnsi="Times New Roman" w:cs="Times New Roman"/>
          <w:color w:val="000000"/>
        </w:rPr>
        <w:t>Pzp</w:t>
      </w:r>
      <w:proofErr w:type="spellEnd"/>
      <w:r w:rsidRPr="00395775">
        <w:rPr>
          <w:rFonts w:ascii="Times New Roman" w:hAnsi="Times New Roman" w:cs="Times New Roman"/>
          <w:color w:val="000000"/>
        </w:rPr>
        <w:t xml:space="preserve">, w wyznaczonym przez siebie terminie, do złożenia oświadczeń lub dokumentów potwierdzających spełnienie warunków udziału w postępowaniu oraz, </w:t>
      </w:r>
      <w:r w:rsidR="00103096">
        <w:rPr>
          <w:rFonts w:ascii="Times New Roman" w:hAnsi="Times New Roman" w:cs="Times New Roman"/>
          <w:color w:val="000000"/>
        </w:rPr>
        <w:br/>
      </w:r>
      <w:r w:rsidRPr="00395775">
        <w:rPr>
          <w:rFonts w:ascii="Times New Roman" w:hAnsi="Times New Roman" w:cs="Times New Roman"/>
          <w:color w:val="000000"/>
        </w:rPr>
        <w:t xml:space="preserve">w przypadku zaistnienia takiej konieczności, zgodnie z art. 26 ust. 4 </w:t>
      </w:r>
      <w:proofErr w:type="spellStart"/>
      <w:r w:rsidRPr="00395775">
        <w:rPr>
          <w:rFonts w:ascii="Times New Roman" w:hAnsi="Times New Roman" w:cs="Times New Roman"/>
          <w:color w:val="000000"/>
        </w:rPr>
        <w:t>Pzp</w:t>
      </w:r>
      <w:proofErr w:type="spellEnd"/>
      <w:r w:rsidRPr="00395775">
        <w:rPr>
          <w:rFonts w:ascii="Times New Roman" w:hAnsi="Times New Roman" w:cs="Times New Roman"/>
          <w:color w:val="000000"/>
        </w:rPr>
        <w:t>, wyjaśnień dotyczących ww. oświadczeń lub dokumentów.</w:t>
      </w:r>
    </w:p>
    <w:p w:rsidR="003C5269" w:rsidRDefault="00CA0656">
      <w:pPr>
        <w:spacing w:before="0" w:line="288" w:lineRule="auto"/>
        <w:rPr>
          <w:rFonts w:ascii="Times New Roman" w:hAnsi="Times New Roman" w:cs="Times New Roman"/>
        </w:rPr>
      </w:pPr>
      <w:r w:rsidRPr="00395775">
        <w:rPr>
          <w:rFonts w:ascii="Times New Roman" w:hAnsi="Times New Roman" w:cs="Times New Roman"/>
          <w:color w:val="000000"/>
        </w:rPr>
        <w:t>Zamawiający zastrzega sobie prawo sprawdzenia podanych przez Wykonawcę informacji.</w:t>
      </w:r>
    </w:p>
    <w:p w:rsidR="003C5269" w:rsidRDefault="003C5269">
      <w:pPr>
        <w:pStyle w:val="Nagwek2"/>
        <w:numPr>
          <w:ilvl w:val="0"/>
          <w:numId w:val="0"/>
        </w:numPr>
        <w:spacing w:before="0"/>
        <w:rPr>
          <w:rFonts w:ascii="Times New Roman" w:hAnsi="Times New Roman" w:cs="Times New Roman"/>
        </w:rPr>
      </w:pPr>
      <w:bookmarkStart w:id="37" w:name="_Toc324925241"/>
      <w:r>
        <w:rPr>
          <w:rFonts w:ascii="Times New Roman" w:hAnsi="Times New Roman" w:cs="Times New Roman"/>
        </w:rPr>
        <w:t>8.Sposób kontaktowania się z Zamawiającym</w:t>
      </w:r>
      <w:bookmarkEnd w:id="37"/>
    </w:p>
    <w:p w:rsidR="003C5269" w:rsidRDefault="003C5269">
      <w:pPr>
        <w:pStyle w:val="Nagwek3"/>
        <w:numPr>
          <w:ilvl w:val="1"/>
          <w:numId w:val="13"/>
        </w:numPr>
        <w:tabs>
          <w:tab w:val="clear" w:pos="360"/>
          <w:tab w:val="num" w:pos="540"/>
        </w:tabs>
        <w:spacing w:before="0"/>
        <w:ind w:left="540" w:hanging="540"/>
        <w:rPr>
          <w:rFonts w:ascii="Times New Roman" w:hAnsi="Times New Roman" w:cs="Times New Roman"/>
          <w:szCs w:val="20"/>
        </w:rPr>
      </w:pPr>
      <w:bookmarkStart w:id="38" w:name="_Toc251065706"/>
      <w:bookmarkStart w:id="39" w:name="_Toc253604456"/>
      <w:bookmarkStart w:id="40" w:name="_Toc253645424"/>
      <w:bookmarkStart w:id="41" w:name="_Toc324925242"/>
      <w:r>
        <w:rPr>
          <w:rFonts w:ascii="Times New Roman" w:hAnsi="Times New Roman" w:cs="Times New Roman"/>
          <w:szCs w:val="20"/>
        </w:rPr>
        <w:t>Korespondencja:</w:t>
      </w:r>
      <w:bookmarkEnd w:id="38"/>
      <w:bookmarkEnd w:id="39"/>
      <w:bookmarkEnd w:id="40"/>
      <w:bookmarkEnd w:id="41"/>
    </w:p>
    <w:p w:rsidR="003C5269" w:rsidRDefault="003C5269">
      <w:pPr>
        <w:spacing w:before="0" w:line="240" w:lineRule="auto"/>
        <w:rPr>
          <w:rFonts w:ascii="Times New Roman" w:hAnsi="Times New Roman" w:cs="Times New Roman"/>
        </w:rPr>
      </w:pPr>
      <w:r>
        <w:rPr>
          <w:rFonts w:ascii="Times New Roman" w:hAnsi="Times New Roman" w:cs="Times New Roman"/>
        </w:rPr>
        <w:t>Oświadczenia, wnioski, zawiadomienia oraz informacje Zamawiający i Wykonawcy przekazują pisemnie, faksem lub drogą elektroniczną. Wykonawca przekazuje je Zamawiającemu na adres:</w:t>
      </w:r>
    </w:p>
    <w:p w:rsidR="003C5269" w:rsidRDefault="003C5269">
      <w:pPr>
        <w:spacing w:before="0" w:line="240" w:lineRule="auto"/>
        <w:rPr>
          <w:rFonts w:ascii="Times New Roman" w:hAnsi="Times New Roman" w:cs="Times New Roman"/>
          <w:b/>
        </w:rPr>
      </w:pPr>
      <w:r>
        <w:rPr>
          <w:rFonts w:ascii="Times New Roman" w:hAnsi="Times New Roman" w:cs="Times New Roman"/>
          <w:b/>
        </w:rPr>
        <w:t>Instytut Chemii Bioorganicznej P</w:t>
      </w:r>
      <w:r w:rsidR="00013360">
        <w:rPr>
          <w:rFonts w:ascii="Times New Roman" w:hAnsi="Times New Roman" w:cs="Times New Roman"/>
          <w:b/>
        </w:rPr>
        <w:t xml:space="preserve">olskiej </w:t>
      </w:r>
      <w:r>
        <w:rPr>
          <w:rFonts w:ascii="Times New Roman" w:hAnsi="Times New Roman" w:cs="Times New Roman"/>
          <w:b/>
        </w:rPr>
        <w:t>A</w:t>
      </w:r>
      <w:r w:rsidR="00013360">
        <w:rPr>
          <w:rFonts w:ascii="Times New Roman" w:hAnsi="Times New Roman" w:cs="Times New Roman"/>
          <w:b/>
        </w:rPr>
        <w:t xml:space="preserve">kademii </w:t>
      </w:r>
      <w:r>
        <w:rPr>
          <w:rFonts w:ascii="Times New Roman" w:hAnsi="Times New Roman" w:cs="Times New Roman"/>
          <w:b/>
        </w:rPr>
        <w:t>N</w:t>
      </w:r>
      <w:r w:rsidR="00013360">
        <w:rPr>
          <w:rFonts w:ascii="Times New Roman" w:hAnsi="Times New Roman" w:cs="Times New Roman"/>
          <w:b/>
        </w:rPr>
        <w:t>auk</w:t>
      </w:r>
    </w:p>
    <w:p w:rsidR="003C5269" w:rsidRDefault="003C5269">
      <w:pPr>
        <w:spacing w:before="0" w:line="240" w:lineRule="auto"/>
        <w:rPr>
          <w:rFonts w:ascii="Times New Roman" w:hAnsi="Times New Roman" w:cs="Times New Roman"/>
          <w:b/>
        </w:rPr>
      </w:pPr>
      <w:r>
        <w:rPr>
          <w:rFonts w:ascii="Times New Roman" w:hAnsi="Times New Roman" w:cs="Times New Roman"/>
          <w:b/>
        </w:rPr>
        <w:t>ul. Noskowskiego 12/14, 61-704 Poznań</w:t>
      </w:r>
    </w:p>
    <w:p w:rsidR="003C5269" w:rsidRPr="00136D66" w:rsidRDefault="003C5269">
      <w:pPr>
        <w:spacing w:before="0" w:line="240" w:lineRule="auto"/>
        <w:rPr>
          <w:b/>
          <w:sz w:val="22"/>
          <w:szCs w:val="22"/>
        </w:rPr>
      </w:pPr>
      <w:r w:rsidRPr="00136D66">
        <w:rPr>
          <w:rFonts w:ascii="Times New Roman" w:hAnsi="Times New Roman" w:cs="Times New Roman"/>
          <w:b/>
        </w:rPr>
        <w:t xml:space="preserve">faks: 61 852 05 32 </w:t>
      </w:r>
    </w:p>
    <w:p w:rsidR="003C5269" w:rsidRPr="00136D66" w:rsidRDefault="003C5269">
      <w:pPr>
        <w:spacing w:before="0" w:line="240" w:lineRule="auto"/>
        <w:rPr>
          <w:rFonts w:ascii="Times New Roman" w:hAnsi="Times New Roman" w:cs="Times New Roman"/>
          <w:b/>
        </w:rPr>
      </w:pPr>
      <w:r w:rsidRPr="00136D66">
        <w:rPr>
          <w:rFonts w:ascii="Times New Roman" w:hAnsi="Times New Roman" w:cs="Times New Roman"/>
          <w:b/>
        </w:rPr>
        <w:t xml:space="preserve">mail: </w:t>
      </w:r>
      <w:hyperlink r:id="rId9" w:history="1">
        <w:r w:rsidRPr="00136D66">
          <w:rPr>
            <w:rStyle w:val="Hipercze"/>
            <w:rFonts w:ascii="Times New Roman" w:hAnsi="Times New Roman"/>
            <w:b/>
          </w:rPr>
          <w:t>zampub@ibch.poznan.pl</w:t>
        </w:r>
      </w:hyperlink>
    </w:p>
    <w:p w:rsidR="003C5269" w:rsidRPr="00136D66" w:rsidRDefault="003C5269">
      <w:pPr>
        <w:spacing w:before="0" w:line="240" w:lineRule="auto"/>
        <w:rPr>
          <w:rFonts w:ascii="Times New Roman" w:hAnsi="Times New Roman" w:cs="Times New Roman"/>
        </w:rPr>
      </w:pPr>
    </w:p>
    <w:p w:rsidR="00FB0150" w:rsidRPr="00FB0150" w:rsidRDefault="00FB0150" w:rsidP="00FB0150">
      <w:pPr>
        <w:spacing w:before="0" w:line="288" w:lineRule="auto"/>
        <w:ind w:right="27"/>
        <w:rPr>
          <w:rFonts w:ascii="Times New Roman" w:hAnsi="Times New Roman" w:cs="Times New Roman"/>
          <w:b/>
          <w:i/>
          <w:color w:val="000000"/>
          <w:lang w:eastAsia="ar-SA"/>
        </w:rPr>
      </w:pPr>
      <w:bookmarkStart w:id="42" w:name="_Toc251065707"/>
      <w:r w:rsidRPr="00FB0150">
        <w:rPr>
          <w:rFonts w:ascii="Times New Roman" w:hAnsi="Times New Roman" w:cs="Times New Roman"/>
          <w:b/>
          <w:i/>
          <w:color w:val="000000"/>
          <w:u w:val="single"/>
          <w:lang w:eastAsia="ar-SA"/>
        </w:rPr>
        <w:t>Uwaga</w:t>
      </w:r>
      <w:r w:rsidRPr="00FB0150">
        <w:rPr>
          <w:rFonts w:ascii="Times New Roman" w:hAnsi="Times New Roman" w:cs="Times New Roman"/>
          <w:b/>
          <w:i/>
          <w:color w:val="000000"/>
          <w:lang w:eastAsia="ar-SA"/>
        </w:rPr>
        <w:t xml:space="preserve">: </w:t>
      </w:r>
    </w:p>
    <w:p w:rsidR="00FB0150" w:rsidRPr="00FB0150" w:rsidRDefault="00FB0150" w:rsidP="00A23E55">
      <w:pPr>
        <w:numPr>
          <w:ilvl w:val="0"/>
          <w:numId w:val="37"/>
        </w:numPr>
        <w:spacing w:before="0" w:line="288" w:lineRule="auto"/>
        <w:ind w:left="426" w:right="27" w:hanging="426"/>
        <w:jc w:val="left"/>
        <w:rPr>
          <w:rFonts w:ascii="Times New Roman" w:hAnsi="Times New Roman" w:cs="Times New Roman"/>
          <w:b/>
          <w:i/>
          <w:color w:val="000000"/>
          <w:lang w:eastAsia="ar-SA"/>
        </w:rPr>
      </w:pPr>
      <w:r w:rsidRPr="00FB0150">
        <w:rPr>
          <w:rFonts w:ascii="Times New Roman" w:hAnsi="Times New Roman" w:cs="Times New Roman"/>
          <w:b/>
          <w:i/>
          <w:color w:val="000000"/>
          <w:lang w:eastAsia="ar-SA"/>
        </w:rPr>
        <w:t>Jeżeli Zamawiający lub Wykonawca przekazują oświadczenia, wnioski, zawiadomienia oraz informacje faksem lub drogą elektroniczną, każda ze Stron na żądanie drugiej niezwłocznie potwierdza fakt ich otrzymania.</w:t>
      </w:r>
    </w:p>
    <w:p w:rsidR="00FB0150" w:rsidRPr="00FB0150" w:rsidRDefault="00FB0150" w:rsidP="00A23E55">
      <w:pPr>
        <w:numPr>
          <w:ilvl w:val="0"/>
          <w:numId w:val="37"/>
        </w:numPr>
        <w:spacing w:before="0" w:line="288" w:lineRule="auto"/>
        <w:ind w:left="426" w:right="27" w:hanging="426"/>
        <w:jc w:val="left"/>
        <w:rPr>
          <w:rFonts w:ascii="Times New Roman" w:hAnsi="Times New Roman" w:cs="Times New Roman"/>
          <w:b/>
          <w:i/>
          <w:color w:val="000000"/>
          <w:lang w:eastAsia="ar-SA"/>
        </w:rPr>
      </w:pPr>
      <w:r w:rsidRPr="00FB0150">
        <w:rPr>
          <w:rFonts w:ascii="Times New Roman" w:hAnsi="Times New Roman" w:cs="Times New Roman"/>
          <w:b/>
          <w:i/>
        </w:rPr>
        <w:t xml:space="preserve">W przypadku prowadzenia korespondencji drogą elektroniczną za datę doręczenia wiadomości rozumie się datę jej umieszczenia </w:t>
      </w:r>
      <w:r w:rsidRPr="00FB0150">
        <w:rPr>
          <w:rFonts w:ascii="Times New Roman" w:hAnsi="Times New Roman" w:cs="Times New Roman"/>
          <w:b/>
          <w:i/>
          <w:color w:val="000000"/>
          <w:lang w:eastAsia="ar-SA"/>
        </w:rPr>
        <w:t>na serwerze odbiorcy lub podmiotu świadczącego dla niego usługę poczty elektronicznej, a nie datę odczytania wiadomości przez odbiorcę</w:t>
      </w:r>
      <w:r w:rsidRPr="00FB0150">
        <w:rPr>
          <w:rFonts w:ascii="Times New Roman" w:hAnsi="Times New Roman" w:cs="Times New Roman"/>
          <w:b/>
          <w:i/>
        </w:rPr>
        <w:t>.</w:t>
      </w:r>
    </w:p>
    <w:p w:rsidR="003C5269" w:rsidRDefault="003C5269">
      <w:pPr>
        <w:spacing w:before="0" w:line="288" w:lineRule="auto"/>
        <w:rPr>
          <w:rFonts w:ascii="Times New Roman" w:hAnsi="Times New Roman" w:cs="Times New Roman"/>
        </w:rPr>
      </w:pPr>
    </w:p>
    <w:p w:rsidR="003C5269" w:rsidRDefault="003C5269">
      <w:pPr>
        <w:numPr>
          <w:ilvl w:val="1"/>
          <w:numId w:val="13"/>
        </w:numPr>
        <w:tabs>
          <w:tab w:val="clear" w:pos="360"/>
          <w:tab w:val="num" w:pos="540"/>
        </w:tabs>
        <w:spacing w:before="0" w:line="288" w:lineRule="auto"/>
        <w:ind w:left="540" w:hanging="540"/>
        <w:rPr>
          <w:rFonts w:ascii="Times New Roman" w:hAnsi="Times New Roman" w:cs="Times New Roman"/>
          <w:b/>
        </w:rPr>
      </w:pPr>
      <w:r>
        <w:rPr>
          <w:rFonts w:ascii="Times New Roman" w:hAnsi="Times New Roman" w:cs="Times New Roman"/>
          <w:b/>
        </w:rPr>
        <w:t>Wyjaśnienia:</w:t>
      </w:r>
      <w:bookmarkEnd w:id="42"/>
    </w:p>
    <w:p w:rsidR="003C5269" w:rsidRDefault="003C5269">
      <w:pPr>
        <w:pStyle w:val="pkt1"/>
        <w:spacing w:before="0" w:after="0"/>
        <w:ind w:left="360" w:hanging="360"/>
        <w:rPr>
          <w:rFonts w:ascii="Times New Roman" w:hAnsi="Times New Roman" w:cs="Times New Roman"/>
          <w:sz w:val="20"/>
        </w:rPr>
      </w:pPr>
      <w:r>
        <w:rPr>
          <w:rFonts w:ascii="Times New Roman" w:hAnsi="Times New Roman" w:cs="Times New Roman"/>
          <w:sz w:val="20"/>
        </w:rPr>
        <w:t xml:space="preserve">a) Wykonawcy mogą zwracać się do </w:t>
      </w:r>
      <w:r>
        <w:rPr>
          <w:rFonts w:ascii="Times New Roman" w:hAnsi="Times New Roman" w:cs="Times New Roman"/>
          <w:bCs/>
          <w:sz w:val="20"/>
        </w:rPr>
        <w:t>Zamawiającego</w:t>
      </w:r>
      <w:r>
        <w:rPr>
          <w:rFonts w:ascii="Times New Roman" w:hAnsi="Times New Roman" w:cs="Times New Roman"/>
          <w:sz w:val="20"/>
        </w:rPr>
        <w:t xml:space="preserve"> o wyjaśnienie treści SIWZ. </w:t>
      </w:r>
      <w:r>
        <w:rPr>
          <w:rFonts w:ascii="Times New Roman" w:hAnsi="Times New Roman" w:cs="Times New Roman"/>
          <w:bCs/>
          <w:sz w:val="20"/>
        </w:rPr>
        <w:t>Zamawiający</w:t>
      </w:r>
      <w:r>
        <w:rPr>
          <w:rFonts w:ascii="Times New Roman" w:hAnsi="Times New Roman" w:cs="Times New Roman"/>
          <w:sz w:val="20"/>
        </w:rPr>
        <w:t xml:space="preserve"> udzieli niezwłocznie wyjaśnień, zgodnie z treścią art. 38 ust. 1 </w:t>
      </w:r>
      <w:proofErr w:type="spellStart"/>
      <w:r>
        <w:rPr>
          <w:rFonts w:ascii="Times New Roman" w:hAnsi="Times New Roman" w:cs="Times New Roman"/>
          <w:sz w:val="20"/>
        </w:rPr>
        <w:t>Pzp</w:t>
      </w:r>
      <w:proofErr w:type="spellEnd"/>
      <w:r>
        <w:rPr>
          <w:rFonts w:ascii="Times New Roman" w:hAnsi="Times New Roman" w:cs="Times New Roman"/>
          <w:sz w:val="20"/>
        </w:rPr>
        <w:t xml:space="preserve">, pod warunkiem, że wniosek o wyjaśnienie treści specyfikacji istotnych warunków zamówienia wpłynął do Zamawiającego nie później niż do końca dnia, w którym upływa połowa wyznaczonego terminu składania ofert. Przedłużenie terminu składania ofert nie wpływa na bieg terminu składania wniosku. </w:t>
      </w:r>
      <w:r>
        <w:rPr>
          <w:rFonts w:ascii="Times New Roman" w:hAnsi="Times New Roman" w:cs="Times New Roman"/>
          <w:bCs/>
          <w:sz w:val="20"/>
        </w:rPr>
        <w:t>Zamawiający</w:t>
      </w:r>
      <w:r>
        <w:rPr>
          <w:rFonts w:ascii="Times New Roman" w:hAnsi="Times New Roman" w:cs="Times New Roman"/>
          <w:sz w:val="20"/>
        </w:rPr>
        <w:t xml:space="preserve"> przekaże treść zapytań wraz z wyjaśnieniami Wykonawcom, którym przekazał SIWZ, bez ujawniania źródła zapytania oraz zamieści je na swojej stronie internetowej określonej w pkt. I.1 SIWZ. </w:t>
      </w:r>
    </w:p>
    <w:p w:rsidR="003C5269" w:rsidRDefault="003C5269">
      <w:pPr>
        <w:pStyle w:val="pkt1"/>
        <w:spacing w:before="0" w:after="0"/>
        <w:ind w:left="360" w:hanging="360"/>
        <w:rPr>
          <w:rFonts w:ascii="Times New Roman" w:hAnsi="Times New Roman" w:cs="Times New Roman"/>
          <w:sz w:val="20"/>
        </w:rPr>
      </w:pPr>
      <w:r>
        <w:rPr>
          <w:rFonts w:ascii="Times New Roman" w:hAnsi="Times New Roman" w:cs="Times New Roman"/>
          <w:sz w:val="20"/>
        </w:rPr>
        <w:t>b) W przypadku rozbieżności pomiędzy treścią niniejszego SIWZ, a treścią udzielonych odpowiedzi, jako obowiązującą należy przyjąć treść pisma zawierającego późniejsze oświadczenia Zamawiającego</w:t>
      </w:r>
    </w:p>
    <w:p w:rsidR="003C5269" w:rsidRDefault="003C5269">
      <w:pPr>
        <w:pStyle w:val="pkt1"/>
        <w:spacing w:before="0" w:after="0" w:line="360" w:lineRule="auto"/>
        <w:ind w:left="0" w:firstLine="0"/>
        <w:rPr>
          <w:rFonts w:ascii="Times New Roman" w:hAnsi="Times New Roman" w:cs="Times New Roman"/>
          <w:sz w:val="20"/>
        </w:rPr>
      </w:pPr>
    </w:p>
    <w:p w:rsidR="003C5269" w:rsidRDefault="003C5269">
      <w:pPr>
        <w:pStyle w:val="Nagwek3"/>
        <w:numPr>
          <w:ilvl w:val="0"/>
          <w:numId w:val="0"/>
        </w:numPr>
        <w:spacing w:before="0"/>
        <w:ind w:left="540" w:hanging="540"/>
        <w:rPr>
          <w:rFonts w:ascii="Times New Roman" w:hAnsi="Times New Roman" w:cs="Times New Roman"/>
        </w:rPr>
      </w:pPr>
      <w:bookmarkStart w:id="43" w:name="_Toc252532394"/>
      <w:bookmarkStart w:id="44" w:name="_Toc253604457"/>
      <w:bookmarkStart w:id="45" w:name="_Toc253645425"/>
      <w:bookmarkStart w:id="46" w:name="_Toc324925243"/>
      <w:r>
        <w:rPr>
          <w:rFonts w:ascii="Times New Roman" w:hAnsi="Times New Roman" w:cs="Times New Roman"/>
        </w:rPr>
        <w:t>8.3</w:t>
      </w:r>
      <w:r>
        <w:rPr>
          <w:rFonts w:ascii="Times New Roman" w:hAnsi="Times New Roman" w:cs="Times New Roman"/>
        </w:rPr>
        <w:tab/>
        <w:t>Modyfikacja SIWZ:</w:t>
      </w:r>
      <w:bookmarkEnd w:id="43"/>
      <w:bookmarkEnd w:id="44"/>
      <w:bookmarkEnd w:id="45"/>
      <w:bookmarkEnd w:id="46"/>
    </w:p>
    <w:p w:rsidR="003C5269" w:rsidRDefault="003C5269">
      <w:pPr>
        <w:spacing w:before="0" w:line="240" w:lineRule="auto"/>
        <w:rPr>
          <w:rFonts w:ascii="Times New Roman" w:hAnsi="Times New Roman" w:cs="Times New Roman"/>
        </w:rPr>
      </w:pPr>
      <w:bookmarkStart w:id="47" w:name="_Toc140981792"/>
      <w:bookmarkStart w:id="48" w:name="_Toc199737397"/>
      <w:r>
        <w:rPr>
          <w:rFonts w:ascii="Times New Roman" w:hAnsi="Times New Roman" w:cs="Times New Roman"/>
        </w:rPr>
        <w:t>W uzasadnionych przypadkach Zamawiający może przed upływem terminu składania ofert, zmienić treść SIWZ. Dokonaną zmianę SIWZ Zamawiający przekazuje niezwłocznie wszystkim Wykonawcom, którym przekazano SIWZ oraz zamieszcza ją na swojej stronie internetowej, określonej w pkt. I.1 SIWZ.</w:t>
      </w:r>
    </w:p>
    <w:p w:rsidR="003C5269" w:rsidRDefault="003C5269">
      <w:pPr>
        <w:spacing w:before="0"/>
        <w:rPr>
          <w:rFonts w:ascii="Times New Roman" w:hAnsi="Times New Roman" w:cs="Times New Roman"/>
        </w:rPr>
      </w:pPr>
    </w:p>
    <w:p w:rsidR="003C5269" w:rsidRDefault="003C5269">
      <w:pPr>
        <w:pStyle w:val="Nagwek3"/>
        <w:numPr>
          <w:ilvl w:val="0"/>
          <w:numId w:val="0"/>
        </w:numPr>
        <w:spacing w:before="0"/>
        <w:ind w:left="540" w:hanging="540"/>
        <w:rPr>
          <w:rFonts w:ascii="Times New Roman" w:hAnsi="Times New Roman" w:cs="Times New Roman"/>
        </w:rPr>
      </w:pPr>
      <w:bookmarkStart w:id="49" w:name="_Toc252532395"/>
      <w:bookmarkStart w:id="50" w:name="_Toc253604458"/>
      <w:bookmarkStart w:id="51" w:name="_Toc253645426"/>
      <w:bookmarkStart w:id="52" w:name="_Toc324925244"/>
      <w:r>
        <w:rPr>
          <w:rFonts w:ascii="Times New Roman" w:hAnsi="Times New Roman" w:cs="Times New Roman"/>
        </w:rPr>
        <w:lastRenderedPageBreak/>
        <w:t>8.4</w:t>
      </w:r>
      <w:r>
        <w:rPr>
          <w:rFonts w:ascii="Times New Roman" w:hAnsi="Times New Roman" w:cs="Times New Roman"/>
        </w:rPr>
        <w:tab/>
        <w:t>Przedłużenie terminu składania ofert:</w:t>
      </w:r>
      <w:bookmarkEnd w:id="49"/>
      <w:bookmarkEnd w:id="50"/>
      <w:bookmarkEnd w:id="51"/>
      <w:bookmarkEnd w:id="52"/>
    </w:p>
    <w:p w:rsidR="003C5269" w:rsidRDefault="003C5269">
      <w:pPr>
        <w:spacing w:before="0" w:line="240" w:lineRule="auto"/>
        <w:rPr>
          <w:rFonts w:ascii="Times New Roman" w:hAnsi="Times New Roman" w:cs="Times New Roman"/>
        </w:rPr>
      </w:pPr>
      <w:bookmarkStart w:id="53" w:name="_Toc140981793"/>
      <w:bookmarkStart w:id="54" w:name="_Toc199737398"/>
      <w:bookmarkEnd w:id="47"/>
      <w:bookmarkEnd w:id="48"/>
      <w:r>
        <w:rPr>
          <w:rFonts w:ascii="Times New Roman" w:hAnsi="Times New Roman" w:cs="Times New Roman"/>
        </w:rPr>
        <w:t xml:space="preserve">Zamawiający przedłuża termin składania ofert o czas niezbędny do wprowadzenia zmian w ofertach, zgodnie </w:t>
      </w:r>
      <w:r>
        <w:rPr>
          <w:rFonts w:ascii="Times New Roman" w:hAnsi="Times New Roman" w:cs="Times New Roman"/>
        </w:rPr>
        <w:br/>
        <w:t xml:space="preserve">z treścią art. 12 a ust. 2 oraz art. 38 ust. 6 </w:t>
      </w:r>
      <w:proofErr w:type="spellStart"/>
      <w:r>
        <w:rPr>
          <w:rFonts w:ascii="Times New Roman" w:hAnsi="Times New Roman" w:cs="Times New Roman"/>
        </w:rPr>
        <w:t>Pzp</w:t>
      </w:r>
      <w:proofErr w:type="spellEnd"/>
      <w:r>
        <w:rPr>
          <w:rFonts w:ascii="Times New Roman" w:hAnsi="Times New Roman" w:cs="Times New Roman"/>
        </w:rPr>
        <w:t>.</w:t>
      </w:r>
    </w:p>
    <w:p w:rsidR="003C5269" w:rsidRDefault="003C5269">
      <w:pPr>
        <w:pStyle w:val="Nagwek3"/>
        <w:numPr>
          <w:ilvl w:val="0"/>
          <w:numId w:val="0"/>
        </w:numPr>
        <w:spacing w:before="0"/>
        <w:ind w:left="540" w:hanging="540"/>
        <w:rPr>
          <w:rFonts w:ascii="Times New Roman" w:hAnsi="Times New Roman" w:cs="Times New Roman"/>
        </w:rPr>
      </w:pPr>
      <w:bookmarkStart w:id="55" w:name="_Toc252532396"/>
      <w:bookmarkStart w:id="56" w:name="_Toc253604459"/>
      <w:bookmarkStart w:id="57" w:name="_Toc253645427"/>
      <w:bookmarkStart w:id="58" w:name="_Toc324925245"/>
      <w:r>
        <w:rPr>
          <w:rFonts w:ascii="Times New Roman" w:hAnsi="Times New Roman" w:cs="Times New Roman"/>
        </w:rPr>
        <w:t>8.5</w:t>
      </w:r>
      <w:r>
        <w:rPr>
          <w:rFonts w:ascii="Times New Roman" w:hAnsi="Times New Roman" w:cs="Times New Roman"/>
        </w:rPr>
        <w:tab/>
        <w:t>Osoby uprawnione do kontaktu z Wykonawcami:</w:t>
      </w:r>
      <w:bookmarkEnd w:id="55"/>
      <w:bookmarkEnd w:id="56"/>
      <w:bookmarkEnd w:id="57"/>
      <w:bookmarkEnd w:id="58"/>
    </w:p>
    <w:bookmarkEnd w:id="53"/>
    <w:bookmarkEnd w:id="54"/>
    <w:p w:rsidR="003C5269" w:rsidRDefault="00BE2A92">
      <w:pPr>
        <w:pStyle w:val="Tekstpodstawowywcity"/>
        <w:ind w:left="0"/>
        <w:rPr>
          <w:rFonts w:ascii="Times New Roman" w:hAnsi="Times New Roman" w:cs="Times New Roman"/>
          <w:b/>
        </w:rPr>
      </w:pPr>
      <w:r>
        <w:rPr>
          <w:rFonts w:ascii="Times New Roman" w:hAnsi="Times New Roman" w:cs="Times New Roman"/>
          <w:bCs/>
        </w:rPr>
        <w:t>Monika Urbańska</w:t>
      </w:r>
      <w:r w:rsidR="003C5269">
        <w:rPr>
          <w:rFonts w:ascii="Times New Roman" w:hAnsi="Times New Roman" w:cs="Times New Roman"/>
          <w:bCs/>
        </w:rPr>
        <w:t xml:space="preserve"> – </w:t>
      </w:r>
      <w:hyperlink r:id="rId10" w:history="1">
        <w:r w:rsidR="003C5269">
          <w:rPr>
            <w:rStyle w:val="Hipercze"/>
            <w:rFonts w:ascii="Times New Roman" w:hAnsi="Times New Roman"/>
            <w:b/>
          </w:rPr>
          <w:t>zampub@ibch.poznan.pl</w:t>
        </w:r>
      </w:hyperlink>
    </w:p>
    <w:p w:rsidR="003C5269" w:rsidRDefault="003C5269">
      <w:pPr>
        <w:pStyle w:val="Nagwek2"/>
        <w:numPr>
          <w:ilvl w:val="0"/>
          <w:numId w:val="0"/>
        </w:numPr>
        <w:tabs>
          <w:tab w:val="left" w:pos="360"/>
        </w:tabs>
        <w:spacing w:before="0" w:line="288" w:lineRule="auto"/>
        <w:rPr>
          <w:rFonts w:ascii="Times New Roman" w:hAnsi="Times New Roman" w:cs="Times New Roman"/>
        </w:rPr>
      </w:pPr>
      <w:bookmarkStart w:id="59" w:name="_Toc324925246"/>
      <w:r>
        <w:rPr>
          <w:rFonts w:ascii="Times New Roman" w:hAnsi="Times New Roman" w:cs="Times New Roman"/>
        </w:rPr>
        <w:t>9.</w:t>
      </w:r>
      <w:r>
        <w:rPr>
          <w:rFonts w:ascii="Times New Roman" w:hAnsi="Times New Roman" w:cs="Times New Roman"/>
        </w:rPr>
        <w:tab/>
        <w:t>Wadium</w:t>
      </w:r>
      <w:bookmarkEnd w:id="59"/>
    </w:p>
    <w:p w:rsidR="003C5269" w:rsidRDefault="003C5269">
      <w:pPr>
        <w:pStyle w:val="Tekstpodstawowywcity"/>
        <w:ind w:left="0"/>
        <w:rPr>
          <w:rFonts w:ascii="Times New Roman" w:hAnsi="Times New Roman" w:cs="Times New Roman"/>
        </w:rPr>
      </w:pPr>
      <w:r>
        <w:rPr>
          <w:rFonts w:ascii="Times New Roman" w:hAnsi="Times New Roman" w:cs="Times New Roman"/>
        </w:rPr>
        <w:t xml:space="preserve">Zgodnie z art. 45 ust. 2 </w:t>
      </w:r>
      <w:proofErr w:type="spellStart"/>
      <w:r>
        <w:rPr>
          <w:rFonts w:ascii="Times New Roman" w:hAnsi="Times New Roman" w:cs="Times New Roman"/>
        </w:rPr>
        <w:t>Pzp</w:t>
      </w:r>
      <w:proofErr w:type="spellEnd"/>
      <w:r>
        <w:rPr>
          <w:rFonts w:ascii="Times New Roman" w:hAnsi="Times New Roman" w:cs="Times New Roman"/>
        </w:rPr>
        <w:t xml:space="preserve"> </w:t>
      </w:r>
      <w:r>
        <w:rPr>
          <w:rFonts w:ascii="Times New Roman" w:hAnsi="Times New Roman" w:cs="Times New Roman"/>
          <w:b/>
          <w:bCs/>
        </w:rPr>
        <w:t>Zamawiający</w:t>
      </w:r>
      <w:r>
        <w:rPr>
          <w:rFonts w:ascii="Times New Roman" w:hAnsi="Times New Roman" w:cs="Times New Roman"/>
        </w:rPr>
        <w:t xml:space="preserve"> nie będzie pobierał wadium w postępowaniu.</w:t>
      </w:r>
    </w:p>
    <w:p w:rsidR="003C5269" w:rsidRDefault="003C5269">
      <w:pPr>
        <w:pStyle w:val="Nagwek2"/>
        <w:numPr>
          <w:ilvl w:val="0"/>
          <w:numId w:val="14"/>
        </w:numPr>
        <w:tabs>
          <w:tab w:val="clear" w:pos="1440"/>
          <w:tab w:val="num" w:pos="360"/>
        </w:tabs>
        <w:ind w:left="360"/>
        <w:rPr>
          <w:rFonts w:ascii="Times New Roman" w:hAnsi="Times New Roman" w:cs="Times New Roman"/>
        </w:rPr>
      </w:pPr>
      <w:bookmarkStart w:id="60" w:name="_Toc324925247"/>
      <w:r>
        <w:rPr>
          <w:rFonts w:ascii="Times New Roman" w:hAnsi="Times New Roman" w:cs="Times New Roman"/>
        </w:rPr>
        <w:t>Termin związania ofertą</w:t>
      </w:r>
      <w:bookmarkEnd w:id="60"/>
    </w:p>
    <w:p w:rsidR="003C5269" w:rsidRDefault="003C5269">
      <w:pPr>
        <w:spacing w:before="0" w:line="288" w:lineRule="auto"/>
        <w:rPr>
          <w:rFonts w:ascii="Times New Roman" w:hAnsi="Times New Roman" w:cs="Times New Roman"/>
        </w:rPr>
      </w:pPr>
      <w:r>
        <w:rPr>
          <w:rFonts w:ascii="Times New Roman" w:hAnsi="Times New Roman" w:cs="Times New Roman"/>
        </w:rPr>
        <w:t>Wykonawca jest związany ofertą przez okres 30 dni od upływu terminu składania ofert.</w:t>
      </w:r>
    </w:p>
    <w:p w:rsidR="003C5269" w:rsidRDefault="003C5269">
      <w:pPr>
        <w:spacing w:before="0" w:line="288" w:lineRule="auto"/>
        <w:rPr>
          <w:rFonts w:ascii="Times New Roman" w:hAnsi="Times New Roman" w:cs="Times New Roman"/>
        </w:rPr>
      </w:pPr>
    </w:p>
    <w:p w:rsidR="003C5269" w:rsidRDefault="003C5269">
      <w:pPr>
        <w:pStyle w:val="Nagwek2"/>
        <w:numPr>
          <w:ilvl w:val="0"/>
          <w:numId w:val="14"/>
        </w:numPr>
        <w:tabs>
          <w:tab w:val="clear" w:pos="1440"/>
          <w:tab w:val="num" w:pos="360"/>
        </w:tabs>
        <w:spacing w:before="0" w:line="288" w:lineRule="auto"/>
        <w:ind w:left="360"/>
        <w:rPr>
          <w:rFonts w:ascii="Times New Roman" w:hAnsi="Times New Roman" w:cs="Times New Roman"/>
        </w:rPr>
      </w:pPr>
      <w:bookmarkStart w:id="61" w:name="_Toc324925248"/>
      <w:r>
        <w:rPr>
          <w:rFonts w:ascii="Times New Roman" w:hAnsi="Times New Roman" w:cs="Times New Roman"/>
        </w:rPr>
        <w:t>Przygotowanie oferty</w:t>
      </w:r>
      <w:bookmarkEnd w:id="61"/>
    </w:p>
    <w:p w:rsidR="00817F11" w:rsidRDefault="00817F11" w:rsidP="00817F11">
      <w:pPr>
        <w:pStyle w:val="Tekstpodstawowy31"/>
        <w:spacing w:line="240" w:lineRule="auto"/>
        <w:rPr>
          <w:rFonts w:ascii="Times New Roman" w:hAnsi="Times New Roman" w:cs="Times New Roman"/>
        </w:rPr>
      </w:pPr>
      <w:bookmarkStart w:id="62" w:name="_Toc140981798"/>
      <w:bookmarkStart w:id="63" w:name="_Toc199737407"/>
      <w:r>
        <w:rPr>
          <w:rFonts w:ascii="Times New Roman" w:hAnsi="Times New Roman" w:cs="Times New Roman"/>
        </w:rPr>
        <w:t xml:space="preserve">Oferta musi być złożona z zachowaniem formy pisemnej, w języku polskim pod rygorem nieważności. </w:t>
      </w:r>
    </w:p>
    <w:p w:rsidR="00817F11" w:rsidRDefault="00817F11" w:rsidP="00817F11">
      <w:pPr>
        <w:spacing w:before="0" w:line="240" w:lineRule="auto"/>
        <w:rPr>
          <w:rFonts w:ascii="Times New Roman" w:hAnsi="Times New Roman" w:cs="Times New Roman"/>
          <w:bCs/>
        </w:rPr>
      </w:pPr>
      <w:r>
        <w:rPr>
          <w:rFonts w:ascii="Times New Roman" w:hAnsi="Times New Roman" w:cs="Times New Roman"/>
        </w:rPr>
        <w:t>Wykonawca musi złożyć wypełniony i podpisany formularz ofertowy. Jeżeli Wykonawca nie skorzysta ze wzoru formularza ofertowego zawartego w części II SIWZ, jego oferta musi zawierać wszystkie oświadczenia zawarte w tym wzorze.</w:t>
      </w:r>
    </w:p>
    <w:p w:rsidR="003C5269" w:rsidRDefault="003C5269">
      <w:pPr>
        <w:spacing w:before="0" w:line="240" w:lineRule="auto"/>
        <w:rPr>
          <w:rFonts w:ascii="Times New Roman" w:hAnsi="Times New Roman" w:cs="Times New Roman"/>
        </w:rPr>
      </w:pPr>
      <w:r>
        <w:rPr>
          <w:rFonts w:ascii="Times New Roman" w:hAnsi="Times New Roman" w:cs="Times New Roman"/>
        </w:rPr>
        <w:t xml:space="preserve">Zawartość oferty musi być zgodna z treścią SIWZ. </w:t>
      </w:r>
    </w:p>
    <w:p w:rsidR="003C5269" w:rsidRDefault="003C5269">
      <w:pPr>
        <w:spacing w:before="0" w:line="240" w:lineRule="auto"/>
        <w:rPr>
          <w:rFonts w:ascii="Times New Roman" w:hAnsi="Times New Roman" w:cs="Times New Roman"/>
        </w:rPr>
      </w:pPr>
      <w:r>
        <w:rPr>
          <w:rFonts w:ascii="Times New Roman" w:hAnsi="Times New Roman" w:cs="Times New Roman"/>
        </w:rPr>
        <w:t xml:space="preserve">W przypadku złożenia oferty równoważnej Wykonawca musi złożyć szczegółową specyfikację oferowanego przedmiotu zamówienia, zgodnie z załącznikiem nr 1 do oferty, z wyszczególnieniem elementów (właściwości) innych (równoważnych) niż wymagane przez </w:t>
      </w:r>
      <w:r>
        <w:rPr>
          <w:rFonts w:ascii="Times New Roman" w:hAnsi="Times New Roman" w:cs="Times New Roman"/>
          <w:bCs/>
        </w:rPr>
        <w:t xml:space="preserve">Zamawiającego </w:t>
      </w:r>
      <w:r>
        <w:rPr>
          <w:rFonts w:ascii="Times New Roman" w:hAnsi="Times New Roman" w:cs="Times New Roman"/>
        </w:rPr>
        <w:t xml:space="preserve">(np. </w:t>
      </w:r>
      <w:r>
        <w:rPr>
          <w:rFonts w:ascii="Times New Roman" w:hAnsi="Times New Roman" w:cs="Times New Roman"/>
          <w:b/>
          <w:bCs/>
          <w:iCs/>
          <w:u w:val="single"/>
        </w:rPr>
        <w:t>przez pogrubienie lub podkreślenie proponowanego sprzętu równoważnego</w:t>
      </w:r>
      <w:r>
        <w:rPr>
          <w:rFonts w:ascii="Times New Roman" w:hAnsi="Times New Roman" w:cs="Times New Roman"/>
          <w:bCs/>
          <w:iCs/>
        </w:rPr>
        <w:t>).</w:t>
      </w:r>
      <w:r>
        <w:rPr>
          <w:rFonts w:ascii="Times New Roman" w:hAnsi="Times New Roman"/>
        </w:rPr>
        <w:t xml:space="preserve"> </w:t>
      </w:r>
      <w:r>
        <w:rPr>
          <w:rFonts w:ascii="Times New Roman" w:hAnsi="Times New Roman" w:cs="Times New Roman"/>
        </w:rPr>
        <w:t>Zamawiający dopuszcza możliwość złożenia ww. specyfikacji w języku angielskim, jednakże musi być ona dostarczona w formie papierowej.</w:t>
      </w:r>
    </w:p>
    <w:p w:rsidR="003C5269" w:rsidRDefault="003C5269">
      <w:pPr>
        <w:spacing w:before="0" w:line="240" w:lineRule="auto"/>
        <w:rPr>
          <w:rFonts w:ascii="Times New Roman" w:hAnsi="Times New Roman" w:cs="Times New Roman"/>
        </w:rPr>
      </w:pPr>
      <w:r>
        <w:rPr>
          <w:rFonts w:ascii="Times New Roman" w:hAnsi="Times New Roman" w:cs="Times New Roman"/>
        </w:rPr>
        <w:t>Jeden Wykonawca może złożyć tylko jedną ofertę.</w:t>
      </w:r>
    </w:p>
    <w:p w:rsidR="003C5269" w:rsidRDefault="003C5269">
      <w:pPr>
        <w:spacing w:before="0" w:line="240" w:lineRule="auto"/>
        <w:rPr>
          <w:rFonts w:ascii="Times New Roman" w:hAnsi="Times New Roman" w:cs="Times New Roman"/>
        </w:rPr>
      </w:pPr>
      <w:r>
        <w:rPr>
          <w:rFonts w:ascii="Times New Roman" w:hAnsi="Times New Roman" w:cs="Times New Roman"/>
        </w:rPr>
        <w:t>Oferta musi być złożona w zamkniętej kopercie, na której należy napisać:</w:t>
      </w:r>
    </w:p>
    <w:p w:rsidR="003C5269" w:rsidRDefault="003C5269">
      <w:pPr>
        <w:pStyle w:val="Wyliczenie123wtekcie"/>
        <w:numPr>
          <w:ilvl w:val="0"/>
          <w:numId w:val="7"/>
        </w:numPr>
        <w:spacing w:before="0" w:after="0" w:line="240" w:lineRule="auto"/>
        <w:rPr>
          <w:rFonts w:ascii="Times New Roman" w:hAnsi="Times New Roman"/>
        </w:rPr>
      </w:pPr>
      <w:r>
        <w:rPr>
          <w:rFonts w:ascii="Times New Roman" w:hAnsi="Times New Roman"/>
        </w:rPr>
        <w:t>nazwę i adres Zamawiającego:</w:t>
      </w:r>
    </w:p>
    <w:p w:rsidR="003C5269" w:rsidRDefault="003C5269">
      <w:pPr>
        <w:spacing w:before="0" w:line="240" w:lineRule="auto"/>
        <w:ind w:firstLine="360"/>
        <w:rPr>
          <w:rFonts w:ascii="Times New Roman" w:hAnsi="Times New Roman" w:cs="Times New Roman"/>
          <w:b/>
        </w:rPr>
      </w:pPr>
      <w:r>
        <w:rPr>
          <w:rFonts w:ascii="Times New Roman" w:hAnsi="Times New Roman" w:cs="Times New Roman"/>
          <w:b/>
        </w:rPr>
        <w:t>Instytut Chemii Bioorganicznej P</w:t>
      </w:r>
      <w:r w:rsidR="00C24017">
        <w:rPr>
          <w:rFonts w:ascii="Times New Roman" w:hAnsi="Times New Roman" w:cs="Times New Roman"/>
          <w:b/>
        </w:rPr>
        <w:t xml:space="preserve">olskiej </w:t>
      </w:r>
      <w:r>
        <w:rPr>
          <w:rFonts w:ascii="Times New Roman" w:hAnsi="Times New Roman" w:cs="Times New Roman"/>
          <w:b/>
        </w:rPr>
        <w:t>A</w:t>
      </w:r>
      <w:r w:rsidR="00C24017">
        <w:rPr>
          <w:rFonts w:ascii="Times New Roman" w:hAnsi="Times New Roman" w:cs="Times New Roman"/>
          <w:b/>
        </w:rPr>
        <w:t xml:space="preserve">kademii </w:t>
      </w:r>
      <w:r>
        <w:rPr>
          <w:rFonts w:ascii="Times New Roman" w:hAnsi="Times New Roman" w:cs="Times New Roman"/>
          <w:b/>
        </w:rPr>
        <w:t>N</w:t>
      </w:r>
      <w:r w:rsidR="00C24017">
        <w:rPr>
          <w:rFonts w:ascii="Times New Roman" w:hAnsi="Times New Roman" w:cs="Times New Roman"/>
          <w:b/>
        </w:rPr>
        <w:t>auk</w:t>
      </w:r>
      <w:r>
        <w:rPr>
          <w:rFonts w:ascii="Times New Roman" w:hAnsi="Times New Roman" w:cs="Times New Roman"/>
          <w:b/>
        </w:rPr>
        <w:t>, ul. Noskowskiego 12/14, 61 –704 Poznań</w:t>
      </w:r>
    </w:p>
    <w:p w:rsidR="003C5269" w:rsidRDefault="003C5269">
      <w:pPr>
        <w:pStyle w:val="Wyliczenie123wtekcie"/>
        <w:numPr>
          <w:ilvl w:val="0"/>
          <w:numId w:val="7"/>
        </w:numPr>
        <w:spacing w:before="0" w:after="0" w:line="240" w:lineRule="auto"/>
        <w:rPr>
          <w:rFonts w:ascii="Times New Roman" w:hAnsi="Times New Roman"/>
        </w:rPr>
      </w:pPr>
      <w:r>
        <w:rPr>
          <w:rFonts w:ascii="Times New Roman" w:hAnsi="Times New Roman"/>
        </w:rPr>
        <w:t>nazwę zamówienia,</w:t>
      </w:r>
    </w:p>
    <w:p w:rsidR="003C5269" w:rsidRDefault="003C5269">
      <w:pPr>
        <w:pStyle w:val="Wyliczenie123wtekcie"/>
        <w:numPr>
          <w:ilvl w:val="0"/>
          <w:numId w:val="7"/>
        </w:numPr>
        <w:spacing w:before="0" w:after="0" w:line="240" w:lineRule="auto"/>
        <w:rPr>
          <w:rFonts w:ascii="Times New Roman" w:hAnsi="Times New Roman"/>
        </w:rPr>
      </w:pPr>
      <w:r>
        <w:rPr>
          <w:rFonts w:ascii="Times New Roman" w:hAnsi="Times New Roman"/>
        </w:rPr>
        <w:t>nazwę i dokładny adres Wykonawcy (wszystkich uczestników konsorcjum).</w:t>
      </w:r>
    </w:p>
    <w:p w:rsidR="00013360" w:rsidRPr="00013360" w:rsidRDefault="00013360" w:rsidP="00013360">
      <w:pPr>
        <w:pStyle w:val="Wyliczenie123wtekcie"/>
        <w:numPr>
          <w:ilvl w:val="0"/>
          <w:numId w:val="7"/>
        </w:numPr>
        <w:spacing w:before="0" w:after="0" w:line="240" w:lineRule="auto"/>
        <w:rPr>
          <w:rFonts w:ascii="Times New Roman" w:hAnsi="Times New Roman"/>
        </w:rPr>
      </w:pPr>
      <w:r>
        <w:rPr>
          <w:rFonts w:ascii="Times New Roman" w:hAnsi="Times New Roman"/>
        </w:rPr>
        <w:t xml:space="preserve">informację o treści: </w:t>
      </w:r>
      <w:r>
        <w:rPr>
          <w:rFonts w:ascii="Times New Roman" w:hAnsi="Times New Roman"/>
          <w:b/>
        </w:rPr>
        <w:t>„ Nie otwierać przed dniem………. godz. ……….”</w:t>
      </w:r>
    </w:p>
    <w:p w:rsidR="003C5269" w:rsidRDefault="003C5269">
      <w:pPr>
        <w:spacing w:before="0" w:line="240" w:lineRule="auto"/>
        <w:rPr>
          <w:rFonts w:ascii="Times New Roman" w:hAnsi="Times New Roman" w:cs="Times New Roman"/>
        </w:rPr>
      </w:pPr>
      <w:r>
        <w:rPr>
          <w:rFonts w:ascii="Times New Roman" w:hAnsi="Times New Roman" w:cs="Times New Roman"/>
        </w:rPr>
        <w:t>Jeżeli zaistnieją przesłanki z art. 11 ust. 4 ustawy z dnia 16.04.1993r. o zwalczaniu nieuczciwej konkurencji (</w:t>
      </w:r>
      <w:r w:rsidR="00DC2E28">
        <w:rPr>
          <w:rFonts w:ascii="Times New Roman" w:hAnsi="Times New Roman" w:cs="Times New Roman"/>
        </w:rPr>
        <w:t xml:space="preserve">tj. </w:t>
      </w:r>
      <w:r>
        <w:rPr>
          <w:rFonts w:ascii="Times New Roman" w:hAnsi="Times New Roman" w:cs="Times New Roman"/>
        </w:rPr>
        <w:t xml:space="preserve">Dz. U. z </w:t>
      </w:r>
      <w:r w:rsidR="00DC2E28">
        <w:rPr>
          <w:rFonts w:ascii="Times New Roman" w:hAnsi="Times New Roman" w:cs="Times New Roman"/>
        </w:rPr>
        <w:t>2003</w:t>
      </w:r>
      <w:r>
        <w:rPr>
          <w:rFonts w:ascii="Times New Roman" w:hAnsi="Times New Roman" w:cs="Times New Roman"/>
        </w:rPr>
        <w:t xml:space="preserve"> Nr </w:t>
      </w:r>
      <w:r w:rsidR="00DC2E28">
        <w:rPr>
          <w:rFonts w:ascii="Times New Roman" w:hAnsi="Times New Roman" w:cs="Times New Roman"/>
        </w:rPr>
        <w:t xml:space="preserve">153, poz. 1503 z </w:t>
      </w:r>
      <w:proofErr w:type="spellStart"/>
      <w:r w:rsidR="00DC2E28">
        <w:rPr>
          <w:rFonts w:ascii="Times New Roman" w:hAnsi="Times New Roman" w:cs="Times New Roman"/>
        </w:rPr>
        <w:t>późn</w:t>
      </w:r>
      <w:proofErr w:type="spellEnd"/>
      <w:r w:rsidR="00DC2E28">
        <w:rPr>
          <w:rFonts w:ascii="Times New Roman" w:hAnsi="Times New Roman" w:cs="Times New Roman"/>
        </w:rPr>
        <w:t>. zmianami</w:t>
      </w:r>
      <w:r>
        <w:rPr>
          <w:rFonts w:ascii="Times New Roman" w:hAnsi="Times New Roman" w:cs="Times New Roman"/>
        </w:rPr>
        <w:t>), tj. informacje składane przez Wykonawcę objęte są tajemnicą przedsiębiorstwa, Wykonawca zobowiązany jest zabezpieczyć w odpowiedni sposób w swojej ofercie te informacje w celu zachowania ich poufności, np. poprzez umieszczenie tych informacji niezależnie od oferty (w odrębnej kopercie).</w:t>
      </w:r>
    </w:p>
    <w:p w:rsidR="003C5269" w:rsidRDefault="003C5269">
      <w:pPr>
        <w:spacing w:before="0" w:line="240" w:lineRule="auto"/>
        <w:rPr>
          <w:rFonts w:ascii="Times New Roman" w:hAnsi="Times New Roman" w:cs="Times New Roman"/>
        </w:rPr>
      </w:pPr>
      <w:r>
        <w:rPr>
          <w:rFonts w:ascii="Times New Roman" w:hAnsi="Times New Roman" w:cs="Times New Roman"/>
        </w:rPr>
        <w:t>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(zgodnie z wyrokiem SN z dnia 3.10.2000r. CKN 304/00). Zamawiający nie ujawni informacji stanowiących tajemnicę przedsiębiorstwa w rozumieniu przepisów o zwalczaniu nieuczciwej konkurencji, jeżeli Wykonawca, nie później niż w terminie składania ofert zastrzegł, że nie mogą być one udostępniane. Wykonawca nie może zastrzec swojej nazwy (firmy) oraz adresu, informacji dotyczących ceny, opisu konfiguracji, terminu wykonania zamówienia, okresu gwarancji i warunków płatności zawartych w ofercie.</w:t>
      </w:r>
    </w:p>
    <w:p w:rsidR="007C013D" w:rsidRDefault="007C013D" w:rsidP="007C013D">
      <w:pPr>
        <w:spacing w:before="0" w:line="240" w:lineRule="auto"/>
        <w:rPr>
          <w:rFonts w:ascii="Times New Roman" w:hAnsi="Times New Roman" w:cs="Times New Roman"/>
        </w:rPr>
      </w:pPr>
      <w:r>
        <w:rPr>
          <w:rFonts w:ascii="Times New Roman" w:hAnsi="Times New Roman" w:cs="Times New Roman"/>
        </w:rPr>
        <w:t>Oferta musi być podpisana przez osoby uprawnione zgodnie z dokumentami rejestrowymi lub osobę posiadającą ważne pełnomocnictwo, które należy załączyć w ofercie,</w:t>
      </w:r>
      <w:r w:rsidRPr="00EF0CC0">
        <w:rPr>
          <w:rFonts w:ascii="Times New Roman" w:hAnsi="Times New Roman"/>
        </w:rPr>
        <w:t xml:space="preserve"> w oryginale lub notarialnie poświadczonym odpisie</w:t>
      </w:r>
      <w:r>
        <w:rPr>
          <w:rFonts w:ascii="Times New Roman" w:hAnsi="Times New Roman" w:cs="Times New Roman"/>
        </w:rPr>
        <w:t xml:space="preserve">. </w:t>
      </w:r>
    </w:p>
    <w:p w:rsidR="003C5269" w:rsidRDefault="003C5269">
      <w:pPr>
        <w:spacing w:before="0" w:line="240" w:lineRule="auto"/>
        <w:rPr>
          <w:rFonts w:ascii="Times New Roman" w:hAnsi="Times New Roman" w:cs="Times New Roman"/>
        </w:rPr>
      </w:pPr>
      <w:r>
        <w:rPr>
          <w:rFonts w:ascii="Times New Roman" w:hAnsi="Times New Roman" w:cs="Times New Roman"/>
        </w:rPr>
        <w:t>Wykonawca może przed upływem terminu składania ofert zmienić lub wycofać ofertę.</w:t>
      </w:r>
    </w:p>
    <w:p w:rsidR="003C5269" w:rsidRDefault="003C5269">
      <w:pPr>
        <w:spacing w:before="0" w:line="240" w:lineRule="auto"/>
        <w:rPr>
          <w:rFonts w:ascii="Times New Roman" w:hAnsi="Times New Roman" w:cs="Times New Roman"/>
        </w:rPr>
      </w:pPr>
      <w:r>
        <w:rPr>
          <w:rFonts w:ascii="Times New Roman" w:hAnsi="Times New Roman" w:cs="Times New Roman"/>
        </w:rPr>
        <w:t xml:space="preserve">Naniesienie zmian w ofercie przez Wykonawcę zobowiązuje go do złożenia podpisu w każdym miejscu, w którym dokonano zmiany. </w:t>
      </w:r>
    </w:p>
    <w:p w:rsidR="003C5269" w:rsidRDefault="003C5269">
      <w:pPr>
        <w:spacing w:before="0" w:line="240" w:lineRule="auto"/>
        <w:rPr>
          <w:rFonts w:ascii="Times New Roman" w:hAnsi="Times New Roman" w:cs="Times New Roman"/>
        </w:rPr>
      </w:pPr>
      <w:r>
        <w:rPr>
          <w:rFonts w:ascii="Times New Roman" w:hAnsi="Times New Roman" w:cs="Times New Roman"/>
        </w:rPr>
        <w:t>Wykonawca ponosi wszystkie koszty związane z przygotowaniem i złożeniem oferty.</w:t>
      </w:r>
    </w:p>
    <w:p w:rsidR="003C5269" w:rsidRDefault="003C5269">
      <w:pPr>
        <w:spacing w:before="0" w:line="288" w:lineRule="auto"/>
        <w:rPr>
          <w:rFonts w:ascii="Times New Roman" w:hAnsi="Times New Roman" w:cs="Times New Roman"/>
        </w:rPr>
      </w:pPr>
    </w:p>
    <w:p w:rsidR="003C5269" w:rsidRDefault="003C5269">
      <w:pPr>
        <w:pStyle w:val="Nagwek2"/>
        <w:numPr>
          <w:ilvl w:val="0"/>
          <w:numId w:val="14"/>
        </w:numPr>
        <w:tabs>
          <w:tab w:val="clear" w:pos="1440"/>
          <w:tab w:val="num" w:pos="360"/>
          <w:tab w:val="left" w:pos="400"/>
        </w:tabs>
        <w:spacing w:before="0" w:line="288" w:lineRule="auto"/>
        <w:ind w:left="360"/>
        <w:rPr>
          <w:rFonts w:ascii="Times New Roman" w:hAnsi="Times New Roman" w:cs="Times New Roman"/>
        </w:rPr>
      </w:pPr>
      <w:bookmarkStart w:id="64" w:name="_Toc324925249"/>
      <w:r>
        <w:rPr>
          <w:rFonts w:ascii="Times New Roman" w:hAnsi="Times New Roman" w:cs="Times New Roman"/>
        </w:rPr>
        <w:t>Miejsce oraz termin składania i otwarcia ofert</w:t>
      </w:r>
      <w:bookmarkEnd w:id="64"/>
    </w:p>
    <w:p w:rsidR="003C5269" w:rsidRDefault="003C5269" w:rsidP="005F6A10">
      <w:pPr>
        <w:pStyle w:val="Nagwek3"/>
        <w:numPr>
          <w:ilvl w:val="1"/>
          <w:numId w:val="28"/>
        </w:numPr>
        <w:tabs>
          <w:tab w:val="clear" w:pos="360"/>
          <w:tab w:val="num" w:pos="540"/>
        </w:tabs>
        <w:spacing w:before="0" w:line="240" w:lineRule="auto"/>
        <w:rPr>
          <w:rFonts w:ascii="Times New Roman" w:hAnsi="Times New Roman" w:cs="Times New Roman"/>
          <w:szCs w:val="20"/>
        </w:rPr>
      </w:pPr>
      <w:bookmarkStart w:id="65" w:name="_Toc251065720"/>
      <w:bookmarkStart w:id="66" w:name="_Toc253604464"/>
      <w:bookmarkStart w:id="67" w:name="_Toc253645432"/>
      <w:bookmarkStart w:id="68" w:name="_Toc324925250"/>
      <w:bookmarkEnd w:id="62"/>
      <w:bookmarkEnd w:id="63"/>
      <w:r>
        <w:rPr>
          <w:rFonts w:ascii="Times New Roman" w:hAnsi="Times New Roman" w:cs="Times New Roman"/>
          <w:szCs w:val="20"/>
        </w:rPr>
        <w:t>Informacje ogólne:</w:t>
      </w:r>
      <w:bookmarkEnd w:id="65"/>
      <w:bookmarkEnd w:id="66"/>
      <w:bookmarkEnd w:id="67"/>
      <w:bookmarkEnd w:id="68"/>
    </w:p>
    <w:p w:rsidR="003C5269" w:rsidRPr="009B13F4" w:rsidRDefault="003C5269">
      <w:pPr>
        <w:spacing w:before="0" w:line="240" w:lineRule="auto"/>
        <w:rPr>
          <w:rFonts w:ascii="Times New Roman" w:hAnsi="Times New Roman" w:cs="Times New Roman"/>
        </w:rPr>
      </w:pPr>
      <w:r>
        <w:rPr>
          <w:rFonts w:ascii="Times New Roman" w:hAnsi="Times New Roman" w:cs="Times New Roman"/>
        </w:rPr>
        <w:t xml:space="preserve">Oferta musi </w:t>
      </w:r>
      <w:r w:rsidRPr="009B13F4">
        <w:rPr>
          <w:rFonts w:ascii="Times New Roman" w:hAnsi="Times New Roman" w:cs="Times New Roman"/>
        </w:rPr>
        <w:t xml:space="preserve">wpłynąć na adres </w:t>
      </w:r>
      <w:r w:rsidRPr="009B13F4">
        <w:rPr>
          <w:rFonts w:ascii="Times New Roman" w:hAnsi="Times New Roman" w:cs="Times New Roman"/>
          <w:b/>
          <w:bCs/>
        </w:rPr>
        <w:t>Zamawiającego</w:t>
      </w:r>
      <w:r w:rsidRPr="009B13F4">
        <w:rPr>
          <w:rFonts w:ascii="Times New Roman" w:hAnsi="Times New Roman" w:cs="Times New Roman"/>
        </w:rPr>
        <w:t>:</w:t>
      </w:r>
    </w:p>
    <w:p w:rsidR="003C5269" w:rsidRPr="009B13F4" w:rsidRDefault="003C5269">
      <w:pPr>
        <w:pStyle w:val="Tekstpodstawowy21"/>
        <w:spacing w:after="0" w:line="240" w:lineRule="auto"/>
        <w:rPr>
          <w:b/>
        </w:rPr>
      </w:pPr>
      <w:r w:rsidRPr="009B13F4">
        <w:rPr>
          <w:b/>
        </w:rPr>
        <w:t>Instytut Chemii Bioorganicznej P</w:t>
      </w:r>
      <w:r w:rsidR="00013360" w:rsidRPr="009B13F4">
        <w:rPr>
          <w:b/>
        </w:rPr>
        <w:t xml:space="preserve">olskiej </w:t>
      </w:r>
      <w:r w:rsidRPr="009B13F4">
        <w:rPr>
          <w:b/>
        </w:rPr>
        <w:t>A</w:t>
      </w:r>
      <w:r w:rsidR="00013360" w:rsidRPr="009B13F4">
        <w:rPr>
          <w:b/>
        </w:rPr>
        <w:t xml:space="preserve">kademii </w:t>
      </w:r>
      <w:r w:rsidRPr="009B13F4">
        <w:rPr>
          <w:b/>
        </w:rPr>
        <w:t>N</w:t>
      </w:r>
      <w:r w:rsidR="00013360" w:rsidRPr="009B13F4">
        <w:rPr>
          <w:b/>
        </w:rPr>
        <w:t>auk</w:t>
      </w:r>
      <w:r w:rsidRPr="009B13F4">
        <w:rPr>
          <w:b/>
        </w:rPr>
        <w:t>, ul. Noskowskiego 12/14, 61 –704 Poznań</w:t>
      </w:r>
    </w:p>
    <w:p w:rsidR="003C5269" w:rsidRPr="009B13F4" w:rsidRDefault="003C5269">
      <w:pPr>
        <w:pStyle w:val="Tekstpodstawowy21"/>
        <w:spacing w:after="0" w:line="240" w:lineRule="auto"/>
        <w:rPr>
          <w:b/>
        </w:rPr>
      </w:pPr>
      <w:r w:rsidRPr="009B13F4">
        <w:rPr>
          <w:b/>
        </w:rPr>
        <w:lastRenderedPageBreak/>
        <w:t xml:space="preserve">pokój nr 16 bud. C </w:t>
      </w:r>
    </w:p>
    <w:p w:rsidR="003C5269" w:rsidRPr="00C137C7" w:rsidRDefault="003C5269">
      <w:pPr>
        <w:spacing w:before="0" w:line="240" w:lineRule="auto"/>
        <w:rPr>
          <w:rFonts w:ascii="Times New Roman" w:hAnsi="Times New Roman" w:cs="Times New Roman"/>
          <w:b/>
          <w:bCs/>
        </w:rPr>
      </w:pPr>
      <w:r w:rsidRPr="009B13F4">
        <w:rPr>
          <w:rFonts w:ascii="Times New Roman" w:hAnsi="Times New Roman" w:cs="Times New Roman"/>
        </w:rPr>
        <w:t xml:space="preserve">najpóźniej do </w:t>
      </w:r>
      <w:r w:rsidRPr="00C137C7">
        <w:rPr>
          <w:rFonts w:ascii="Times New Roman" w:hAnsi="Times New Roman" w:cs="Times New Roman"/>
        </w:rPr>
        <w:t xml:space="preserve">dnia </w:t>
      </w:r>
      <w:r w:rsidR="00FC2820">
        <w:rPr>
          <w:rFonts w:ascii="Times New Roman" w:hAnsi="Times New Roman" w:cs="Times New Roman"/>
          <w:b/>
        </w:rPr>
        <w:t>08.11</w:t>
      </w:r>
      <w:r w:rsidRPr="00C137C7">
        <w:rPr>
          <w:rFonts w:ascii="Times New Roman" w:hAnsi="Times New Roman" w:cs="Times New Roman"/>
          <w:b/>
        </w:rPr>
        <w:t>.</w:t>
      </w:r>
      <w:r w:rsidR="00D35A96" w:rsidRPr="00C137C7">
        <w:rPr>
          <w:rFonts w:ascii="Times New Roman" w:hAnsi="Times New Roman" w:cs="Times New Roman"/>
          <w:b/>
          <w:bCs/>
        </w:rPr>
        <w:t>2012</w:t>
      </w:r>
      <w:r w:rsidRPr="00C137C7">
        <w:rPr>
          <w:rFonts w:ascii="Times New Roman" w:hAnsi="Times New Roman" w:cs="Times New Roman"/>
          <w:b/>
          <w:bCs/>
        </w:rPr>
        <w:t>r</w:t>
      </w:r>
      <w:r w:rsidRPr="00C137C7">
        <w:rPr>
          <w:rFonts w:ascii="Times New Roman" w:hAnsi="Times New Roman" w:cs="Times New Roman"/>
        </w:rPr>
        <w:t xml:space="preserve">. </w:t>
      </w:r>
      <w:r w:rsidR="00013360" w:rsidRPr="00C137C7">
        <w:rPr>
          <w:rFonts w:ascii="Times New Roman" w:hAnsi="Times New Roman" w:cs="Times New Roman"/>
          <w:b/>
          <w:bCs/>
        </w:rPr>
        <w:t>do godz. 1</w:t>
      </w:r>
      <w:r w:rsidR="005E1D58">
        <w:rPr>
          <w:rFonts w:ascii="Times New Roman" w:hAnsi="Times New Roman" w:cs="Times New Roman"/>
          <w:b/>
          <w:bCs/>
        </w:rPr>
        <w:t>2</w:t>
      </w:r>
      <w:r w:rsidRPr="00C137C7">
        <w:rPr>
          <w:rFonts w:ascii="Times New Roman" w:hAnsi="Times New Roman" w:cs="Times New Roman"/>
          <w:b/>
          <w:bCs/>
        </w:rPr>
        <w:t>:00</w:t>
      </w:r>
    </w:p>
    <w:p w:rsidR="003C5269" w:rsidRPr="00C137C7" w:rsidRDefault="003C5269">
      <w:pPr>
        <w:spacing w:before="0" w:line="240" w:lineRule="auto"/>
        <w:rPr>
          <w:rFonts w:ascii="Times New Roman" w:hAnsi="Times New Roman" w:cs="Times New Roman"/>
        </w:rPr>
      </w:pPr>
      <w:r w:rsidRPr="00C137C7">
        <w:rPr>
          <w:rFonts w:ascii="Times New Roman" w:hAnsi="Times New Roman" w:cs="Times New Roman"/>
        </w:rPr>
        <w:t>Zamawiający niezwłocznie zawiadomi Wykonawcę o złożeniu oferty po terminie oraz zwróci ofertę po upływie terminu do wniesienia odwołania.</w:t>
      </w:r>
    </w:p>
    <w:p w:rsidR="003C5269" w:rsidRPr="00C137C7" w:rsidRDefault="003C5269">
      <w:pPr>
        <w:spacing w:before="0" w:line="288" w:lineRule="auto"/>
        <w:rPr>
          <w:rFonts w:ascii="Times New Roman" w:hAnsi="Times New Roman" w:cs="Times New Roman"/>
        </w:rPr>
      </w:pPr>
    </w:p>
    <w:p w:rsidR="003C5269" w:rsidRPr="00C137C7" w:rsidRDefault="003C5269" w:rsidP="005F6A10">
      <w:pPr>
        <w:pStyle w:val="Nagwek3"/>
        <w:numPr>
          <w:ilvl w:val="1"/>
          <w:numId w:val="28"/>
        </w:numPr>
        <w:tabs>
          <w:tab w:val="clear" w:pos="360"/>
          <w:tab w:val="left" w:pos="540"/>
        </w:tabs>
        <w:spacing w:before="0" w:line="288" w:lineRule="auto"/>
        <w:rPr>
          <w:rFonts w:ascii="Times New Roman" w:hAnsi="Times New Roman" w:cs="Times New Roman"/>
          <w:szCs w:val="20"/>
        </w:rPr>
      </w:pPr>
      <w:bookmarkStart w:id="69" w:name="_Toc251065721"/>
      <w:bookmarkStart w:id="70" w:name="_Toc253604465"/>
      <w:bookmarkStart w:id="71" w:name="_Toc253645433"/>
      <w:bookmarkStart w:id="72" w:name="_Toc324925251"/>
      <w:r w:rsidRPr="00C137C7">
        <w:rPr>
          <w:rFonts w:ascii="Times New Roman" w:hAnsi="Times New Roman" w:cs="Times New Roman"/>
          <w:szCs w:val="20"/>
        </w:rPr>
        <w:t>Otwarcie ofert:</w:t>
      </w:r>
      <w:bookmarkEnd w:id="69"/>
      <w:bookmarkEnd w:id="70"/>
      <w:bookmarkEnd w:id="71"/>
      <w:bookmarkEnd w:id="72"/>
    </w:p>
    <w:p w:rsidR="003C5269" w:rsidRPr="00223299" w:rsidRDefault="003C5269">
      <w:pPr>
        <w:spacing w:before="0" w:line="240" w:lineRule="auto"/>
        <w:rPr>
          <w:rFonts w:ascii="Times New Roman" w:hAnsi="Times New Roman" w:cs="Times New Roman"/>
          <w:b/>
        </w:rPr>
      </w:pPr>
      <w:r w:rsidRPr="00C137C7">
        <w:rPr>
          <w:rFonts w:ascii="Times New Roman" w:hAnsi="Times New Roman" w:cs="Times New Roman"/>
        </w:rPr>
        <w:t xml:space="preserve">Otwarcie ofert nastąpi w dniu </w:t>
      </w:r>
      <w:r w:rsidR="00FC2820">
        <w:rPr>
          <w:rFonts w:ascii="Times New Roman" w:hAnsi="Times New Roman" w:cs="Times New Roman"/>
          <w:b/>
        </w:rPr>
        <w:t>08.11</w:t>
      </w:r>
      <w:r w:rsidR="00D35A96" w:rsidRPr="00C137C7">
        <w:rPr>
          <w:rFonts w:ascii="Times New Roman" w:hAnsi="Times New Roman" w:cs="Times New Roman"/>
          <w:b/>
        </w:rPr>
        <w:t>.2012</w:t>
      </w:r>
      <w:r w:rsidRPr="00C137C7">
        <w:rPr>
          <w:rFonts w:ascii="Times New Roman" w:hAnsi="Times New Roman" w:cs="Times New Roman"/>
          <w:b/>
        </w:rPr>
        <w:t>r</w:t>
      </w:r>
      <w:r w:rsidRPr="00C137C7">
        <w:rPr>
          <w:rFonts w:ascii="Times New Roman" w:hAnsi="Times New Roman" w:cs="Times New Roman"/>
        </w:rPr>
        <w:t xml:space="preserve">. </w:t>
      </w:r>
      <w:r w:rsidRPr="00C137C7">
        <w:rPr>
          <w:rFonts w:ascii="Times New Roman" w:hAnsi="Times New Roman" w:cs="Times New Roman"/>
          <w:b/>
        </w:rPr>
        <w:t>w Instytucie Chemii Bioorganicznej P</w:t>
      </w:r>
      <w:r w:rsidR="00F23BFD" w:rsidRPr="00C137C7">
        <w:rPr>
          <w:rFonts w:ascii="Times New Roman" w:hAnsi="Times New Roman" w:cs="Times New Roman"/>
          <w:b/>
        </w:rPr>
        <w:t xml:space="preserve">olskiej </w:t>
      </w:r>
      <w:r w:rsidRPr="00C137C7">
        <w:rPr>
          <w:rFonts w:ascii="Times New Roman" w:hAnsi="Times New Roman" w:cs="Times New Roman"/>
          <w:b/>
        </w:rPr>
        <w:t>A</w:t>
      </w:r>
      <w:r w:rsidR="00F23BFD" w:rsidRPr="00C137C7">
        <w:rPr>
          <w:rFonts w:ascii="Times New Roman" w:hAnsi="Times New Roman" w:cs="Times New Roman"/>
          <w:b/>
        </w:rPr>
        <w:t xml:space="preserve">kademii </w:t>
      </w:r>
      <w:r w:rsidRPr="00C137C7">
        <w:rPr>
          <w:rFonts w:ascii="Times New Roman" w:hAnsi="Times New Roman" w:cs="Times New Roman"/>
          <w:b/>
        </w:rPr>
        <w:t>N</w:t>
      </w:r>
      <w:r w:rsidR="00F23BFD" w:rsidRPr="00C137C7">
        <w:rPr>
          <w:rFonts w:ascii="Times New Roman" w:hAnsi="Times New Roman" w:cs="Times New Roman"/>
          <w:b/>
        </w:rPr>
        <w:t>auk</w:t>
      </w:r>
      <w:r w:rsidRPr="00C137C7">
        <w:rPr>
          <w:rFonts w:ascii="Times New Roman" w:hAnsi="Times New Roman" w:cs="Times New Roman"/>
          <w:b/>
        </w:rPr>
        <w:t>, przy ul. Noskowskiego 12/14 w Poznaniu, w pokoju 1</w:t>
      </w:r>
      <w:r w:rsidRPr="00223299">
        <w:rPr>
          <w:rFonts w:ascii="Times New Roman" w:hAnsi="Times New Roman" w:cs="Times New Roman"/>
          <w:b/>
        </w:rPr>
        <w:t xml:space="preserve">7 </w:t>
      </w:r>
      <w:proofErr w:type="spellStart"/>
      <w:r w:rsidRPr="00223299">
        <w:rPr>
          <w:rFonts w:ascii="Times New Roman" w:hAnsi="Times New Roman" w:cs="Times New Roman"/>
          <w:b/>
        </w:rPr>
        <w:t>bud.C</w:t>
      </w:r>
      <w:proofErr w:type="spellEnd"/>
      <w:r w:rsidR="006D5626" w:rsidRPr="00223299">
        <w:rPr>
          <w:rFonts w:ascii="Times New Roman" w:hAnsi="Times New Roman" w:cs="Times New Roman"/>
          <w:b/>
        </w:rPr>
        <w:t xml:space="preserve"> o godz.1</w:t>
      </w:r>
      <w:r w:rsidR="005E1D58">
        <w:rPr>
          <w:rFonts w:ascii="Times New Roman" w:hAnsi="Times New Roman" w:cs="Times New Roman"/>
          <w:b/>
        </w:rPr>
        <w:t>2</w:t>
      </w:r>
      <w:r w:rsidRPr="00223299">
        <w:rPr>
          <w:rFonts w:ascii="Times New Roman" w:hAnsi="Times New Roman" w:cs="Times New Roman"/>
          <w:b/>
        </w:rPr>
        <w:t>:15</w:t>
      </w:r>
    </w:p>
    <w:p w:rsidR="003C5269" w:rsidRDefault="003C5269">
      <w:pPr>
        <w:spacing w:before="0" w:line="240" w:lineRule="auto"/>
        <w:rPr>
          <w:rFonts w:ascii="Times New Roman" w:hAnsi="Times New Roman" w:cs="Times New Roman"/>
        </w:rPr>
      </w:pPr>
      <w:r w:rsidRPr="00223299">
        <w:rPr>
          <w:rFonts w:ascii="Times New Roman" w:hAnsi="Times New Roman" w:cs="Times New Roman"/>
        </w:rPr>
        <w:t>Otwarcie ofert jest jawne.</w:t>
      </w:r>
      <w:r>
        <w:rPr>
          <w:rFonts w:ascii="Times New Roman" w:hAnsi="Times New Roman" w:cs="Times New Roman"/>
        </w:rPr>
        <w:t xml:space="preserve"> </w:t>
      </w:r>
    </w:p>
    <w:p w:rsidR="003C5269" w:rsidRDefault="003C5269">
      <w:pPr>
        <w:spacing w:before="0" w:line="240" w:lineRule="auto"/>
        <w:rPr>
          <w:rFonts w:ascii="Times New Roman" w:hAnsi="Times New Roman" w:cs="Times New Roman"/>
        </w:rPr>
      </w:pPr>
      <w:r>
        <w:rPr>
          <w:rFonts w:ascii="Times New Roman" w:hAnsi="Times New Roman" w:cs="Times New Roman"/>
        </w:rPr>
        <w:t xml:space="preserve">Bezpośrednio przed otwarciem ofert Zamawiający podaje kwotę brutto, jaką zamierza przeznaczyć </w:t>
      </w:r>
      <w:r>
        <w:rPr>
          <w:rFonts w:ascii="Times New Roman" w:hAnsi="Times New Roman" w:cs="Times New Roman"/>
        </w:rPr>
        <w:br/>
        <w:t xml:space="preserve">na sfinansowanie zamówienia. </w:t>
      </w:r>
    </w:p>
    <w:p w:rsidR="003C5269" w:rsidRDefault="003C5269">
      <w:pPr>
        <w:spacing w:before="0" w:line="240" w:lineRule="auto"/>
        <w:rPr>
          <w:rFonts w:ascii="Times New Roman" w:hAnsi="Times New Roman" w:cs="Times New Roman"/>
        </w:rPr>
      </w:pPr>
      <w:r>
        <w:rPr>
          <w:rFonts w:ascii="Times New Roman" w:hAnsi="Times New Roman" w:cs="Times New Roman"/>
        </w:rPr>
        <w:t>Podczas otwarcia ofert Zamawiający podaje nazwy (firmy) oraz adresy Wykonawców, a także informacje dotyczące ceny, terminu wykonania zamówienia, okresu gwarancji i warunków płatności zawartych w ofertach. Informacje te przekazuje się niezwłocznie Wykonawcom, którzy nie byli obecni przy otwarciu ofert, na ich wniosek.</w:t>
      </w:r>
    </w:p>
    <w:p w:rsidR="003C5269" w:rsidRDefault="003C5269">
      <w:pPr>
        <w:spacing w:before="0" w:line="288" w:lineRule="auto"/>
        <w:rPr>
          <w:rFonts w:ascii="Times New Roman" w:hAnsi="Times New Roman" w:cs="Times New Roman"/>
        </w:rPr>
      </w:pPr>
    </w:p>
    <w:p w:rsidR="003C5269" w:rsidRDefault="003C5269" w:rsidP="005F6A10">
      <w:pPr>
        <w:pStyle w:val="Nagwek2"/>
        <w:numPr>
          <w:ilvl w:val="0"/>
          <w:numId w:val="28"/>
        </w:numPr>
        <w:tabs>
          <w:tab w:val="left" w:pos="1440"/>
        </w:tabs>
        <w:spacing w:before="0" w:line="288" w:lineRule="auto"/>
        <w:rPr>
          <w:rFonts w:ascii="Times New Roman" w:hAnsi="Times New Roman" w:cs="Times New Roman"/>
        </w:rPr>
      </w:pPr>
      <w:bookmarkStart w:id="73" w:name="_Toc324925252"/>
      <w:r>
        <w:rPr>
          <w:rFonts w:ascii="Times New Roman" w:hAnsi="Times New Roman" w:cs="Times New Roman"/>
        </w:rPr>
        <w:t>Uzupełnianie dokumentów, poprawianie, wyjaśnienia treści oferty</w:t>
      </w:r>
      <w:bookmarkEnd w:id="73"/>
    </w:p>
    <w:p w:rsidR="003C5269" w:rsidRDefault="003C5269" w:rsidP="005F6A10">
      <w:pPr>
        <w:pStyle w:val="Nagwek3"/>
        <w:numPr>
          <w:ilvl w:val="1"/>
          <w:numId w:val="28"/>
        </w:numPr>
        <w:tabs>
          <w:tab w:val="num" w:pos="540"/>
        </w:tabs>
        <w:spacing w:before="0" w:line="288" w:lineRule="auto"/>
        <w:rPr>
          <w:rFonts w:ascii="Times New Roman" w:hAnsi="Times New Roman" w:cs="Times New Roman"/>
          <w:szCs w:val="20"/>
        </w:rPr>
      </w:pPr>
      <w:bookmarkStart w:id="74" w:name="_Toc251065723"/>
      <w:bookmarkStart w:id="75" w:name="_Toc253604467"/>
      <w:bookmarkStart w:id="76" w:name="_Toc253645435"/>
      <w:bookmarkStart w:id="77" w:name="_Toc324925253"/>
      <w:r>
        <w:rPr>
          <w:rFonts w:ascii="Times New Roman" w:hAnsi="Times New Roman" w:cs="Times New Roman"/>
          <w:szCs w:val="20"/>
        </w:rPr>
        <w:t>Uzupełnianie:</w:t>
      </w:r>
      <w:bookmarkEnd w:id="74"/>
      <w:bookmarkEnd w:id="75"/>
      <w:bookmarkEnd w:id="76"/>
      <w:bookmarkEnd w:id="77"/>
    </w:p>
    <w:p w:rsidR="003C5269" w:rsidRDefault="003C5269">
      <w:pPr>
        <w:spacing w:before="0" w:line="240" w:lineRule="auto"/>
        <w:rPr>
          <w:rFonts w:ascii="Times New Roman" w:hAnsi="Times New Roman" w:cs="Times New Roman"/>
        </w:rPr>
      </w:pPr>
      <w:bookmarkStart w:id="78" w:name="_Toc140981803"/>
      <w:bookmarkStart w:id="79" w:name="_Toc199737412"/>
      <w:r>
        <w:rPr>
          <w:rFonts w:ascii="Times New Roman" w:hAnsi="Times New Roman" w:cs="Times New Roman"/>
        </w:rPr>
        <w:t xml:space="preserve">Zamawiający, zgodnie z art. 26 ust. 3 </w:t>
      </w:r>
      <w:proofErr w:type="spellStart"/>
      <w:r>
        <w:rPr>
          <w:rFonts w:ascii="Times New Roman" w:hAnsi="Times New Roman" w:cs="Times New Roman"/>
        </w:rPr>
        <w:t>Pzp</w:t>
      </w:r>
      <w:proofErr w:type="spellEnd"/>
      <w:r>
        <w:rPr>
          <w:rFonts w:ascii="Times New Roman" w:hAnsi="Times New Roman" w:cs="Times New Roman"/>
        </w:rPr>
        <w:t>, wzywa Wykonawców, którzy w określonym terminie nie złożyli oświadczeń lub dokumentów, lub pełnomocnictw potwierdzających spełnienie warunków udziału w postępowaniu lub którzy złożyli oświadczenia i dokumenty zawierające błędy, lub którzy złożyli wadliwe pełnomocnictwa, do ich uzupełnienia w wyznaczonym terminie, chyba, że mimo ich uzupełnienia oferta wykonawcy podlegałaby odrzuceniu lub konieczne byłoby unieważnienie postępowania.</w:t>
      </w:r>
    </w:p>
    <w:p w:rsidR="003C5269" w:rsidRDefault="003C5269">
      <w:pPr>
        <w:spacing w:before="0" w:line="288" w:lineRule="auto"/>
        <w:rPr>
          <w:rFonts w:ascii="Times New Roman" w:hAnsi="Times New Roman" w:cs="Times New Roman"/>
        </w:rPr>
      </w:pPr>
    </w:p>
    <w:p w:rsidR="003C5269" w:rsidRDefault="003C5269" w:rsidP="005F6A10">
      <w:pPr>
        <w:pStyle w:val="Nagwek3"/>
        <w:numPr>
          <w:ilvl w:val="1"/>
          <w:numId w:val="28"/>
        </w:numPr>
        <w:tabs>
          <w:tab w:val="clear" w:pos="360"/>
          <w:tab w:val="num" w:pos="540"/>
        </w:tabs>
        <w:spacing w:before="0" w:line="288" w:lineRule="auto"/>
        <w:rPr>
          <w:rFonts w:ascii="Times New Roman" w:hAnsi="Times New Roman" w:cs="Times New Roman"/>
          <w:szCs w:val="20"/>
        </w:rPr>
      </w:pPr>
      <w:bookmarkStart w:id="80" w:name="_Toc251065724"/>
      <w:bookmarkStart w:id="81" w:name="_Toc253604468"/>
      <w:bookmarkStart w:id="82" w:name="_Toc253645436"/>
      <w:bookmarkStart w:id="83" w:name="_Toc324925254"/>
      <w:bookmarkStart w:id="84" w:name="_Toc140981804"/>
      <w:bookmarkStart w:id="85" w:name="_Toc199737413"/>
      <w:bookmarkEnd w:id="78"/>
      <w:bookmarkEnd w:id="79"/>
      <w:r>
        <w:rPr>
          <w:rFonts w:ascii="Times New Roman" w:hAnsi="Times New Roman" w:cs="Times New Roman"/>
          <w:szCs w:val="20"/>
        </w:rPr>
        <w:t>Wyjaśnianie treści oferty i poprawianie omyłek:</w:t>
      </w:r>
      <w:bookmarkEnd w:id="80"/>
      <w:bookmarkEnd w:id="81"/>
      <w:bookmarkEnd w:id="82"/>
      <w:bookmarkEnd w:id="83"/>
    </w:p>
    <w:p w:rsidR="003C5269" w:rsidRPr="00E07C98" w:rsidRDefault="003C5269" w:rsidP="00E07C98">
      <w:pPr>
        <w:spacing w:before="0" w:line="240" w:lineRule="auto"/>
        <w:rPr>
          <w:rFonts w:ascii="Times New Roman" w:hAnsi="Times New Roman" w:cs="Times New Roman"/>
        </w:rPr>
      </w:pPr>
      <w:r>
        <w:rPr>
          <w:rFonts w:ascii="Times New Roman" w:hAnsi="Times New Roman" w:cs="Times New Roman"/>
        </w:rPr>
        <w:t xml:space="preserve">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 Zamawiający poprawia </w:t>
      </w:r>
      <w:r>
        <w:rPr>
          <w:rFonts w:ascii="Times New Roman" w:hAnsi="Times New Roman" w:cs="Times New Roman"/>
        </w:rPr>
        <w:br/>
        <w:t>w tekście oferty omyłki, zgodnie z art.</w:t>
      </w:r>
      <w:r w:rsidR="00E07C98">
        <w:rPr>
          <w:rFonts w:ascii="Times New Roman" w:hAnsi="Times New Roman" w:cs="Times New Roman"/>
        </w:rPr>
        <w:t xml:space="preserve"> 87 ust. 2 </w:t>
      </w:r>
      <w:proofErr w:type="spellStart"/>
      <w:r w:rsidR="00E07C98">
        <w:rPr>
          <w:rFonts w:ascii="Times New Roman" w:hAnsi="Times New Roman" w:cs="Times New Roman"/>
        </w:rPr>
        <w:t>Pzp</w:t>
      </w:r>
      <w:proofErr w:type="spellEnd"/>
      <w:r w:rsidR="00E07C98">
        <w:rPr>
          <w:rFonts w:ascii="Times New Roman" w:hAnsi="Times New Roman" w:cs="Times New Roman"/>
        </w:rPr>
        <w:t xml:space="preserve">, w szczególności </w:t>
      </w:r>
      <w:r>
        <w:rPr>
          <w:rFonts w:ascii="Times New Roman" w:hAnsi="Times New Roman"/>
        </w:rPr>
        <w:t>w przypadku podania przez Wykonawcę rozbieżnie wartości kwoty łącznej liczbą i słownie, Zamawiający przyjmuje, że prawidłowo podano wartość kwoty łącznej wyrażoną słownie.</w:t>
      </w:r>
    </w:p>
    <w:p w:rsidR="003C5269" w:rsidRDefault="003C5269">
      <w:pPr>
        <w:pStyle w:val="Wyliczenieabcwtekcie1"/>
        <w:tabs>
          <w:tab w:val="clear" w:pos="993"/>
          <w:tab w:val="left" w:pos="0"/>
        </w:tabs>
        <w:spacing w:before="0" w:after="0" w:line="288" w:lineRule="auto"/>
        <w:ind w:left="0" w:firstLine="0"/>
        <w:rPr>
          <w:rFonts w:ascii="Times New Roman" w:hAnsi="Times New Roman"/>
        </w:rPr>
      </w:pPr>
    </w:p>
    <w:p w:rsidR="003C5269" w:rsidRDefault="003C5269" w:rsidP="005F6A10">
      <w:pPr>
        <w:pStyle w:val="Nagwek2"/>
        <w:numPr>
          <w:ilvl w:val="0"/>
          <w:numId w:val="28"/>
        </w:numPr>
        <w:spacing w:before="0" w:line="288" w:lineRule="auto"/>
        <w:rPr>
          <w:rFonts w:ascii="Times New Roman" w:hAnsi="Times New Roman" w:cs="Times New Roman"/>
        </w:rPr>
      </w:pPr>
      <w:bookmarkStart w:id="86" w:name="_Toc324925255"/>
      <w:r>
        <w:rPr>
          <w:rFonts w:ascii="Times New Roman" w:hAnsi="Times New Roman" w:cs="Times New Roman"/>
        </w:rPr>
        <w:t>Wykluczenie Wykonawcy</w:t>
      </w:r>
      <w:bookmarkEnd w:id="86"/>
    </w:p>
    <w:bookmarkEnd w:id="84"/>
    <w:bookmarkEnd w:id="85"/>
    <w:p w:rsidR="003C5269" w:rsidRDefault="003C5269">
      <w:pPr>
        <w:spacing w:before="0" w:line="240" w:lineRule="auto"/>
        <w:rPr>
          <w:rFonts w:ascii="Times New Roman" w:hAnsi="Times New Roman" w:cs="Times New Roman"/>
        </w:rPr>
      </w:pPr>
      <w:r>
        <w:rPr>
          <w:rFonts w:ascii="Times New Roman" w:hAnsi="Times New Roman" w:cs="Times New Roman"/>
        </w:rPr>
        <w:t xml:space="preserve">Zamawiający wykluczy Wykonawcę z postępowania o udzielenie zamówienia w przypadku zaistnienia przesłanek określonych w art. 24 ust. 1 i 2 </w:t>
      </w:r>
      <w:proofErr w:type="spellStart"/>
      <w:r>
        <w:rPr>
          <w:rFonts w:ascii="Times New Roman" w:hAnsi="Times New Roman" w:cs="Times New Roman"/>
        </w:rPr>
        <w:t>Pzp</w:t>
      </w:r>
      <w:proofErr w:type="spellEnd"/>
      <w:r>
        <w:rPr>
          <w:rFonts w:ascii="Times New Roman" w:hAnsi="Times New Roman" w:cs="Times New Roman"/>
        </w:rPr>
        <w:t>.</w:t>
      </w:r>
    </w:p>
    <w:p w:rsidR="003C5269" w:rsidRDefault="003C5269">
      <w:pPr>
        <w:spacing w:before="0" w:line="240" w:lineRule="auto"/>
        <w:rPr>
          <w:rFonts w:ascii="Times New Roman" w:hAnsi="Times New Roman" w:cs="Times New Roman"/>
        </w:rPr>
      </w:pPr>
      <w:r>
        <w:rPr>
          <w:rFonts w:ascii="Times New Roman" w:hAnsi="Times New Roman" w:cs="Times New Roman"/>
        </w:rPr>
        <w:t xml:space="preserve">Niezwłocznie po wyborze najkorzystniejszej oferty Zamawiający zawiadamia Wykonawców, którzy złożyli oferty o Wykonawcach, którzy zostali wykluczeni z postępowania o udzielenie zamówienia, podając uzasadnienie faktyczne i prawne, zgodnie z art. 92 ust. 1 pkt. 3 </w:t>
      </w:r>
      <w:proofErr w:type="spellStart"/>
      <w:r>
        <w:rPr>
          <w:rFonts w:ascii="Times New Roman" w:hAnsi="Times New Roman" w:cs="Times New Roman"/>
        </w:rPr>
        <w:t>Pzp</w:t>
      </w:r>
      <w:proofErr w:type="spellEnd"/>
      <w:r>
        <w:rPr>
          <w:rFonts w:ascii="Times New Roman" w:hAnsi="Times New Roman" w:cs="Times New Roman"/>
        </w:rPr>
        <w:t>.</w:t>
      </w:r>
    </w:p>
    <w:p w:rsidR="003C5269" w:rsidRDefault="003C5269">
      <w:pPr>
        <w:spacing w:before="0" w:line="240" w:lineRule="auto"/>
        <w:rPr>
          <w:rFonts w:ascii="Times New Roman" w:hAnsi="Times New Roman" w:cs="Times New Roman"/>
        </w:rPr>
      </w:pPr>
      <w:r>
        <w:rPr>
          <w:rFonts w:ascii="Times New Roman" w:hAnsi="Times New Roman" w:cs="Times New Roman"/>
        </w:rPr>
        <w:t xml:space="preserve">Ofertę Wykonawcy wykluczonego – zgodnie z art. 89 ust. 1 pkt. 5 </w:t>
      </w:r>
      <w:proofErr w:type="spellStart"/>
      <w:r>
        <w:rPr>
          <w:rFonts w:ascii="Times New Roman" w:hAnsi="Times New Roman" w:cs="Times New Roman"/>
        </w:rPr>
        <w:t>Pzp</w:t>
      </w:r>
      <w:proofErr w:type="spellEnd"/>
      <w:r>
        <w:rPr>
          <w:rFonts w:ascii="Times New Roman" w:hAnsi="Times New Roman" w:cs="Times New Roman"/>
        </w:rPr>
        <w:t xml:space="preserve"> – uznaje się za odrzuconą.</w:t>
      </w:r>
    </w:p>
    <w:p w:rsidR="003C5269" w:rsidRDefault="003C5269">
      <w:pPr>
        <w:spacing w:before="0" w:line="288" w:lineRule="auto"/>
        <w:rPr>
          <w:rFonts w:ascii="Times New Roman" w:hAnsi="Times New Roman" w:cs="Times New Roman"/>
        </w:rPr>
      </w:pPr>
    </w:p>
    <w:p w:rsidR="003C5269" w:rsidRDefault="003C5269" w:rsidP="005F6A10">
      <w:pPr>
        <w:pStyle w:val="Nagwek2"/>
        <w:numPr>
          <w:ilvl w:val="0"/>
          <w:numId w:val="28"/>
        </w:numPr>
        <w:spacing w:before="0" w:line="288" w:lineRule="auto"/>
        <w:rPr>
          <w:rFonts w:ascii="Times New Roman" w:hAnsi="Times New Roman" w:cs="Times New Roman"/>
        </w:rPr>
      </w:pPr>
      <w:bookmarkStart w:id="87" w:name="_Toc324925256"/>
      <w:r>
        <w:rPr>
          <w:rFonts w:ascii="Times New Roman" w:hAnsi="Times New Roman" w:cs="Times New Roman"/>
        </w:rPr>
        <w:t>Odrzucenie oferty</w:t>
      </w:r>
      <w:bookmarkEnd w:id="87"/>
    </w:p>
    <w:p w:rsidR="003C5269" w:rsidRDefault="003C5269">
      <w:pPr>
        <w:spacing w:before="0" w:line="240" w:lineRule="auto"/>
        <w:rPr>
          <w:rFonts w:ascii="Times New Roman" w:hAnsi="Times New Roman" w:cs="Times New Roman"/>
        </w:rPr>
      </w:pPr>
      <w:r>
        <w:rPr>
          <w:rFonts w:ascii="Times New Roman" w:hAnsi="Times New Roman" w:cs="Times New Roman"/>
        </w:rPr>
        <w:t xml:space="preserve">Zamawiający odrzuci ofertę w przypadkach określonych w art. 89 </w:t>
      </w:r>
      <w:proofErr w:type="spellStart"/>
      <w:r>
        <w:rPr>
          <w:rFonts w:ascii="Times New Roman" w:hAnsi="Times New Roman" w:cs="Times New Roman"/>
        </w:rPr>
        <w:t>Pzp</w:t>
      </w:r>
      <w:proofErr w:type="spellEnd"/>
      <w:r>
        <w:rPr>
          <w:rFonts w:ascii="Times New Roman" w:hAnsi="Times New Roman" w:cs="Times New Roman"/>
        </w:rPr>
        <w:t>.</w:t>
      </w:r>
    </w:p>
    <w:p w:rsidR="003C5269" w:rsidRDefault="003C5269">
      <w:pPr>
        <w:spacing w:before="0" w:line="240" w:lineRule="auto"/>
        <w:rPr>
          <w:rFonts w:ascii="Times New Roman" w:hAnsi="Times New Roman" w:cs="Times New Roman"/>
        </w:rPr>
      </w:pPr>
      <w:r>
        <w:rPr>
          <w:rFonts w:ascii="Times New Roman" w:hAnsi="Times New Roman" w:cs="Times New Roman"/>
        </w:rPr>
        <w:t xml:space="preserve">Niezwłocznie po wyborze najkorzystniejszej oferty Zamawiający zawiadamia Wykonawców, którzy złożyli oferty o Wykonawcach, których oferty zostały odrzucone, podając uzasadnienie faktyczne i prawne, zgodnie </w:t>
      </w:r>
      <w:r>
        <w:rPr>
          <w:rFonts w:ascii="Times New Roman" w:hAnsi="Times New Roman" w:cs="Times New Roman"/>
        </w:rPr>
        <w:br/>
        <w:t xml:space="preserve">z art. 92 ust. 1 pkt. 2 </w:t>
      </w:r>
      <w:proofErr w:type="spellStart"/>
      <w:r>
        <w:rPr>
          <w:rFonts w:ascii="Times New Roman" w:hAnsi="Times New Roman" w:cs="Times New Roman"/>
        </w:rPr>
        <w:t>Pzp</w:t>
      </w:r>
      <w:proofErr w:type="spellEnd"/>
      <w:r>
        <w:rPr>
          <w:rFonts w:ascii="Times New Roman" w:hAnsi="Times New Roman" w:cs="Times New Roman"/>
        </w:rPr>
        <w:t>.</w:t>
      </w:r>
    </w:p>
    <w:p w:rsidR="003C5269" w:rsidRDefault="003C5269">
      <w:pPr>
        <w:spacing w:before="0" w:line="240" w:lineRule="auto"/>
        <w:rPr>
          <w:rFonts w:ascii="Times New Roman" w:hAnsi="Times New Roman" w:cs="Times New Roman"/>
        </w:rPr>
      </w:pPr>
      <w:r>
        <w:rPr>
          <w:rFonts w:ascii="Times New Roman" w:hAnsi="Times New Roman" w:cs="Times New Roman"/>
        </w:rPr>
        <w:t xml:space="preserve">Zamawiający, zgodnie z art. 90 ust. 3 </w:t>
      </w:r>
      <w:proofErr w:type="spellStart"/>
      <w:r>
        <w:rPr>
          <w:rFonts w:ascii="Times New Roman" w:hAnsi="Times New Roman" w:cs="Times New Roman"/>
        </w:rPr>
        <w:t>Pzp</w:t>
      </w:r>
      <w:proofErr w:type="spellEnd"/>
      <w:r>
        <w:rPr>
          <w:rFonts w:ascii="Times New Roman" w:hAnsi="Times New Roman" w:cs="Times New Roman"/>
        </w:rPr>
        <w:t>, odrzuca również ofertę Wykonawcy, który nie złożył wyjaśnień lub jeżeli dokonana ocena wyjaśnień wraz z dostarczonymi dowodami potwierdza, że oferta zawiera rażąco niską cenę w stosunku do przedmiotu zamówienia.</w:t>
      </w:r>
    </w:p>
    <w:p w:rsidR="003C5269" w:rsidRDefault="003C5269">
      <w:pPr>
        <w:spacing w:before="0" w:line="288" w:lineRule="auto"/>
        <w:rPr>
          <w:rFonts w:ascii="Times New Roman" w:hAnsi="Times New Roman" w:cs="Times New Roman"/>
          <w:sz w:val="22"/>
          <w:szCs w:val="22"/>
        </w:rPr>
      </w:pPr>
    </w:p>
    <w:p w:rsidR="005E1D58" w:rsidRDefault="005E1D58">
      <w:pPr>
        <w:spacing w:before="0" w:line="288" w:lineRule="auto"/>
        <w:rPr>
          <w:rFonts w:ascii="Times New Roman" w:hAnsi="Times New Roman" w:cs="Times New Roman"/>
          <w:sz w:val="22"/>
          <w:szCs w:val="22"/>
        </w:rPr>
      </w:pPr>
    </w:p>
    <w:p w:rsidR="003C5269" w:rsidRDefault="003C5269" w:rsidP="005F6A10">
      <w:pPr>
        <w:numPr>
          <w:ilvl w:val="0"/>
          <w:numId w:val="28"/>
        </w:numPr>
        <w:spacing w:before="0" w:line="288" w:lineRule="auto"/>
        <w:rPr>
          <w:rFonts w:ascii="Times New Roman" w:hAnsi="Times New Roman" w:cs="Times New Roman"/>
          <w:b/>
          <w:sz w:val="22"/>
          <w:szCs w:val="22"/>
        </w:rPr>
      </w:pPr>
      <w:r>
        <w:rPr>
          <w:rFonts w:ascii="Times New Roman" w:hAnsi="Times New Roman" w:cs="Times New Roman"/>
          <w:b/>
          <w:sz w:val="22"/>
          <w:szCs w:val="22"/>
        </w:rPr>
        <w:t>Termin zawarcia umowy</w:t>
      </w:r>
    </w:p>
    <w:p w:rsidR="003C5269" w:rsidRDefault="003C5269">
      <w:pPr>
        <w:spacing w:before="0" w:line="240" w:lineRule="auto"/>
        <w:rPr>
          <w:rFonts w:ascii="Times New Roman" w:hAnsi="Times New Roman" w:cs="Times New Roman"/>
        </w:rPr>
      </w:pPr>
      <w:r>
        <w:rPr>
          <w:rFonts w:ascii="Times New Roman" w:hAnsi="Times New Roman" w:cs="Times New Roman"/>
        </w:rPr>
        <w:t xml:space="preserve">Niezwłocznie po wyborze najkorzystniejszej oferty Zamawiający zawiadamia Wykonawców, którzy złożyli oferty, o terminie, określonym zgodnie z art. 94 ust. 1 lub 2 </w:t>
      </w:r>
      <w:proofErr w:type="spellStart"/>
      <w:r>
        <w:rPr>
          <w:rFonts w:ascii="Times New Roman" w:hAnsi="Times New Roman" w:cs="Times New Roman"/>
        </w:rPr>
        <w:t>Pzp</w:t>
      </w:r>
      <w:proofErr w:type="spellEnd"/>
      <w:r>
        <w:rPr>
          <w:rFonts w:ascii="Times New Roman" w:hAnsi="Times New Roman" w:cs="Times New Roman"/>
        </w:rPr>
        <w:t>, po upływie którego umowa w sprawie zamówienia publicznego może być zawarta.</w:t>
      </w:r>
    </w:p>
    <w:p w:rsidR="003C5269" w:rsidRDefault="003C5269">
      <w:pPr>
        <w:spacing w:before="0" w:line="288" w:lineRule="auto"/>
        <w:rPr>
          <w:rFonts w:ascii="Times New Roman" w:hAnsi="Times New Roman" w:cs="Times New Roman"/>
          <w:sz w:val="22"/>
          <w:szCs w:val="22"/>
        </w:rPr>
      </w:pPr>
    </w:p>
    <w:p w:rsidR="003C5269" w:rsidRDefault="003C5269" w:rsidP="005F6A10">
      <w:pPr>
        <w:numPr>
          <w:ilvl w:val="0"/>
          <w:numId w:val="28"/>
        </w:numPr>
        <w:spacing w:before="0" w:line="288" w:lineRule="auto"/>
        <w:rPr>
          <w:rFonts w:ascii="Times New Roman" w:hAnsi="Times New Roman" w:cs="Times New Roman"/>
          <w:b/>
          <w:sz w:val="22"/>
          <w:szCs w:val="22"/>
        </w:rPr>
      </w:pPr>
      <w:r>
        <w:rPr>
          <w:rFonts w:ascii="Times New Roman" w:hAnsi="Times New Roman" w:cs="Times New Roman"/>
          <w:b/>
          <w:sz w:val="22"/>
          <w:szCs w:val="22"/>
        </w:rPr>
        <w:lastRenderedPageBreak/>
        <w:t>Unieważnienie postępowania</w:t>
      </w:r>
    </w:p>
    <w:p w:rsidR="003C5269" w:rsidRDefault="003C5269">
      <w:pPr>
        <w:spacing w:before="0" w:line="240" w:lineRule="auto"/>
        <w:rPr>
          <w:rFonts w:ascii="Times New Roman" w:hAnsi="Times New Roman" w:cs="Times New Roman"/>
        </w:rPr>
      </w:pPr>
      <w:r>
        <w:rPr>
          <w:rFonts w:ascii="Times New Roman" w:hAnsi="Times New Roman" w:cs="Times New Roman"/>
        </w:rPr>
        <w:t xml:space="preserve">W przypadku wystąpienia okoliczności wymienionych w art. 93 </w:t>
      </w:r>
      <w:proofErr w:type="spellStart"/>
      <w:r>
        <w:rPr>
          <w:rFonts w:ascii="Times New Roman" w:hAnsi="Times New Roman" w:cs="Times New Roman"/>
        </w:rPr>
        <w:t>Pzp</w:t>
      </w:r>
      <w:proofErr w:type="spellEnd"/>
      <w:r>
        <w:rPr>
          <w:rFonts w:ascii="Times New Roman" w:hAnsi="Times New Roman" w:cs="Times New Roman"/>
        </w:rPr>
        <w:t xml:space="preserve"> Zamawiający unieważni postępowanie </w:t>
      </w:r>
      <w:r>
        <w:rPr>
          <w:rFonts w:ascii="Times New Roman" w:hAnsi="Times New Roman" w:cs="Times New Roman"/>
        </w:rPr>
        <w:br/>
        <w:t>o udzielenie zamówienia. O unieważnieniu postępowania o udzielenie zamówienia Zamawiający zawiadamia równocześnie wszystkich Wykonawców, którzy:</w:t>
      </w:r>
    </w:p>
    <w:p w:rsidR="003C5269" w:rsidRDefault="003C5269">
      <w:pPr>
        <w:pStyle w:val="Wyliczenieabcwtekcie1"/>
        <w:numPr>
          <w:ilvl w:val="2"/>
          <w:numId w:val="11"/>
        </w:numPr>
        <w:tabs>
          <w:tab w:val="clear" w:pos="993"/>
          <w:tab w:val="clear" w:pos="1980"/>
          <w:tab w:val="num" w:pos="400"/>
        </w:tabs>
        <w:spacing w:before="0" w:after="0" w:line="240" w:lineRule="auto"/>
        <w:ind w:left="400" w:hanging="400"/>
        <w:rPr>
          <w:rFonts w:ascii="Times New Roman" w:hAnsi="Times New Roman"/>
        </w:rPr>
      </w:pPr>
      <w:r>
        <w:rPr>
          <w:rFonts w:ascii="Times New Roman" w:hAnsi="Times New Roman"/>
        </w:rPr>
        <w:t>ubiegali się o udzielenie zamówienia – w przypadku unieważnienia postępowania przed upływem terminu składania ofert,</w:t>
      </w:r>
    </w:p>
    <w:p w:rsidR="003C5269" w:rsidRDefault="003C5269">
      <w:pPr>
        <w:pStyle w:val="Wyliczenieabcwtekcie1"/>
        <w:numPr>
          <w:ilvl w:val="2"/>
          <w:numId w:val="11"/>
        </w:numPr>
        <w:tabs>
          <w:tab w:val="clear" w:pos="993"/>
          <w:tab w:val="clear" w:pos="1980"/>
          <w:tab w:val="num" w:pos="400"/>
        </w:tabs>
        <w:spacing w:before="0" w:after="0" w:line="240" w:lineRule="auto"/>
        <w:ind w:left="400" w:hanging="400"/>
        <w:rPr>
          <w:rFonts w:ascii="Times New Roman" w:hAnsi="Times New Roman"/>
        </w:rPr>
      </w:pPr>
      <w:r>
        <w:rPr>
          <w:rFonts w:ascii="Times New Roman" w:hAnsi="Times New Roman"/>
        </w:rPr>
        <w:t>złożyli oferty – w przypadku unieważnienia postępowania po upływie terminu składania ofert,</w:t>
      </w:r>
    </w:p>
    <w:p w:rsidR="003C5269" w:rsidRDefault="003C5269">
      <w:pPr>
        <w:spacing w:before="0" w:line="240" w:lineRule="auto"/>
        <w:ind w:left="360"/>
        <w:rPr>
          <w:rFonts w:ascii="Times New Roman" w:hAnsi="Times New Roman" w:cs="Times New Roman"/>
        </w:rPr>
      </w:pPr>
      <w:r>
        <w:rPr>
          <w:rFonts w:ascii="Times New Roman" w:hAnsi="Times New Roman" w:cs="Times New Roman"/>
        </w:rPr>
        <w:t>podając uzasadnienie faktyczne i prawne.</w:t>
      </w:r>
    </w:p>
    <w:p w:rsidR="003C5269" w:rsidRDefault="003C5269">
      <w:pPr>
        <w:spacing w:before="0" w:line="288" w:lineRule="auto"/>
        <w:rPr>
          <w:rFonts w:ascii="Times New Roman" w:hAnsi="Times New Roman" w:cs="Times New Roman"/>
        </w:rPr>
      </w:pPr>
    </w:p>
    <w:p w:rsidR="003C5269" w:rsidRDefault="003C5269" w:rsidP="005F6A10">
      <w:pPr>
        <w:pStyle w:val="Nagwek2"/>
        <w:numPr>
          <w:ilvl w:val="0"/>
          <w:numId w:val="28"/>
        </w:numPr>
        <w:spacing w:before="0" w:line="288" w:lineRule="auto"/>
        <w:rPr>
          <w:rFonts w:ascii="Times New Roman" w:hAnsi="Times New Roman" w:cs="Times New Roman"/>
        </w:rPr>
      </w:pPr>
      <w:bookmarkStart w:id="88" w:name="_Toc324925257"/>
      <w:r>
        <w:rPr>
          <w:rFonts w:ascii="Times New Roman" w:hAnsi="Times New Roman" w:cs="Times New Roman"/>
        </w:rPr>
        <w:t>Opis kryteriów, które Zamawiający zastosuje przy wyborze oferty</w:t>
      </w:r>
      <w:bookmarkEnd w:id="88"/>
    </w:p>
    <w:p w:rsidR="003C5269" w:rsidRDefault="003C5269">
      <w:pPr>
        <w:spacing w:before="0" w:line="288" w:lineRule="auto"/>
        <w:rPr>
          <w:rFonts w:ascii="Times New Roman" w:hAnsi="Times New Roman" w:cs="Times New Roman"/>
        </w:rPr>
      </w:pPr>
      <w:r>
        <w:rPr>
          <w:rFonts w:ascii="Times New Roman" w:hAnsi="Times New Roman" w:cs="Times New Roman"/>
        </w:rPr>
        <w:t>Zamawiający wybiera ofertę najkorzystniejszą na podstawie kryteriów oceny ofert określonych w SIWZ.</w:t>
      </w:r>
    </w:p>
    <w:p w:rsidR="003C5269" w:rsidRDefault="003C5269">
      <w:pPr>
        <w:spacing w:before="0" w:line="288" w:lineRule="auto"/>
        <w:rPr>
          <w:rFonts w:ascii="Times New Roman" w:hAnsi="Times New Roman" w:cs="Times New Roman"/>
        </w:rPr>
      </w:pPr>
    </w:p>
    <w:p w:rsidR="003C5269" w:rsidRDefault="003C5269" w:rsidP="005F6A10">
      <w:pPr>
        <w:pStyle w:val="Nagwek3"/>
        <w:numPr>
          <w:ilvl w:val="1"/>
          <w:numId w:val="28"/>
        </w:numPr>
        <w:tabs>
          <w:tab w:val="num" w:pos="540"/>
        </w:tabs>
        <w:spacing w:before="0" w:line="288" w:lineRule="auto"/>
        <w:rPr>
          <w:rFonts w:ascii="Times New Roman" w:hAnsi="Times New Roman" w:cs="Times New Roman"/>
          <w:szCs w:val="20"/>
        </w:rPr>
      </w:pPr>
      <w:bookmarkStart w:id="89" w:name="_Toc251065729"/>
      <w:bookmarkStart w:id="90" w:name="_Toc253604472"/>
      <w:bookmarkStart w:id="91" w:name="_Toc253645440"/>
      <w:r>
        <w:rPr>
          <w:rFonts w:ascii="Times New Roman" w:hAnsi="Times New Roman" w:cs="Times New Roman"/>
          <w:szCs w:val="20"/>
        </w:rPr>
        <w:t xml:space="preserve"> </w:t>
      </w:r>
      <w:r>
        <w:rPr>
          <w:rFonts w:ascii="Times New Roman" w:hAnsi="Times New Roman" w:cs="Times New Roman"/>
          <w:szCs w:val="20"/>
        </w:rPr>
        <w:tab/>
      </w:r>
      <w:bookmarkStart w:id="92" w:name="_Toc324925258"/>
      <w:r>
        <w:rPr>
          <w:rFonts w:ascii="Times New Roman" w:hAnsi="Times New Roman" w:cs="Times New Roman"/>
          <w:szCs w:val="20"/>
        </w:rPr>
        <w:t>Kryteria oceny ofert:</w:t>
      </w:r>
      <w:bookmarkStart w:id="93" w:name="_Toc251065730"/>
      <w:bookmarkEnd w:id="89"/>
      <w:bookmarkEnd w:id="90"/>
      <w:bookmarkEnd w:id="91"/>
      <w:bookmarkEnd w:id="92"/>
    </w:p>
    <w:p w:rsidR="003C5269" w:rsidRDefault="003C5269">
      <w:pPr>
        <w:rPr>
          <w:rFonts w:ascii="Times New Roman" w:hAnsi="Times New Roman" w:cs="Times New Roman"/>
        </w:rPr>
      </w:pPr>
      <w:r w:rsidRPr="00F65DF4">
        <w:rPr>
          <w:rFonts w:ascii="Times New Roman" w:hAnsi="Times New Roman" w:cs="Times New Roman"/>
        </w:rPr>
        <w:t>Cena                                                                waga 100</w:t>
      </w:r>
    </w:p>
    <w:p w:rsidR="003C5269" w:rsidRDefault="003C5269" w:rsidP="005F6A10">
      <w:pPr>
        <w:pStyle w:val="Nagwek3"/>
        <w:numPr>
          <w:ilvl w:val="1"/>
          <w:numId w:val="28"/>
        </w:numPr>
        <w:tabs>
          <w:tab w:val="num" w:pos="540"/>
        </w:tabs>
        <w:spacing w:before="0" w:line="288" w:lineRule="auto"/>
        <w:rPr>
          <w:rFonts w:ascii="Times New Roman" w:hAnsi="Times New Roman" w:cs="Times New Roman"/>
          <w:szCs w:val="20"/>
        </w:rPr>
      </w:pPr>
      <w:bookmarkStart w:id="94" w:name="_Toc253604473"/>
      <w:bookmarkStart w:id="95" w:name="_Toc253645441"/>
      <w:r>
        <w:rPr>
          <w:rFonts w:ascii="Times New Roman" w:hAnsi="Times New Roman" w:cs="Times New Roman"/>
          <w:szCs w:val="20"/>
        </w:rPr>
        <w:tab/>
      </w:r>
      <w:bookmarkStart w:id="96" w:name="_Toc324925259"/>
      <w:r>
        <w:rPr>
          <w:rFonts w:ascii="Times New Roman" w:hAnsi="Times New Roman" w:cs="Times New Roman"/>
          <w:szCs w:val="20"/>
        </w:rPr>
        <w:t>Sposób oceny ofert:</w:t>
      </w:r>
      <w:bookmarkEnd w:id="93"/>
      <w:bookmarkEnd w:id="94"/>
      <w:bookmarkEnd w:id="95"/>
      <w:bookmarkEnd w:id="96"/>
    </w:p>
    <w:p w:rsidR="003C5269" w:rsidRDefault="003C5269">
      <w:pPr>
        <w:spacing w:before="0" w:line="240" w:lineRule="auto"/>
        <w:rPr>
          <w:rFonts w:ascii="Times New Roman" w:hAnsi="Times New Roman" w:cs="Times New Roman"/>
        </w:rPr>
      </w:pPr>
      <w:r>
        <w:rPr>
          <w:rFonts w:ascii="Times New Roman" w:hAnsi="Times New Roman" w:cs="Times New Roman"/>
        </w:rPr>
        <w:t>Przy ocenie oferty Zamawiający będzie brał pod uwagę wartość brutto zaoferowaną za wykonanie zamówienia. Oferty oceniane będą punktowo. W trakcie oceny ofert kolejno rozpatrywanym i ocenianym ofertom przyznawane są punkty za powyższe kryterium według niżej określonych zasad:</w:t>
      </w:r>
    </w:p>
    <w:p w:rsidR="00066984" w:rsidRDefault="003C5269" w:rsidP="00066984">
      <w:pPr>
        <w:spacing w:before="0" w:line="240" w:lineRule="auto"/>
        <w:rPr>
          <w:rFonts w:ascii="Times New Roman" w:hAnsi="Times New Roman" w:cs="Times New Roman"/>
        </w:rPr>
      </w:pPr>
      <w:r w:rsidRPr="00066984">
        <w:rPr>
          <w:rFonts w:ascii="Times New Roman" w:hAnsi="Times New Roman" w:cs="Times New Roman"/>
          <w:b/>
        </w:rPr>
        <w:t xml:space="preserve">Cena </w:t>
      </w:r>
      <w:r w:rsidRPr="00066984">
        <w:rPr>
          <w:rFonts w:ascii="Times New Roman" w:hAnsi="Times New Roman" w:cs="Times New Roman"/>
        </w:rPr>
        <w:t xml:space="preserve">– </w:t>
      </w:r>
      <w:r w:rsidR="00F65FAE" w:rsidRPr="00066984">
        <w:rPr>
          <w:rFonts w:ascii="Times New Roman" w:hAnsi="Times New Roman" w:cs="Times New Roman"/>
        </w:rPr>
        <w:t xml:space="preserve">Zamawiający wymaga określenia ceny zamówienia w </w:t>
      </w:r>
      <w:r w:rsidR="00F65FAE">
        <w:rPr>
          <w:rFonts w:ascii="Times New Roman" w:hAnsi="Times New Roman" w:cs="Times New Roman"/>
        </w:rPr>
        <w:t>PLN</w:t>
      </w:r>
      <w:r w:rsidR="00F65FAE" w:rsidRPr="00066984">
        <w:rPr>
          <w:rFonts w:ascii="Times New Roman" w:hAnsi="Times New Roman" w:cs="Times New Roman"/>
        </w:rPr>
        <w:t>.</w:t>
      </w:r>
    </w:p>
    <w:p w:rsidR="003C5269" w:rsidRDefault="003C5269">
      <w:pPr>
        <w:spacing w:before="0" w:line="240" w:lineRule="auto"/>
        <w:rPr>
          <w:rFonts w:ascii="Times New Roman" w:hAnsi="Times New Roman" w:cs="Times New Roman"/>
        </w:rPr>
      </w:pPr>
      <w:r>
        <w:rPr>
          <w:rFonts w:ascii="Times New Roman" w:hAnsi="Times New Roman" w:cs="Times New Roman"/>
        </w:rPr>
        <w:t xml:space="preserve">Cena musi być podana zgodnie ze wzorem oferty i musi być dla każdej z pozycji wyższa od zera. W cenę muszą być wliczone wszelkie koszty związane z realizacją zamówienia, jakie będzie ponosił Wykonawca, w tym m.in. podatek VAT w obowiązującej stawce, koszty dostarczenia przedmiotu zamówienia do miejsca wskazanego przez Zamawiającego i uruchomienia oraz wykonanie wszystkich obowiązków Wykonawcy, niezbędnych do zrealizowania przedmiotu zamówienia, zgodnie z niniejszą SIWZ, jak i ewentualne ryzyko wynikające </w:t>
      </w:r>
      <w:r>
        <w:rPr>
          <w:rFonts w:ascii="Times New Roman" w:hAnsi="Times New Roman" w:cs="Times New Roman"/>
        </w:rPr>
        <w:br/>
        <w:t>z okoliczności, których nie można było przewidzieć w chwili składania oferty. Nie uwzględnienie powyższego przez Wykonawcę w zaoferowanej przez niego cenie nie będzie stanowić podstawy do ponoszenia przez Zamawiającego jakichkolwiek dodatkowych kosztów w terminie późniejszym.</w:t>
      </w:r>
    </w:p>
    <w:p w:rsidR="003C5269" w:rsidRPr="004D1F00" w:rsidRDefault="003C5269">
      <w:pPr>
        <w:spacing w:before="0" w:line="240" w:lineRule="auto"/>
        <w:rPr>
          <w:rFonts w:ascii="Times New Roman" w:hAnsi="Times New Roman" w:cs="Times New Roman"/>
        </w:rPr>
      </w:pPr>
      <w:r>
        <w:rPr>
          <w:rFonts w:ascii="Times New Roman" w:hAnsi="Times New Roman" w:cs="Times New Roman"/>
        </w:rPr>
        <w:t xml:space="preserve">Ceny muszą być: podane i wyliczone w zaokrągleniu do dwóch miejsc po przecinku (zasada zaokrąglania – </w:t>
      </w:r>
      <w:r w:rsidRPr="004D1F00">
        <w:rPr>
          <w:rFonts w:ascii="Times New Roman" w:hAnsi="Times New Roman" w:cs="Times New Roman"/>
        </w:rPr>
        <w:t>poniżej 5 należy zaokrąglić w dół, powyżej i równe należy zaokrąglić w górę).</w:t>
      </w:r>
    </w:p>
    <w:p w:rsidR="004D1F00" w:rsidRDefault="004D1F00" w:rsidP="004D1F00">
      <w:pPr>
        <w:spacing w:before="0" w:line="240" w:lineRule="auto"/>
        <w:rPr>
          <w:rFonts w:ascii="Times New Roman" w:hAnsi="Times New Roman" w:cs="Times New Roman"/>
        </w:rPr>
      </w:pPr>
      <w:r w:rsidRPr="004D1F00">
        <w:rPr>
          <w:rFonts w:ascii="Times New Roman" w:hAnsi="Times New Roman" w:cs="Times New Roman"/>
        </w:rPr>
        <w:t xml:space="preserve">W przypadku dostawcy zagranicznego, na podstawie obowiązujących przepisów podatkowych, na </w:t>
      </w:r>
      <w:r w:rsidRPr="004D1F00">
        <w:rPr>
          <w:rFonts w:ascii="Times New Roman" w:hAnsi="Times New Roman" w:cs="Times New Roman"/>
          <w:b/>
          <w:bCs/>
        </w:rPr>
        <w:t xml:space="preserve">Zamawiającego </w:t>
      </w:r>
      <w:r w:rsidRPr="004D1F00">
        <w:rPr>
          <w:rFonts w:ascii="Times New Roman" w:hAnsi="Times New Roman" w:cs="Times New Roman"/>
        </w:rPr>
        <w:t xml:space="preserve">został nałożony obowiązek uiszczenia należnego podatku VAT. Podatek ten, mimo, iż nie wchodzi w cenę oferty, tworzy wraz z nią rzeczywistą kwotę wydatkowanych środków publicznych, przez co </w:t>
      </w:r>
      <w:r>
        <w:rPr>
          <w:rFonts w:ascii="Times New Roman" w:hAnsi="Times New Roman" w:cs="Times New Roman"/>
          <w:bCs/>
        </w:rPr>
        <w:t>Zamawiający będzie brał pod uwagę cenę oferty powiększoną o należny podatek VAT.</w:t>
      </w:r>
    </w:p>
    <w:p w:rsidR="003C5269" w:rsidRDefault="003C5269" w:rsidP="004D1F00">
      <w:pPr>
        <w:spacing w:before="0"/>
        <w:rPr>
          <w:rFonts w:ascii="Times New Roman" w:hAnsi="Times New Roman" w:cs="Times New Roman"/>
        </w:rPr>
      </w:pPr>
    </w:p>
    <w:p w:rsidR="003C5269" w:rsidRDefault="003C5269">
      <w:pPr>
        <w:spacing w:before="0"/>
        <w:ind w:left="709"/>
        <w:rPr>
          <w:rFonts w:ascii="Times New Roman" w:hAnsi="Times New Roman" w:cs="Times New Roman"/>
        </w:rPr>
      </w:pPr>
      <w:r>
        <w:rPr>
          <w:rFonts w:ascii="Times New Roman" w:hAnsi="Times New Roman" w:cs="Times New Roman"/>
        </w:rPr>
        <w:t>Punktacja za kryterium „cena” liczona będzie dla oferty według następującego wzoru:</w:t>
      </w:r>
    </w:p>
    <w:p w:rsidR="003C5269" w:rsidRDefault="003C5269">
      <w:pPr>
        <w:spacing w:before="0"/>
        <w:ind w:left="709"/>
        <w:rPr>
          <w:rFonts w:ascii="Times New Roman" w:hAnsi="Times New Roman" w:cs="Times New Roman"/>
        </w:rPr>
      </w:pPr>
    </w:p>
    <w:p w:rsidR="003C5269" w:rsidRDefault="003C5269">
      <w:pPr>
        <w:pStyle w:val="Tekstpodstawowy"/>
        <w:spacing w:before="120" w:line="288" w:lineRule="auto"/>
        <w:rPr>
          <w:iCs/>
          <w:sz w:val="20"/>
          <w:szCs w:val="20"/>
        </w:rPr>
      </w:pP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iCs/>
          <w:sz w:val="20"/>
          <w:szCs w:val="20"/>
        </w:rPr>
        <w:tab/>
        <w:t xml:space="preserve">cena najniższa </w:t>
      </w:r>
    </w:p>
    <w:p w:rsidR="003C5269" w:rsidRDefault="003C5269">
      <w:pPr>
        <w:pStyle w:val="Tekstpodstawowy"/>
        <w:spacing w:line="288" w:lineRule="auto"/>
        <w:ind w:left="360" w:firstLine="348"/>
        <w:jc w:val="left"/>
        <w:rPr>
          <w:iCs/>
          <w:sz w:val="20"/>
          <w:szCs w:val="20"/>
        </w:rPr>
      </w:pPr>
      <w:r>
        <w:rPr>
          <w:iCs/>
          <w:sz w:val="20"/>
          <w:szCs w:val="20"/>
        </w:rPr>
        <w:t>Liczba punktów dla kryterium „cena” = ----------------------- x 100</w:t>
      </w:r>
    </w:p>
    <w:p w:rsidR="003C5269" w:rsidRDefault="003C5269">
      <w:pPr>
        <w:pStyle w:val="Tekstpodstawowy"/>
        <w:spacing w:line="288" w:lineRule="auto"/>
        <w:ind w:left="3540" w:firstLine="708"/>
        <w:jc w:val="left"/>
        <w:rPr>
          <w:iCs/>
          <w:sz w:val="20"/>
          <w:szCs w:val="20"/>
        </w:rPr>
      </w:pPr>
      <w:r>
        <w:rPr>
          <w:iCs/>
          <w:sz w:val="20"/>
          <w:szCs w:val="20"/>
        </w:rPr>
        <w:t>cena badana</w:t>
      </w:r>
    </w:p>
    <w:p w:rsidR="003C5269" w:rsidRDefault="003C5269">
      <w:pPr>
        <w:pStyle w:val="Tekstpodstawowy"/>
        <w:spacing w:line="288" w:lineRule="auto"/>
        <w:ind w:left="3540" w:firstLine="708"/>
        <w:jc w:val="left"/>
        <w:rPr>
          <w:iCs/>
          <w:sz w:val="20"/>
          <w:szCs w:val="20"/>
        </w:rPr>
      </w:pPr>
    </w:p>
    <w:p w:rsidR="003C5269" w:rsidRDefault="003C5269">
      <w:pPr>
        <w:pStyle w:val="Tekstpodstawowy"/>
        <w:spacing w:after="120" w:line="360" w:lineRule="auto"/>
        <w:rPr>
          <w:bCs w:val="0"/>
          <w:iCs/>
          <w:sz w:val="20"/>
          <w:szCs w:val="20"/>
        </w:rPr>
      </w:pPr>
      <w:r>
        <w:rPr>
          <w:sz w:val="20"/>
          <w:szCs w:val="20"/>
        </w:rPr>
        <w:t xml:space="preserve">Za najkorzystniejszą zostanie uznana oferta, </w:t>
      </w:r>
      <w:r>
        <w:rPr>
          <w:bCs w:val="0"/>
          <w:iCs/>
          <w:sz w:val="20"/>
          <w:szCs w:val="20"/>
        </w:rPr>
        <w:t>która uzyska najwyższą ilość punktów, zgodnie z kryteriami opisanymi w pkt. 18 SIWZ.</w:t>
      </w:r>
    </w:p>
    <w:p w:rsidR="003C5269" w:rsidRDefault="003C5269">
      <w:pPr>
        <w:pStyle w:val="Nagwek2"/>
        <w:numPr>
          <w:ilvl w:val="1"/>
          <w:numId w:val="8"/>
        </w:numPr>
        <w:tabs>
          <w:tab w:val="clear" w:pos="1440"/>
          <w:tab w:val="num" w:pos="360"/>
        </w:tabs>
        <w:spacing w:before="0" w:line="288" w:lineRule="auto"/>
        <w:ind w:hanging="1440"/>
        <w:rPr>
          <w:rFonts w:ascii="Times New Roman" w:hAnsi="Times New Roman" w:cs="Times New Roman"/>
        </w:rPr>
      </w:pPr>
      <w:bookmarkStart w:id="97" w:name="_Toc324925260"/>
      <w:r>
        <w:rPr>
          <w:rFonts w:ascii="Times New Roman" w:hAnsi="Times New Roman" w:cs="Times New Roman"/>
        </w:rPr>
        <w:t>Gwarancja</w:t>
      </w:r>
      <w:bookmarkEnd w:id="97"/>
    </w:p>
    <w:p w:rsidR="003C5269" w:rsidRDefault="003C5269">
      <w:pPr>
        <w:spacing w:before="0" w:line="240" w:lineRule="auto"/>
        <w:rPr>
          <w:rFonts w:ascii="Times New Roman" w:hAnsi="Times New Roman"/>
        </w:rPr>
      </w:pPr>
      <w:r>
        <w:rPr>
          <w:rFonts w:ascii="Times New Roman" w:hAnsi="Times New Roman"/>
        </w:rPr>
        <w:t>Wykonawca zobowiązany jest do udzielenia gwarancji na dostarczony przedmiot zamówienia według następujących zasad:</w:t>
      </w:r>
    </w:p>
    <w:p w:rsidR="001B1D89" w:rsidRDefault="001B1D89">
      <w:pPr>
        <w:spacing w:before="0" w:line="240" w:lineRule="auto"/>
        <w:rPr>
          <w:rFonts w:ascii="Times New Roman" w:hAnsi="Times New Roman"/>
        </w:rPr>
      </w:pPr>
    </w:p>
    <w:p w:rsidR="003C5269" w:rsidRDefault="003C5269">
      <w:pPr>
        <w:pStyle w:val="Wyliczenieabcwtekcie1"/>
        <w:numPr>
          <w:ilvl w:val="0"/>
          <w:numId w:val="2"/>
        </w:numPr>
        <w:tabs>
          <w:tab w:val="clear" w:pos="993"/>
          <w:tab w:val="left" w:pos="800"/>
        </w:tabs>
        <w:spacing w:before="0" w:after="0" w:line="288" w:lineRule="auto"/>
        <w:ind w:left="700" w:hanging="200"/>
        <w:rPr>
          <w:rFonts w:ascii="Times New Roman" w:hAnsi="Times New Roman"/>
        </w:rPr>
      </w:pPr>
      <w:r>
        <w:rPr>
          <w:rFonts w:ascii="Times New Roman" w:hAnsi="Times New Roman"/>
        </w:rPr>
        <w:t>Terminy</w:t>
      </w:r>
    </w:p>
    <w:p w:rsidR="001B1D89" w:rsidRDefault="001B1D89" w:rsidP="001B1D89">
      <w:pPr>
        <w:pStyle w:val="Wyliczenieabcwtekcie1"/>
        <w:tabs>
          <w:tab w:val="clear" w:pos="993"/>
          <w:tab w:val="left" w:pos="800"/>
        </w:tabs>
        <w:spacing w:before="0" w:after="0" w:line="288" w:lineRule="auto"/>
        <w:ind w:left="700" w:firstLine="0"/>
        <w:rPr>
          <w:rFonts w:ascii="Times New Roman" w:hAnsi="Times New Roman"/>
        </w:rPr>
      </w:pPr>
    </w:p>
    <w:p w:rsidR="00085AEB" w:rsidRDefault="00085AEB" w:rsidP="001B1D89">
      <w:pPr>
        <w:pStyle w:val="Wyliczenieabcwtekcie1"/>
        <w:tabs>
          <w:tab w:val="clear" w:pos="993"/>
          <w:tab w:val="left" w:pos="800"/>
        </w:tabs>
        <w:spacing w:before="0" w:after="0" w:line="288" w:lineRule="auto"/>
        <w:ind w:left="700" w:firstLine="0"/>
        <w:rPr>
          <w:rFonts w:ascii="Times New Roman" w:hAnsi="Times New Roman"/>
        </w:rPr>
      </w:pPr>
    </w:p>
    <w:p w:rsidR="00085AEB" w:rsidRDefault="00085AEB" w:rsidP="001B1D89">
      <w:pPr>
        <w:pStyle w:val="Wyliczenieabcwtekcie1"/>
        <w:tabs>
          <w:tab w:val="clear" w:pos="993"/>
          <w:tab w:val="left" w:pos="800"/>
        </w:tabs>
        <w:spacing w:before="0" w:after="0" w:line="288" w:lineRule="auto"/>
        <w:ind w:left="700" w:firstLine="0"/>
        <w:rPr>
          <w:rFonts w:ascii="Times New Roman" w:hAnsi="Times New Roman"/>
        </w:rPr>
      </w:pPr>
    </w:p>
    <w:p w:rsidR="00085AEB" w:rsidRDefault="00085AEB" w:rsidP="001B1D89">
      <w:pPr>
        <w:pStyle w:val="Wyliczenieabcwtekcie1"/>
        <w:tabs>
          <w:tab w:val="clear" w:pos="993"/>
          <w:tab w:val="left" w:pos="800"/>
        </w:tabs>
        <w:spacing w:before="0" w:after="0" w:line="288" w:lineRule="auto"/>
        <w:ind w:left="700" w:firstLine="0"/>
        <w:rPr>
          <w:rFonts w:ascii="Times New Roman" w:hAnsi="Times New Roman"/>
        </w:rPr>
      </w:pPr>
    </w:p>
    <w:tbl>
      <w:tblPr>
        <w:tblW w:w="85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418"/>
        <w:gridCol w:w="1701"/>
        <w:gridCol w:w="1987"/>
      </w:tblGrid>
      <w:tr w:rsidR="003C5269" w:rsidTr="008B0451">
        <w:trPr>
          <w:cantSplit/>
          <w:tblHeader/>
        </w:trPr>
        <w:tc>
          <w:tcPr>
            <w:tcW w:w="3402" w:type="dxa"/>
            <w:tcBorders>
              <w:top w:val="single" w:sz="4" w:space="0" w:color="auto"/>
              <w:left w:val="single" w:sz="4" w:space="0" w:color="auto"/>
              <w:bottom w:val="single" w:sz="4" w:space="0" w:color="auto"/>
              <w:right w:val="single" w:sz="4" w:space="0" w:color="auto"/>
            </w:tcBorders>
            <w:vAlign w:val="center"/>
          </w:tcPr>
          <w:p w:rsidR="003C5269" w:rsidRDefault="003C5269">
            <w:pPr>
              <w:pStyle w:val="Normalnybezodstpwtabela"/>
              <w:spacing w:line="288" w:lineRule="auto"/>
              <w:jc w:val="center"/>
              <w:rPr>
                <w:rFonts w:ascii="Times New Roman" w:hAnsi="Times New Roman" w:cs="Times New Roman"/>
                <w:sz w:val="20"/>
              </w:rPr>
            </w:pPr>
            <w:r>
              <w:rPr>
                <w:rFonts w:ascii="Times New Roman" w:hAnsi="Times New Roman" w:cs="Times New Roman"/>
                <w:sz w:val="20"/>
              </w:rPr>
              <w:lastRenderedPageBreak/>
              <w:t>Przedmiot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3C5269" w:rsidRDefault="003C5269">
            <w:pPr>
              <w:pStyle w:val="Normalnybezodstpwtabela"/>
              <w:spacing w:line="288" w:lineRule="auto"/>
              <w:jc w:val="center"/>
              <w:rPr>
                <w:rFonts w:ascii="Times New Roman" w:hAnsi="Times New Roman" w:cs="Times New Roman"/>
                <w:sz w:val="20"/>
              </w:rPr>
            </w:pPr>
            <w:r>
              <w:rPr>
                <w:rFonts w:ascii="Times New Roman" w:hAnsi="Times New Roman" w:cs="Times New Roman"/>
                <w:sz w:val="20"/>
              </w:rPr>
              <w:t>Czas reakcji</w:t>
            </w:r>
          </w:p>
        </w:tc>
        <w:tc>
          <w:tcPr>
            <w:tcW w:w="1701" w:type="dxa"/>
            <w:tcBorders>
              <w:top w:val="single" w:sz="4" w:space="0" w:color="auto"/>
              <w:left w:val="single" w:sz="4" w:space="0" w:color="auto"/>
              <w:bottom w:val="single" w:sz="4" w:space="0" w:color="auto"/>
              <w:right w:val="single" w:sz="4" w:space="0" w:color="auto"/>
            </w:tcBorders>
            <w:vAlign w:val="center"/>
          </w:tcPr>
          <w:p w:rsidR="003C5269" w:rsidRDefault="003C5269">
            <w:pPr>
              <w:pStyle w:val="Normalnybezodstpwtabela"/>
              <w:spacing w:line="288" w:lineRule="auto"/>
              <w:jc w:val="center"/>
              <w:rPr>
                <w:rFonts w:ascii="Times New Roman" w:hAnsi="Times New Roman" w:cs="Times New Roman"/>
                <w:sz w:val="20"/>
              </w:rPr>
            </w:pPr>
            <w:r>
              <w:rPr>
                <w:rFonts w:ascii="Times New Roman" w:hAnsi="Times New Roman" w:cs="Times New Roman"/>
                <w:sz w:val="20"/>
              </w:rPr>
              <w:t>Czas naprawy</w:t>
            </w:r>
          </w:p>
        </w:tc>
        <w:tc>
          <w:tcPr>
            <w:tcW w:w="1987" w:type="dxa"/>
            <w:tcBorders>
              <w:top w:val="single" w:sz="4" w:space="0" w:color="auto"/>
              <w:left w:val="single" w:sz="4" w:space="0" w:color="auto"/>
              <w:bottom w:val="single" w:sz="4" w:space="0" w:color="auto"/>
              <w:right w:val="single" w:sz="4" w:space="0" w:color="auto"/>
            </w:tcBorders>
            <w:vAlign w:val="center"/>
          </w:tcPr>
          <w:p w:rsidR="003C5269" w:rsidRDefault="003C5269">
            <w:pPr>
              <w:pStyle w:val="Normalnybezodstpwtabela"/>
              <w:spacing w:line="288" w:lineRule="auto"/>
              <w:jc w:val="center"/>
              <w:rPr>
                <w:rFonts w:ascii="Times New Roman" w:hAnsi="Times New Roman" w:cs="Times New Roman"/>
                <w:sz w:val="20"/>
              </w:rPr>
            </w:pPr>
            <w:r>
              <w:rPr>
                <w:rFonts w:ascii="Times New Roman" w:hAnsi="Times New Roman" w:cs="Times New Roman"/>
                <w:sz w:val="20"/>
              </w:rPr>
              <w:t>Okres gwarancji</w:t>
            </w:r>
          </w:p>
        </w:tc>
      </w:tr>
      <w:tr w:rsidR="003C5269" w:rsidTr="008B0451">
        <w:trPr>
          <w:cantSplit/>
          <w:trHeight w:val="503"/>
        </w:trPr>
        <w:tc>
          <w:tcPr>
            <w:tcW w:w="3402" w:type="dxa"/>
            <w:tcBorders>
              <w:top w:val="single" w:sz="4" w:space="0" w:color="auto"/>
              <w:left w:val="single" w:sz="4" w:space="0" w:color="auto"/>
              <w:bottom w:val="single" w:sz="4" w:space="0" w:color="auto"/>
              <w:right w:val="single" w:sz="4" w:space="0" w:color="auto"/>
            </w:tcBorders>
            <w:vAlign w:val="center"/>
          </w:tcPr>
          <w:p w:rsidR="003C5269" w:rsidRPr="008B0451" w:rsidRDefault="00166A12" w:rsidP="00E2079B">
            <w:pPr>
              <w:spacing w:before="0" w:line="240" w:lineRule="auto"/>
              <w:contextualSpacing/>
              <w:jc w:val="center"/>
              <w:rPr>
                <w:rFonts w:ascii="Times New Roman" w:eastAsiaTheme="minorHAnsi" w:hAnsi="Times New Roman" w:cs="Times New Roman"/>
                <w:b/>
                <w:lang w:eastAsia="en-US"/>
              </w:rPr>
            </w:pPr>
            <w:r w:rsidRPr="008B0451">
              <w:rPr>
                <w:rFonts w:ascii="Times New Roman" w:eastAsiaTheme="minorHAnsi" w:hAnsi="Times New Roman" w:cs="Times New Roman"/>
                <w:b/>
                <w:lang w:eastAsia="en-US"/>
              </w:rPr>
              <w:t xml:space="preserve">Zamrażarka szafowa o pojemności  710-730l – 1 </w:t>
            </w:r>
            <w:proofErr w:type="spellStart"/>
            <w:r w:rsidRPr="008B0451">
              <w:rPr>
                <w:rFonts w:ascii="Times New Roman" w:eastAsiaTheme="minorHAnsi" w:hAnsi="Times New Roman" w:cs="Times New Roman"/>
                <w:b/>
                <w:lang w:eastAsia="en-US"/>
              </w:rPr>
              <w:t>szt</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3C5269" w:rsidRPr="004F6566" w:rsidRDefault="0057632B" w:rsidP="00D42048">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009F40C8" w:rsidRPr="004F6566">
              <w:rPr>
                <w:rFonts w:ascii="Times New Roman" w:hAnsi="Times New Roman" w:cs="Times New Roman"/>
                <w:szCs w:val="18"/>
              </w:rPr>
              <w:t xml:space="preserve"> </w:t>
            </w:r>
            <w:r w:rsidR="004F6566" w:rsidRPr="004F6566">
              <w:rPr>
                <w:rFonts w:ascii="Times New Roman" w:hAnsi="Times New Roman" w:cs="Times New Roman"/>
                <w:szCs w:val="18"/>
              </w:rPr>
              <w:t>2</w:t>
            </w:r>
            <w:r w:rsidR="00D42048">
              <w:rPr>
                <w:rFonts w:ascii="Times New Roman" w:hAnsi="Times New Roman" w:cs="Times New Roman"/>
                <w:szCs w:val="18"/>
              </w:rPr>
              <w:t>4</w:t>
            </w:r>
            <w:r w:rsidR="004F6566" w:rsidRPr="004F6566">
              <w:rPr>
                <w:rFonts w:ascii="Times New Roman" w:hAnsi="Times New Roman" w:cs="Times New Roman"/>
                <w:szCs w:val="18"/>
              </w:rPr>
              <w:t xml:space="preserve"> </w:t>
            </w:r>
            <w:r w:rsidR="00D42048">
              <w:rPr>
                <w:rFonts w:ascii="Times New Roman" w:hAnsi="Times New Roman" w:cs="Times New Roman"/>
                <w:szCs w:val="18"/>
              </w:rPr>
              <w:t>godziny</w:t>
            </w:r>
            <w:r w:rsidR="003C5269" w:rsidRPr="004F6566">
              <w:rPr>
                <w:rFonts w:ascii="Times New Roman" w:hAnsi="Times New Roman" w:cs="Times New Roman"/>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214CA9" w:rsidRDefault="0057632B" w:rsidP="00EB048D">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004B2B41" w:rsidRPr="004F6566">
              <w:rPr>
                <w:rFonts w:ascii="Times New Roman" w:hAnsi="Times New Roman" w:cs="Times New Roman"/>
                <w:szCs w:val="18"/>
              </w:rPr>
              <w:t xml:space="preserve"> </w:t>
            </w:r>
          </w:p>
          <w:p w:rsidR="003C5269" w:rsidRPr="004F6566" w:rsidRDefault="004D1E9D" w:rsidP="00EB048D">
            <w:pPr>
              <w:pStyle w:val="Normalnybezodstpwtabela"/>
              <w:jc w:val="center"/>
              <w:rPr>
                <w:rFonts w:ascii="Times New Roman" w:hAnsi="Times New Roman" w:cs="Times New Roman"/>
                <w:szCs w:val="18"/>
              </w:rPr>
            </w:pPr>
            <w:r>
              <w:rPr>
                <w:rFonts w:ascii="Times New Roman" w:hAnsi="Times New Roman" w:cs="Times New Roman"/>
                <w:szCs w:val="18"/>
              </w:rPr>
              <w:t>14</w:t>
            </w:r>
            <w:r w:rsidR="003C5269" w:rsidRPr="004F6566">
              <w:rPr>
                <w:rFonts w:ascii="Times New Roman" w:hAnsi="Times New Roman" w:cs="Times New Roman"/>
                <w:szCs w:val="18"/>
              </w:rPr>
              <w:t xml:space="preserve"> dni</w:t>
            </w:r>
            <w:r w:rsidR="004F6566" w:rsidRPr="004F6566">
              <w:rPr>
                <w:rFonts w:ascii="Times New Roman" w:hAnsi="Times New Roman" w:cs="Times New Roman"/>
                <w:szCs w:val="18"/>
              </w:rPr>
              <w:t xml:space="preserve"> robocze</w:t>
            </w:r>
          </w:p>
        </w:tc>
        <w:tc>
          <w:tcPr>
            <w:tcW w:w="1987" w:type="dxa"/>
            <w:tcBorders>
              <w:top w:val="single" w:sz="4" w:space="0" w:color="auto"/>
              <w:left w:val="single" w:sz="4" w:space="0" w:color="auto"/>
              <w:bottom w:val="single" w:sz="4" w:space="0" w:color="auto"/>
              <w:right w:val="single" w:sz="4" w:space="0" w:color="auto"/>
            </w:tcBorders>
            <w:vAlign w:val="center"/>
          </w:tcPr>
          <w:p w:rsidR="003C5269" w:rsidRPr="004F6566" w:rsidRDefault="004B2B41" w:rsidP="00D35A96">
            <w:pPr>
              <w:spacing w:before="0" w:line="240" w:lineRule="auto"/>
              <w:ind w:right="-108"/>
              <w:jc w:val="center"/>
              <w:rPr>
                <w:rFonts w:ascii="Times New Roman" w:hAnsi="Times New Roman" w:cs="Times New Roman"/>
                <w:color w:val="000000"/>
                <w:sz w:val="18"/>
                <w:szCs w:val="18"/>
              </w:rPr>
            </w:pPr>
            <w:r w:rsidRPr="004F6566">
              <w:rPr>
                <w:rFonts w:ascii="Times New Roman" w:hAnsi="Times New Roman" w:cs="Times New Roman"/>
              </w:rPr>
              <w:t>24</w:t>
            </w:r>
            <w:r w:rsidR="00F65DF4" w:rsidRPr="004F6566">
              <w:rPr>
                <w:rFonts w:ascii="Times New Roman" w:hAnsi="Times New Roman" w:cs="Times New Roman"/>
              </w:rPr>
              <w:t xml:space="preserve"> miesi</w:t>
            </w:r>
            <w:r w:rsidRPr="004F6566">
              <w:rPr>
                <w:rFonts w:ascii="Times New Roman" w:hAnsi="Times New Roman" w:cs="Times New Roman"/>
              </w:rPr>
              <w:t>ące</w:t>
            </w:r>
          </w:p>
        </w:tc>
      </w:tr>
      <w:tr w:rsidR="00136D66" w:rsidTr="008B0451">
        <w:trPr>
          <w:cantSplit/>
          <w:trHeight w:val="503"/>
        </w:trPr>
        <w:tc>
          <w:tcPr>
            <w:tcW w:w="3402" w:type="dxa"/>
            <w:tcBorders>
              <w:top w:val="single" w:sz="4" w:space="0" w:color="auto"/>
              <w:left w:val="single" w:sz="4" w:space="0" w:color="auto"/>
              <w:bottom w:val="single" w:sz="4" w:space="0" w:color="auto"/>
              <w:right w:val="single" w:sz="4" w:space="0" w:color="auto"/>
            </w:tcBorders>
            <w:vAlign w:val="center"/>
          </w:tcPr>
          <w:p w:rsidR="00136D66" w:rsidRPr="00387DAA" w:rsidRDefault="00136D66" w:rsidP="00E2079B">
            <w:pPr>
              <w:spacing w:before="0" w:line="240" w:lineRule="auto"/>
              <w:jc w:val="center"/>
              <w:rPr>
                <w:rFonts w:ascii="Times New Roman" w:hAnsi="Times New Roman" w:cs="Times New Roman"/>
                <w:b/>
              </w:rPr>
            </w:pPr>
            <w:r w:rsidRPr="00387DAA">
              <w:rPr>
                <w:rFonts w:ascii="Times New Roman" w:hAnsi="Times New Roman" w:cs="Times New Roman"/>
                <w:b/>
              </w:rPr>
              <w:t>Zamrażarka szafkowa</w:t>
            </w:r>
            <w:r>
              <w:rPr>
                <w:rFonts w:ascii="Times New Roman" w:hAnsi="Times New Roman" w:cs="Times New Roman"/>
                <w:b/>
              </w:rPr>
              <w:t xml:space="preserve"> </w:t>
            </w:r>
            <w:r w:rsidRPr="00387DAA">
              <w:rPr>
                <w:rFonts w:ascii="Times New Roman" w:hAnsi="Times New Roman" w:cs="Times New Roman"/>
                <w:b/>
              </w:rPr>
              <w:t>o pojemności w zakresie 100-110l – 1 szt</w:t>
            </w:r>
            <w:r>
              <w:rPr>
                <w:rFonts w:ascii="Times New Roman" w:hAnsi="Times New Roman" w:cs="Times New Roman"/>
                <w:b/>
              </w:rPr>
              <w:t>.</w:t>
            </w:r>
          </w:p>
        </w:tc>
        <w:tc>
          <w:tcPr>
            <w:tcW w:w="1418" w:type="dxa"/>
            <w:tcBorders>
              <w:top w:val="single" w:sz="4" w:space="0" w:color="auto"/>
              <w:left w:val="single" w:sz="4" w:space="0" w:color="auto"/>
              <w:bottom w:val="single" w:sz="4" w:space="0" w:color="auto"/>
              <w:right w:val="single" w:sz="4" w:space="0" w:color="auto"/>
            </w:tcBorders>
            <w:vAlign w:val="center"/>
          </w:tcPr>
          <w:p w:rsidR="00136D66" w:rsidRPr="004F6566" w:rsidRDefault="00D42048" w:rsidP="00D42048">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p>
        </w:tc>
        <w:tc>
          <w:tcPr>
            <w:tcW w:w="1701" w:type="dxa"/>
            <w:tcBorders>
              <w:top w:val="single" w:sz="4" w:space="0" w:color="auto"/>
              <w:left w:val="single" w:sz="4" w:space="0" w:color="auto"/>
              <w:bottom w:val="single" w:sz="4" w:space="0" w:color="auto"/>
              <w:right w:val="single" w:sz="4" w:space="0" w:color="auto"/>
            </w:tcBorders>
            <w:vAlign w:val="center"/>
          </w:tcPr>
          <w:p w:rsidR="00136D66" w:rsidRDefault="00136D66" w:rsidP="00D42048">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rsidR="00136D66" w:rsidRPr="004F6566" w:rsidRDefault="004D1E9D" w:rsidP="00D42048">
            <w:pPr>
              <w:pStyle w:val="Normalnybezodstpwtabela"/>
              <w:jc w:val="center"/>
              <w:rPr>
                <w:rFonts w:ascii="Times New Roman" w:hAnsi="Times New Roman" w:cs="Times New Roman"/>
                <w:szCs w:val="18"/>
              </w:rPr>
            </w:pPr>
            <w:r>
              <w:rPr>
                <w:rFonts w:ascii="Times New Roman" w:hAnsi="Times New Roman" w:cs="Times New Roman"/>
                <w:szCs w:val="18"/>
              </w:rPr>
              <w:t>14</w:t>
            </w:r>
            <w:r w:rsidR="00136D66" w:rsidRPr="004F6566">
              <w:rPr>
                <w:rFonts w:ascii="Times New Roman" w:hAnsi="Times New Roman" w:cs="Times New Roman"/>
                <w:szCs w:val="18"/>
              </w:rPr>
              <w:t xml:space="preserve"> dni robocze</w:t>
            </w:r>
          </w:p>
        </w:tc>
        <w:tc>
          <w:tcPr>
            <w:tcW w:w="1987" w:type="dxa"/>
            <w:tcBorders>
              <w:top w:val="single" w:sz="4" w:space="0" w:color="auto"/>
              <w:left w:val="single" w:sz="4" w:space="0" w:color="auto"/>
              <w:bottom w:val="single" w:sz="4" w:space="0" w:color="auto"/>
              <w:right w:val="single" w:sz="4" w:space="0" w:color="auto"/>
            </w:tcBorders>
            <w:vAlign w:val="center"/>
          </w:tcPr>
          <w:p w:rsidR="00136D66" w:rsidRPr="004F6566" w:rsidRDefault="00136D66" w:rsidP="00D35A96">
            <w:pPr>
              <w:spacing w:before="0" w:line="240" w:lineRule="auto"/>
              <w:ind w:right="-108"/>
              <w:jc w:val="center"/>
              <w:rPr>
                <w:rFonts w:ascii="Times New Roman" w:hAnsi="Times New Roman" w:cs="Times New Roman"/>
              </w:rPr>
            </w:pPr>
            <w:r w:rsidRPr="004F6566">
              <w:rPr>
                <w:rFonts w:ascii="Times New Roman" w:hAnsi="Times New Roman" w:cs="Times New Roman"/>
              </w:rPr>
              <w:t>24 miesiące</w:t>
            </w:r>
          </w:p>
        </w:tc>
      </w:tr>
      <w:tr w:rsidR="00136D66" w:rsidTr="008B0451">
        <w:trPr>
          <w:cantSplit/>
          <w:trHeight w:val="503"/>
        </w:trPr>
        <w:tc>
          <w:tcPr>
            <w:tcW w:w="3402" w:type="dxa"/>
            <w:tcBorders>
              <w:top w:val="single" w:sz="4" w:space="0" w:color="auto"/>
              <w:left w:val="single" w:sz="4" w:space="0" w:color="auto"/>
              <w:bottom w:val="single" w:sz="4" w:space="0" w:color="auto"/>
              <w:right w:val="single" w:sz="4" w:space="0" w:color="auto"/>
            </w:tcBorders>
            <w:vAlign w:val="center"/>
          </w:tcPr>
          <w:p w:rsidR="009F04D9" w:rsidRDefault="00136D66" w:rsidP="00E2079B">
            <w:pPr>
              <w:spacing w:before="0" w:line="240" w:lineRule="auto"/>
              <w:jc w:val="center"/>
              <w:rPr>
                <w:rFonts w:ascii="Times New Roman" w:hAnsi="Times New Roman" w:cs="Times New Roman"/>
                <w:b/>
              </w:rPr>
            </w:pPr>
            <w:r w:rsidRPr="00387DAA">
              <w:rPr>
                <w:rFonts w:ascii="Times New Roman" w:hAnsi="Times New Roman" w:cs="Times New Roman"/>
                <w:b/>
              </w:rPr>
              <w:t xml:space="preserve">Medyczna zamrażarka szafowa </w:t>
            </w:r>
            <w:r>
              <w:rPr>
                <w:rFonts w:ascii="Times New Roman" w:hAnsi="Times New Roman" w:cs="Times New Roman"/>
                <w:b/>
              </w:rPr>
              <w:br/>
            </w:r>
            <w:r w:rsidRPr="00387DAA">
              <w:rPr>
                <w:rFonts w:ascii="Times New Roman" w:hAnsi="Times New Roman" w:cs="Times New Roman"/>
                <w:b/>
              </w:rPr>
              <w:t xml:space="preserve">o pojemności  710-730l z dwoma niezależnymi układami chłodzenia– </w:t>
            </w:r>
          </w:p>
          <w:p w:rsidR="00136D66" w:rsidRPr="00387DAA" w:rsidRDefault="00136D66" w:rsidP="00E2079B">
            <w:pPr>
              <w:spacing w:before="0" w:line="240" w:lineRule="auto"/>
              <w:jc w:val="center"/>
              <w:rPr>
                <w:rFonts w:ascii="Times New Roman" w:hAnsi="Times New Roman" w:cs="Times New Roman"/>
                <w:b/>
              </w:rPr>
            </w:pPr>
            <w:r w:rsidRPr="00387DAA">
              <w:rPr>
                <w:rFonts w:ascii="Times New Roman" w:hAnsi="Times New Roman" w:cs="Times New Roman"/>
                <w:b/>
              </w:rPr>
              <w:t>1 szt</w:t>
            </w:r>
            <w:r>
              <w:rPr>
                <w:rFonts w:ascii="Times New Roman" w:hAnsi="Times New Roman" w:cs="Times New Roman"/>
                <w:b/>
              </w:rPr>
              <w:t>.</w:t>
            </w:r>
          </w:p>
        </w:tc>
        <w:tc>
          <w:tcPr>
            <w:tcW w:w="1418" w:type="dxa"/>
            <w:tcBorders>
              <w:top w:val="single" w:sz="4" w:space="0" w:color="auto"/>
              <w:left w:val="single" w:sz="4" w:space="0" w:color="auto"/>
              <w:bottom w:val="single" w:sz="4" w:space="0" w:color="auto"/>
              <w:right w:val="single" w:sz="4" w:space="0" w:color="auto"/>
            </w:tcBorders>
            <w:vAlign w:val="center"/>
          </w:tcPr>
          <w:p w:rsidR="00136D66" w:rsidRPr="004F6566" w:rsidRDefault="00D42048" w:rsidP="00D42048">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p>
        </w:tc>
        <w:tc>
          <w:tcPr>
            <w:tcW w:w="1701" w:type="dxa"/>
            <w:tcBorders>
              <w:top w:val="single" w:sz="4" w:space="0" w:color="auto"/>
              <w:left w:val="single" w:sz="4" w:space="0" w:color="auto"/>
              <w:bottom w:val="single" w:sz="4" w:space="0" w:color="auto"/>
              <w:right w:val="single" w:sz="4" w:space="0" w:color="auto"/>
            </w:tcBorders>
            <w:vAlign w:val="center"/>
          </w:tcPr>
          <w:p w:rsidR="00136D66" w:rsidRDefault="00136D66" w:rsidP="00D42048">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rsidR="00136D66" w:rsidRPr="004F6566" w:rsidRDefault="004D1E9D" w:rsidP="00D42048">
            <w:pPr>
              <w:pStyle w:val="Normalnybezodstpwtabela"/>
              <w:jc w:val="center"/>
              <w:rPr>
                <w:rFonts w:ascii="Times New Roman" w:hAnsi="Times New Roman" w:cs="Times New Roman"/>
                <w:szCs w:val="18"/>
              </w:rPr>
            </w:pPr>
            <w:r>
              <w:rPr>
                <w:rFonts w:ascii="Times New Roman" w:hAnsi="Times New Roman" w:cs="Times New Roman"/>
                <w:szCs w:val="18"/>
              </w:rPr>
              <w:t>14</w:t>
            </w:r>
            <w:r w:rsidR="00136D66" w:rsidRPr="004F6566">
              <w:rPr>
                <w:rFonts w:ascii="Times New Roman" w:hAnsi="Times New Roman" w:cs="Times New Roman"/>
                <w:szCs w:val="18"/>
              </w:rPr>
              <w:t xml:space="preserve"> dni robocze</w:t>
            </w:r>
          </w:p>
        </w:tc>
        <w:tc>
          <w:tcPr>
            <w:tcW w:w="1987" w:type="dxa"/>
            <w:tcBorders>
              <w:top w:val="single" w:sz="4" w:space="0" w:color="auto"/>
              <w:left w:val="single" w:sz="4" w:space="0" w:color="auto"/>
              <w:bottom w:val="single" w:sz="4" w:space="0" w:color="auto"/>
              <w:right w:val="single" w:sz="4" w:space="0" w:color="auto"/>
            </w:tcBorders>
            <w:vAlign w:val="center"/>
          </w:tcPr>
          <w:p w:rsidR="00136D66" w:rsidRPr="004F6566" w:rsidRDefault="00136D66" w:rsidP="00D35A96">
            <w:pPr>
              <w:spacing w:before="0" w:line="240" w:lineRule="auto"/>
              <w:ind w:right="-108"/>
              <w:jc w:val="center"/>
              <w:rPr>
                <w:rFonts w:ascii="Times New Roman" w:hAnsi="Times New Roman" w:cs="Times New Roman"/>
              </w:rPr>
            </w:pPr>
            <w:r w:rsidRPr="004F6566">
              <w:rPr>
                <w:rFonts w:ascii="Times New Roman" w:hAnsi="Times New Roman" w:cs="Times New Roman"/>
              </w:rPr>
              <w:t>24 miesiące</w:t>
            </w:r>
          </w:p>
        </w:tc>
      </w:tr>
      <w:tr w:rsidR="00136D66" w:rsidTr="008B0451">
        <w:trPr>
          <w:cantSplit/>
          <w:trHeight w:val="503"/>
        </w:trPr>
        <w:tc>
          <w:tcPr>
            <w:tcW w:w="3402" w:type="dxa"/>
            <w:tcBorders>
              <w:top w:val="single" w:sz="4" w:space="0" w:color="auto"/>
              <w:left w:val="single" w:sz="4" w:space="0" w:color="auto"/>
              <w:bottom w:val="single" w:sz="4" w:space="0" w:color="auto"/>
              <w:right w:val="single" w:sz="4" w:space="0" w:color="auto"/>
            </w:tcBorders>
            <w:vAlign w:val="center"/>
          </w:tcPr>
          <w:p w:rsidR="00136D66" w:rsidRPr="00387DAA" w:rsidRDefault="00136D66" w:rsidP="00E2079B">
            <w:pPr>
              <w:spacing w:before="0" w:line="240" w:lineRule="auto"/>
              <w:jc w:val="center"/>
              <w:rPr>
                <w:rFonts w:ascii="Times New Roman" w:hAnsi="Times New Roman" w:cs="Times New Roman"/>
                <w:b/>
              </w:rPr>
            </w:pPr>
            <w:r w:rsidRPr="00387DAA">
              <w:rPr>
                <w:rFonts w:ascii="Times New Roman" w:hAnsi="Times New Roman" w:cs="Times New Roman"/>
                <w:b/>
              </w:rPr>
              <w:t xml:space="preserve">Medyczna zamrażarka szafowa </w:t>
            </w:r>
            <w:r>
              <w:rPr>
                <w:rFonts w:ascii="Times New Roman" w:hAnsi="Times New Roman" w:cs="Times New Roman"/>
                <w:b/>
              </w:rPr>
              <w:br/>
            </w:r>
            <w:r w:rsidRPr="00387DAA">
              <w:rPr>
                <w:rFonts w:ascii="Times New Roman" w:hAnsi="Times New Roman" w:cs="Times New Roman"/>
                <w:b/>
              </w:rPr>
              <w:t>o pojemności  710-730l – 1 szt</w:t>
            </w:r>
            <w:r>
              <w:rPr>
                <w:rFonts w:ascii="Times New Roman" w:hAnsi="Times New Roman" w:cs="Times New Roman"/>
                <w:b/>
              </w:rPr>
              <w:t>.</w:t>
            </w:r>
          </w:p>
        </w:tc>
        <w:tc>
          <w:tcPr>
            <w:tcW w:w="1418" w:type="dxa"/>
            <w:tcBorders>
              <w:top w:val="single" w:sz="4" w:space="0" w:color="auto"/>
              <w:left w:val="single" w:sz="4" w:space="0" w:color="auto"/>
              <w:bottom w:val="single" w:sz="4" w:space="0" w:color="auto"/>
              <w:right w:val="single" w:sz="4" w:space="0" w:color="auto"/>
            </w:tcBorders>
            <w:vAlign w:val="center"/>
          </w:tcPr>
          <w:p w:rsidR="00136D66" w:rsidRPr="004F6566" w:rsidRDefault="00D42048" w:rsidP="00D42048">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p>
        </w:tc>
        <w:tc>
          <w:tcPr>
            <w:tcW w:w="1701" w:type="dxa"/>
            <w:tcBorders>
              <w:top w:val="single" w:sz="4" w:space="0" w:color="auto"/>
              <w:left w:val="single" w:sz="4" w:space="0" w:color="auto"/>
              <w:bottom w:val="single" w:sz="4" w:space="0" w:color="auto"/>
              <w:right w:val="single" w:sz="4" w:space="0" w:color="auto"/>
            </w:tcBorders>
            <w:vAlign w:val="center"/>
          </w:tcPr>
          <w:p w:rsidR="00136D66" w:rsidRDefault="00136D66" w:rsidP="00D42048">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rsidR="00136D66" w:rsidRPr="004F6566" w:rsidRDefault="004D1E9D" w:rsidP="00D42048">
            <w:pPr>
              <w:pStyle w:val="Normalnybezodstpwtabela"/>
              <w:jc w:val="center"/>
              <w:rPr>
                <w:rFonts w:ascii="Times New Roman" w:hAnsi="Times New Roman" w:cs="Times New Roman"/>
                <w:szCs w:val="18"/>
              </w:rPr>
            </w:pPr>
            <w:r>
              <w:rPr>
                <w:rFonts w:ascii="Times New Roman" w:hAnsi="Times New Roman" w:cs="Times New Roman"/>
                <w:szCs w:val="18"/>
              </w:rPr>
              <w:t>14</w:t>
            </w:r>
            <w:r w:rsidR="00136D66" w:rsidRPr="004F6566">
              <w:rPr>
                <w:rFonts w:ascii="Times New Roman" w:hAnsi="Times New Roman" w:cs="Times New Roman"/>
                <w:szCs w:val="18"/>
              </w:rPr>
              <w:t xml:space="preserve"> dni robocze</w:t>
            </w:r>
          </w:p>
        </w:tc>
        <w:tc>
          <w:tcPr>
            <w:tcW w:w="1987" w:type="dxa"/>
            <w:tcBorders>
              <w:top w:val="single" w:sz="4" w:space="0" w:color="auto"/>
              <w:left w:val="single" w:sz="4" w:space="0" w:color="auto"/>
              <w:bottom w:val="single" w:sz="4" w:space="0" w:color="auto"/>
              <w:right w:val="single" w:sz="4" w:space="0" w:color="auto"/>
            </w:tcBorders>
            <w:vAlign w:val="center"/>
          </w:tcPr>
          <w:p w:rsidR="00136D66" w:rsidRPr="004F6566" w:rsidRDefault="00136D66" w:rsidP="00D35A96">
            <w:pPr>
              <w:spacing w:before="0" w:line="240" w:lineRule="auto"/>
              <w:ind w:right="-108"/>
              <w:jc w:val="center"/>
              <w:rPr>
                <w:rFonts w:ascii="Times New Roman" w:hAnsi="Times New Roman" w:cs="Times New Roman"/>
              </w:rPr>
            </w:pPr>
            <w:r w:rsidRPr="004F6566">
              <w:rPr>
                <w:rFonts w:ascii="Times New Roman" w:hAnsi="Times New Roman" w:cs="Times New Roman"/>
              </w:rPr>
              <w:t>24 miesiące</w:t>
            </w:r>
          </w:p>
        </w:tc>
      </w:tr>
      <w:tr w:rsidR="00136D66" w:rsidTr="008B0451">
        <w:trPr>
          <w:cantSplit/>
          <w:trHeight w:val="503"/>
        </w:trPr>
        <w:tc>
          <w:tcPr>
            <w:tcW w:w="3402" w:type="dxa"/>
            <w:tcBorders>
              <w:top w:val="single" w:sz="4" w:space="0" w:color="auto"/>
              <w:left w:val="single" w:sz="4" w:space="0" w:color="auto"/>
              <w:bottom w:val="single" w:sz="4" w:space="0" w:color="auto"/>
              <w:right w:val="single" w:sz="4" w:space="0" w:color="auto"/>
            </w:tcBorders>
            <w:vAlign w:val="center"/>
          </w:tcPr>
          <w:p w:rsidR="00136D66" w:rsidRPr="00387DAA" w:rsidRDefault="00136D66" w:rsidP="00E2079B">
            <w:pPr>
              <w:spacing w:before="0" w:line="240" w:lineRule="auto"/>
              <w:contextualSpacing/>
              <w:jc w:val="center"/>
              <w:rPr>
                <w:rFonts w:ascii="Times New Roman" w:eastAsiaTheme="minorHAnsi" w:hAnsi="Times New Roman" w:cs="Times New Roman"/>
                <w:b/>
                <w:lang w:eastAsia="en-US"/>
              </w:rPr>
            </w:pPr>
            <w:r w:rsidRPr="00387DAA">
              <w:rPr>
                <w:rFonts w:ascii="Times New Roman" w:eastAsiaTheme="minorHAnsi" w:hAnsi="Times New Roman" w:cs="Times New Roman"/>
                <w:b/>
                <w:lang w:eastAsia="en-US"/>
              </w:rPr>
              <w:t xml:space="preserve">Zamrażarki </w:t>
            </w:r>
            <w:proofErr w:type="spellStart"/>
            <w:r w:rsidRPr="00387DAA">
              <w:rPr>
                <w:rFonts w:ascii="Times New Roman" w:eastAsiaTheme="minorHAnsi" w:hAnsi="Times New Roman" w:cs="Times New Roman"/>
                <w:b/>
                <w:lang w:eastAsia="en-US"/>
              </w:rPr>
              <w:t>podblatowe</w:t>
            </w:r>
            <w:proofErr w:type="spellEnd"/>
            <w:r w:rsidRPr="00387DAA">
              <w:rPr>
                <w:rFonts w:ascii="Times New Roman" w:eastAsiaTheme="minorHAnsi" w:hAnsi="Times New Roman" w:cs="Times New Roman"/>
                <w:b/>
                <w:lang w:eastAsia="en-US"/>
              </w:rPr>
              <w:t xml:space="preserve"> – 2 szt</w:t>
            </w:r>
            <w:r>
              <w:rPr>
                <w:rFonts w:ascii="Times New Roman" w:eastAsiaTheme="minorHAnsi" w:hAnsi="Times New Roman" w:cs="Times New Roman"/>
                <w:b/>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136D66" w:rsidRPr="004F6566" w:rsidRDefault="00D42048" w:rsidP="00D42048">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p>
        </w:tc>
        <w:tc>
          <w:tcPr>
            <w:tcW w:w="1701" w:type="dxa"/>
            <w:tcBorders>
              <w:top w:val="single" w:sz="4" w:space="0" w:color="auto"/>
              <w:left w:val="single" w:sz="4" w:space="0" w:color="auto"/>
              <w:bottom w:val="single" w:sz="4" w:space="0" w:color="auto"/>
              <w:right w:val="single" w:sz="4" w:space="0" w:color="auto"/>
            </w:tcBorders>
            <w:vAlign w:val="center"/>
          </w:tcPr>
          <w:p w:rsidR="00136D66" w:rsidRDefault="00136D66" w:rsidP="00D42048">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rsidR="00136D66" w:rsidRPr="004F6566" w:rsidRDefault="004D1E9D" w:rsidP="00D42048">
            <w:pPr>
              <w:pStyle w:val="Normalnybezodstpwtabela"/>
              <w:jc w:val="center"/>
              <w:rPr>
                <w:rFonts w:ascii="Times New Roman" w:hAnsi="Times New Roman" w:cs="Times New Roman"/>
                <w:szCs w:val="18"/>
              </w:rPr>
            </w:pPr>
            <w:r>
              <w:rPr>
                <w:rFonts w:ascii="Times New Roman" w:hAnsi="Times New Roman" w:cs="Times New Roman"/>
                <w:szCs w:val="18"/>
              </w:rPr>
              <w:t>14</w:t>
            </w:r>
            <w:r w:rsidR="00136D66" w:rsidRPr="004F6566">
              <w:rPr>
                <w:rFonts w:ascii="Times New Roman" w:hAnsi="Times New Roman" w:cs="Times New Roman"/>
                <w:szCs w:val="18"/>
              </w:rPr>
              <w:t xml:space="preserve"> dni robocze</w:t>
            </w:r>
          </w:p>
        </w:tc>
        <w:tc>
          <w:tcPr>
            <w:tcW w:w="1987" w:type="dxa"/>
            <w:tcBorders>
              <w:top w:val="single" w:sz="4" w:space="0" w:color="auto"/>
              <w:left w:val="single" w:sz="4" w:space="0" w:color="auto"/>
              <w:bottom w:val="single" w:sz="4" w:space="0" w:color="auto"/>
              <w:right w:val="single" w:sz="4" w:space="0" w:color="auto"/>
            </w:tcBorders>
            <w:vAlign w:val="center"/>
          </w:tcPr>
          <w:p w:rsidR="00136D66" w:rsidRPr="004F6566" w:rsidRDefault="00136D66" w:rsidP="00D35A96">
            <w:pPr>
              <w:spacing w:before="0" w:line="240" w:lineRule="auto"/>
              <w:ind w:right="-108"/>
              <w:jc w:val="center"/>
              <w:rPr>
                <w:rFonts w:ascii="Times New Roman" w:hAnsi="Times New Roman" w:cs="Times New Roman"/>
              </w:rPr>
            </w:pPr>
            <w:r w:rsidRPr="004F6566">
              <w:rPr>
                <w:rFonts w:ascii="Times New Roman" w:hAnsi="Times New Roman" w:cs="Times New Roman"/>
              </w:rPr>
              <w:t>24 miesiące</w:t>
            </w:r>
          </w:p>
        </w:tc>
      </w:tr>
      <w:tr w:rsidR="00136D66" w:rsidTr="008B0451">
        <w:trPr>
          <w:cantSplit/>
          <w:trHeight w:val="503"/>
        </w:trPr>
        <w:tc>
          <w:tcPr>
            <w:tcW w:w="3402" w:type="dxa"/>
            <w:tcBorders>
              <w:top w:val="single" w:sz="4" w:space="0" w:color="auto"/>
              <w:left w:val="single" w:sz="4" w:space="0" w:color="auto"/>
              <w:bottom w:val="single" w:sz="4" w:space="0" w:color="auto"/>
              <w:right w:val="single" w:sz="4" w:space="0" w:color="auto"/>
            </w:tcBorders>
            <w:vAlign w:val="center"/>
          </w:tcPr>
          <w:p w:rsidR="00136D66" w:rsidRPr="00387DAA" w:rsidRDefault="00136D66" w:rsidP="00E2079B">
            <w:pPr>
              <w:spacing w:before="0" w:line="240" w:lineRule="auto"/>
              <w:jc w:val="center"/>
              <w:rPr>
                <w:rFonts w:ascii="Times New Roman" w:hAnsi="Times New Roman" w:cs="Times New Roman"/>
                <w:b/>
              </w:rPr>
            </w:pPr>
            <w:r w:rsidRPr="00387DAA">
              <w:rPr>
                <w:rFonts w:ascii="Times New Roman" w:hAnsi="Times New Roman" w:cs="Times New Roman"/>
                <w:b/>
              </w:rPr>
              <w:t>Zamrażarki wolnostojące – 2 szt</w:t>
            </w:r>
            <w:r>
              <w:rPr>
                <w:rFonts w:ascii="Times New Roman" w:hAnsi="Times New Roman" w:cs="Times New Roman"/>
                <w:b/>
              </w:rPr>
              <w:t>.</w:t>
            </w:r>
          </w:p>
        </w:tc>
        <w:tc>
          <w:tcPr>
            <w:tcW w:w="1418" w:type="dxa"/>
            <w:tcBorders>
              <w:top w:val="single" w:sz="4" w:space="0" w:color="auto"/>
              <w:left w:val="single" w:sz="4" w:space="0" w:color="auto"/>
              <w:bottom w:val="single" w:sz="4" w:space="0" w:color="auto"/>
              <w:right w:val="single" w:sz="4" w:space="0" w:color="auto"/>
            </w:tcBorders>
            <w:vAlign w:val="center"/>
          </w:tcPr>
          <w:p w:rsidR="00136D66" w:rsidRPr="004F6566" w:rsidRDefault="00D42048" w:rsidP="00D42048">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p>
        </w:tc>
        <w:tc>
          <w:tcPr>
            <w:tcW w:w="1701" w:type="dxa"/>
            <w:tcBorders>
              <w:top w:val="single" w:sz="4" w:space="0" w:color="auto"/>
              <w:left w:val="single" w:sz="4" w:space="0" w:color="auto"/>
              <w:bottom w:val="single" w:sz="4" w:space="0" w:color="auto"/>
              <w:right w:val="single" w:sz="4" w:space="0" w:color="auto"/>
            </w:tcBorders>
            <w:vAlign w:val="center"/>
          </w:tcPr>
          <w:p w:rsidR="00136D66" w:rsidRDefault="00136D66" w:rsidP="00D42048">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rsidR="00136D66" w:rsidRPr="004F6566" w:rsidRDefault="004D1E9D" w:rsidP="00D42048">
            <w:pPr>
              <w:pStyle w:val="Normalnybezodstpwtabela"/>
              <w:jc w:val="center"/>
              <w:rPr>
                <w:rFonts w:ascii="Times New Roman" w:hAnsi="Times New Roman" w:cs="Times New Roman"/>
                <w:szCs w:val="18"/>
              </w:rPr>
            </w:pPr>
            <w:r>
              <w:rPr>
                <w:rFonts w:ascii="Times New Roman" w:hAnsi="Times New Roman" w:cs="Times New Roman"/>
                <w:szCs w:val="18"/>
              </w:rPr>
              <w:t>14</w:t>
            </w:r>
            <w:r w:rsidR="00136D66" w:rsidRPr="004F6566">
              <w:rPr>
                <w:rFonts w:ascii="Times New Roman" w:hAnsi="Times New Roman" w:cs="Times New Roman"/>
                <w:szCs w:val="18"/>
              </w:rPr>
              <w:t xml:space="preserve"> dni robocze</w:t>
            </w:r>
          </w:p>
        </w:tc>
        <w:tc>
          <w:tcPr>
            <w:tcW w:w="1987" w:type="dxa"/>
            <w:tcBorders>
              <w:top w:val="single" w:sz="4" w:space="0" w:color="auto"/>
              <w:left w:val="single" w:sz="4" w:space="0" w:color="auto"/>
              <w:bottom w:val="single" w:sz="4" w:space="0" w:color="auto"/>
              <w:right w:val="single" w:sz="4" w:space="0" w:color="auto"/>
            </w:tcBorders>
            <w:vAlign w:val="center"/>
          </w:tcPr>
          <w:p w:rsidR="00136D66" w:rsidRPr="004F6566" w:rsidRDefault="00136D66" w:rsidP="00D35A96">
            <w:pPr>
              <w:spacing w:before="0" w:line="240" w:lineRule="auto"/>
              <w:ind w:right="-108"/>
              <w:jc w:val="center"/>
              <w:rPr>
                <w:rFonts w:ascii="Times New Roman" w:hAnsi="Times New Roman" w:cs="Times New Roman"/>
              </w:rPr>
            </w:pPr>
            <w:r w:rsidRPr="004F6566">
              <w:rPr>
                <w:rFonts w:ascii="Times New Roman" w:hAnsi="Times New Roman" w:cs="Times New Roman"/>
              </w:rPr>
              <w:t>24 miesiące</w:t>
            </w:r>
          </w:p>
        </w:tc>
      </w:tr>
      <w:tr w:rsidR="00136D66" w:rsidTr="008B0451">
        <w:trPr>
          <w:cantSplit/>
          <w:trHeight w:val="503"/>
        </w:trPr>
        <w:tc>
          <w:tcPr>
            <w:tcW w:w="3402" w:type="dxa"/>
            <w:tcBorders>
              <w:top w:val="single" w:sz="4" w:space="0" w:color="auto"/>
              <w:left w:val="single" w:sz="4" w:space="0" w:color="auto"/>
              <w:bottom w:val="single" w:sz="4" w:space="0" w:color="auto"/>
              <w:right w:val="single" w:sz="4" w:space="0" w:color="auto"/>
            </w:tcBorders>
            <w:vAlign w:val="center"/>
          </w:tcPr>
          <w:p w:rsidR="00136D66" w:rsidRDefault="00136D66" w:rsidP="00E2079B">
            <w:pPr>
              <w:spacing w:before="0" w:line="240" w:lineRule="auto"/>
              <w:jc w:val="center"/>
              <w:rPr>
                <w:rFonts w:ascii="Times New Roman" w:hAnsi="Times New Roman" w:cs="Times New Roman"/>
                <w:b/>
              </w:rPr>
            </w:pPr>
            <w:r w:rsidRPr="00387DAA">
              <w:rPr>
                <w:rFonts w:ascii="Times New Roman" w:hAnsi="Times New Roman" w:cs="Times New Roman"/>
                <w:b/>
              </w:rPr>
              <w:t>Zamrażarki wolnostojące</w:t>
            </w:r>
          </w:p>
          <w:p w:rsidR="00136D66" w:rsidRDefault="00136D66" w:rsidP="00E2079B">
            <w:pPr>
              <w:spacing w:before="0" w:line="240" w:lineRule="auto"/>
              <w:jc w:val="center"/>
              <w:rPr>
                <w:rFonts w:ascii="Times New Roman" w:hAnsi="Times New Roman" w:cs="Times New Roman"/>
                <w:b/>
              </w:rPr>
            </w:pPr>
            <w:r w:rsidRPr="00387DAA">
              <w:rPr>
                <w:rFonts w:ascii="Times New Roman" w:hAnsi="Times New Roman" w:cs="Times New Roman"/>
                <w:b/>
              </w:rPr>
              <w:t>z automatycznym odmrażaniem –</w:t>
            </w:r>
          </w:p>
          <w:p w:rsidR="00136D66" w:rsidRPr="00387DAA" w:rsidRDefault="00136D66" w:rsidP="00E2079B">
            <w:pPr>
              <w:spacing w:before="0" w:line="240" w:lineRule="auto"/>
              <w:jc w:val="center"/>
              <w:rPr>
                <w:rFonts w:ascii="Times New Roman" w:hAnsi="Times New Roman" w:cs="Times New Roman"/>
                <w:b/>
              </w:rPr>
            </w:pPr>
            <w:r w:rsidRPr="00387DAA">
              <w:rPr>
                <w:rFonts w:ascii="Times New Roman" w:hAnsi="Times New Roman" w:cs="Times New Roman"/>
                <w:b/>
              </w:rPr>
              <w:t>3 szt</w:t>
            </w:r>
            <w:r>
              <w:rPr>
                <w:rFonts w:ascii="Times New Roman" w:hAnsi="Times New Roman" w:cs="Times New Roman"/>
                <w:b/>
              </w:rPr>
              <w:t>.</w:t>
            </w:r>
          </w:p>
        </w:tc>
        <w:tc>
          <w:tcPr>
            <w:tcW w:w="1418" w:type="dxa"/>
            <w:tcBorders>
              <w:top w:val="single" w:sz="4" w:space="0" w:color="auto"/>
              <w:left w:val="single" w:sz="4" w:space="0" w:color="auto"/>
              <w:bottom w:val="single" w:sz="4" w:space="0" w:color="auto"/>
              <w:right w:val="single" w:sz="4" w:space="0" w:color="auto"/>
            </w:tcBorders>
            <w:vAlign w:val="center"/>
          </w:tcPr>
          <w:p w:rsidR="00136D66" w:rsidRPr="004F6566" w:rsidRDefault="00D42048" w:rsidP="00D42048">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p>
        </w:tc>
        <w:tc>
          <w:tcPr>
            <w:tcW w:w="1701" w:type="dxa"/>
            <w:tcBorders>
              <w:top w:val="single" w:sz="4" w:space="0" w:color="auto"/>
              <w:left w:val="single" w:sz="4" w:space="0" w:color="auto"/>
              <w:bottom w:val="single" w:sz="4" w:space="0" w:color="auto"/>
              <w:right w:val="single" w:sz="4" w:space="0" w:color="auto"/>
            </w:tcBorders>
            <w:vAlign w:val="center"/>
          </w:tcPr>
          <w:p w:rsidR="00136D66" w:rsidRDefault="00136D66" w:rsidP="00D42048">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rsidR="00136D66" w:rsidRPr="004F6566" w:rsidRDefault="004D1E9D" w:rsidP="00D42048">
            <w:pPr>
              <w:pStyle w:val="Normalnybezodstpwtabela"/>
              <w:jc w:val="center"/>
              <w:rPr>
                <w:rFonts w:ascii="Times New Roman" w:hAnsi="Times New Roman" w:cs="Times New Roman"/>
                <w:szCs w:val="18"/>
              </w:rPr>
            </w:pPr>
            <w:r>
              <w:rPr>
                <w:rFonts w:ascii="Times New Roman" w:hAnsi="Times New Roman" w:cs="Times New Roman"/>
                <w:szCs w:val="18"/>
              </w:rPr>
              <w:t>14</w:t>
            </w:r>
            <w:r w:rsidR="00136D66" w:rsidRPr="004F6566">
              <w:rPr>
                <w:rFonts w:ascii="Times New Roman" w:hAnsi="Times New Roman" w:cs="Times New Roman"/>
                <w:szCs w:val="18"/>
              </w:rPr>
              <w:t xml:space="preserve"> dni robocze</w:t>
            </w:r>
          </w:p>
        </w:tc>
        <w:tc>
          <w:tcPr>
            <w:tcW w:w="1987" w:type="dxa"/>
            <w:tcBorders>
              <w:top w:val="single" w:sz="4" w:space="0" w:color="auto"/>
              <w:left w:val="single" w:sz="4" w:space="0" w:color="auto"/>
              <w:bottom w:val="single" w:sz="4" w:space="0" w:color="auto"/>
              <w:right w:val="single" w:sz="4" w:space="0" w:color="auto"/>
            </w:tcBorders>
            <w:vAlign w:val="center"/>
          </w:tcPr>
          <w:p w:rsidR="00136D66" w:rsidRPr="004F6566" w:rsidRDefault="00136D66" w:rsidP="00D35A96">
            <w:pPr>
              <w:spacing w:before="0" w:line="240" w:lineRule="auto"/>
              <w:ind w:right="-108"/>
              <w:jc w:val="center"/>
              <w:rPr>
                <w:rFonts w:ascii="Times New Roman" w:hAnsi="Times New Roman" w:cs="Times New Roman"/>
              </w:rPr>
            </w:pPr>
            <w:r w:rsidRPr="004F6566">
              <w:rPr>
                <w:rFonts w:ascii="Times New Roman" w:hAnsi="Times New Roman" w:cs="Times New Roman"/>
              </w:rPr>
              <w:t>24 miesiące</w:t>
            </w:r>
          </w:p>
        </w:tc>
      </w:tr>
      <w:tr w:rsidR="00136D66" w:rsidTr="008B0451">
        <w:trPr>
          <w:cantSplit/>
          <w:trHeight w:val="503"/>
        </w:trPr>
        <w:tc>
          <w:tcPr>
            <w:tcW w:w="3402" w:type="dxa"/>
            <w:tcBorders>
              <w:top w:val="single" w:sz="4" w:space="0" w:color="auto"/>
              <w:left w:val="single" w:sz="4" w:space="0" w:color="auto"/>
              <w:bottom w:val="single" w:sz="4" w:space="0" w:color="auto"/>
              <w:right w:val="single" w:sz="4" w:space="0" w:color="auto"/>
            </w:tcBorders>
            <w:vAlign w:val="center"/>
          </w:tcPr>
          <w:p w:rsidR="00136D66" w:rsidRPr="00387DAA" w:rsidRDefault="00136D66" w:rsidP="00E2079B">
            <w:pPr>
              <w:spacing w:before="0" w:line="240" w:lineRule="auto"/>
              <w:contextualSpacing/>
              <w:jc w:val="center"/>
              <w:rPr>
                <w:rFonts w:ascii="Times New Roman" w:eastAsiaTheme="minorHAnsi" w:hAnsi="Times New Roman" w:cs="Times New Roman"/>
                <w:b/>
                <w:lang w:eastAsia="en-US"/>
              </w:rPr>
            </w:pPr>
            <w:r w:rsidRPr="00387DAA">
              <w:rPr>
                <w:rFonts w:ascii="Times New Roman" w:eastAsiaTheme="minorHAnsi" w:hAnsi="Times New Roman" w:cs="Times New Roman"/>
                <w:b/>
                <w:lang w:eastAsia="en-US"/>
              </w:rPr>
              <w:t>Szafy chłodnicze z pełnymi drzwiami – 2 szt</w:t>
            </w:r>
            <w:r>
              <w:rPr>
                <w:rFonts w:ascii="Times New Roman" w:eastAsiaTheme="minorHAnsi" w:hAnsi="Times New Roman" w:cs="Times New Roman"/>
                <w:b/>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136D66" w:rsidRPr="004F6566" w:rsidRDefault="00D42048" w:rsidP="00D42048">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p>
        </w:tc>
        <w:tc>
          <w:tcPr>
            <w:tcW w:w="1701" w:type="dxa"/>
            <w:tcBorders>
              <w:top w:val="single" w:sz="4" w:space="0" w:color="auto"/>
              <w:left w:val="single" w:sz="4" w:space="0" w:color="auto"/>
              <w:bottom w:val="single" w:sz="4" w:space="0" w:color="auto"/>
              <w:right w:val="single" w:sz="4" w:space="0" w:color="auto"/>
            </w:tcBorders>
            <w:vAlign w:val="center"/>
          </w:tcPr>
          <w:p w:rsidR="00136D66" w:rsidRDefault="00136D66" w:rsidP="00D42048">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rsidR="00136D66" w:rsidRPr="004F6566" w:rsidRDefault="004D1E9D" w:rsidP="00D42048">
            <w:pPr>
              <w:pStyle w:val="Normalnybezodstpwtabela"/>
              <w:jc w:val="center"/>
              <w:rPr>
                <w:rFonts w:ascii="Times New Roman" w:hAnsi="Times New Roman" w:cs="Times New Roman"/>
                <w:szCs w:val="18"/>
              </w:rPr>
            </w:pPr>
            <w:r>
              <w:rPr>
                <w:rFonts w:ascii="Times New Roman" w:hAnsi="Times New Roman" w:cs="Times New Roman"/>
                <w:szCs w:val="18"/>
              </w:rPr>
              <w:t>14</w:t>
            </w:r>
            <w:r w:rsidR="00136D66" w:rsidRPr="004F6566">
              <w:rPr>
                <w:rFonts w:ascii="Times New Roman" w:hAnsi="Times New Roman" w:cs="Times New Roman"/>
                <w:szCs w:val="18"/>
              </w:rPr>
              <w:t xml:space="preserve"> dni robocze</w:t>
            </w:r>
          </w:p>
        </w:tc>
        <w:tc>
          <w:tcPr>
            <w:tcW w:w="1987" w:type="dxa"/>
            <w:tcBorders>
              <w:top w:val="single" w:sz="4" w:space="0" w:color="auto"/>
              <w:left w:val="single" w:sz="4" w:space="0" w:color="auto"/>
              <w:bottom w:val="single" w:sz="4" w:space="0" w:color="auto"/>
              <w:right w:val="single" w:sz="4" w:space="0" w:color="auto"/>
            </w:tcBorders>
            <w:vAlign w:val="center"/>
          </w:tcPr>
          <w:p w:rsidR="00136D66" w:rsidRPr="004F6566" w:rsidRDefault="00136D66" w:rsidP="00D35A96">
            <w:pPr>
              <w:spacing w:before="0" w:line="240" w:lineRule="auto"/>
              <w:ind w:right="-108"/>
              <w:jc w:val="center"/>
              <w:rPr>
                <w:rFonts w:ascii="Times New Roman" w:hAnsi="Times New Roman" w:cs="Times New Roman"/>
              </w:rPr>
            </w:pPr>
            <w:r w:rsidRPr="004F6566">
              <w:rPr>
                <w:rFonts w:ascii="Times New Roman" w:hAnsi="Times New Roman" w:cs="Times New Roman"/>
              </w:rPr>
              <w:t>24 miesiące</w:t>
            </w:r>
          </w:p>
        </w:tc>
      </w:tr>
      <w:tr w:rsidR="00136D66" w:rsidTr="008B0451">
        <w:trPr>
          <w:cantSplit/>
          <w:trHeight w:val="503"/>
        </w:trPr>
        <w:tc>
          <w:tcPr>
            <w:tcW w:w="3402" w:type="dxa"/>
            <w:tcBorders>
              <w:top w:val="single" w:sz="4" w:space="0" w:color="auto"/>
              <w:left w:val="single" w:sz="4" w:space="0" w:color="auto"/>
              <w:bottom w:val="single" w:sz="4" w:space="0" w:color="auto"/>
              <w:right w:val="single" w:sz="4" w:space="0" w:color="auto"/>
            </w:tcBorders>
            <w:vAlign w:val="center"/>
          </w:tcPr>
          <w:p w:rsidR="00136D66" w:rsidRDefault="00136D66" w:rsidP="00E2079B">
            <w:pPr>
              <w:spacing w:before="0" w:line="240" w:lineRule="auto"/>
              <w:jc w:val="center"/>
              <w:rPr>
                <w:rFonts w:ascii="Times New Roman" w:hAnsi="Times New Roman" w:cs="Times New Roman"/>
                <w:b/>
              </w:rPr>
            </w:pPr>
            <w:r w:rsidRPr="00387DAA">
              <w:rPr>
                <w:rFonts w:ascii="Times New Roman" w:hAnsi="Times New Roman" w:cs="Times New Roman"/>
                <w:b/>
              </w:rPr>
              <w:t>Chłodziarki wolnostojące</w:t>
            </w:r>
          </w:p>
          <w:p w:rsidR="00136D66" w:rsidRDefault="00136D66" w:rsidP="00E2079B">
            <w:pPr>
              <w:spacing w:before="0" w:line="240" w:lineRule="auto"/>
              <w:jc w:val="center"/>
              <w:rPr>
                <w:rFonts w:ascii="Times New Roman" w:hAnsi="Times New Roman" w:cs="Times New Roman"/>
                <w:b/>
              </w:rPr>
            </w:pPr>
            <w:r w:rsidRPr="00387DAA">
              <w:rPr>
                <w:rFonts w:ascii="Times New Roman" w:hAnsi="Times New Roman" w:cs="Times New Roman"/>
                <w:b/>
              </w:rPr>
              <w:t>z automatycznym odmrażaniem –</w:t>
            </w:r>
          </w:p>
          <w:p w:rsidR="00136D66" w:rsidRPr="00387DAA" w:rsidRDefault="00136D66" w:rsidP="00E2079B">
            <w:pPr>
              <w:spacing w:before="0" w:line="240" w:lineRule="auto"/>
              <w:jc w:val="center"/>
              <w:rPr>
                <w:rFonts w:ascii="Times New Roman" w:hAnsi="Times New Roman" w:cs="Times New Roman"/>
                <w:b/>
              </w:rPr>
            </w:pPr>
            <w:r w:rsidRPr="00387DAA">
              <w:rPr>
                <w:rFonts w:ascii="Times New Roman" w:hAnsi="Times New Roman" w:cs="Times New Roman"/>
                <w:b/>
              </w:rPr>
              <w:t>2 szt</w:t>
            </w:r>
            <w:r>
              <w:rPr>
                <w:rFonts w:ascii="Times New Roman" w:hAnsi="Times New Roman" w:cs="Times New Roman"/>
                <w:b/>
              </w:rPr>
              <w:t>.</w:t>
            </w:r>
          </w:p>
        </w:tc>
        <w:tc>
          <w:tcPr>
            <w:tcW w:w="1418" w:type="dxa"/>
            <w:tcBorders>
              <w:top w:val="single" w:sz="4" w:space="0" w:color="auto"/>
              <w:left w:val="single" w:sz="4" w:space="0" w:color="auto"/>
              <w:bottom w:val="single" w:sz="4" w:space="0" w:color="auto"/>
              <w:right w:val="single" w:sz="4" w:space="0" w:color="auto"/>
            </w:tcBorders>
            <w:vAlign w:val="center"/>
          </w:tcPr>
          <w:p w:rsidR="00136D66" w:rsidRPr="004F6566" w:rsidRDefault="00D42048" w:rsidP="00D42048">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p>
        </w:tc>
        <w:tc>
          <w:tcPr>
            <w:tcW w:w="1701" w:type="dxa"/>
            <w:tcBorders>
              <w:top w:val="single" w:sz="4" w:space="0" w:color="auto"/>
              <w:left w:val="single" w:sz="4" w:space="0" w:color="auto"/>
              <w:bottom w:val="single" w:sz="4" w:space="0" w:color="auto"/>
              <w:right w:val="single" w:sz="4" w:space="0" w:color="auto"/>
            </w:tcBorders>
            <w:vAlign w:val="center"/>
          </w:tcPr>
          <w:p w:rsidR="00136D66" w:rsidRDefault="00136D66" w:rsidP="00D42048">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rsidR="00136D66" w:rsidRPr="004F6566" w:rsidRDefault="004D1E9D" w:rsidP="00D42048">
            <w:pPr>
              <w:pStyle w:val="Normalnybezodstpwtabela"/>
              <w:jc w:val="center"/>
              <w:rPr>
                <w:rFonts w:ascii="Times New Roman" w:hAnsi="Times New Roman" w:cs="Times New Roman"/>
                <w:szCs w:val="18"/>
              </w:rPr>
            </w:pPr>
            <w:r>
              <w:rPr>
                <w:rFonts w:ascii="Times New Roman" w:hAnsi="Times New Roman" w:cs="Times New Roman"/>
                <w:szCs w:val="18"/>
              </w:rPr>
              <w:t xml:space="preserve">14 </w:t>
            </w:r>
            <w:r w:rsidR="00136D66" w:rsidRPr="004F6566">
              <w:rPr>
                <w:rFonts w:ascii="Times New Roman" w:hAnsi="Times New Roman" w:cs="Times New Roman"/>
                <w:szCs w:val="18"/>
              </w:rPr>
              <w:t>dni robocze</w:t>
            </w:r>
          </w:p>
        </w:tc>
        <w:tc>
          <w:tcPr>
            <w:tcW w:w="1987" w:type="dxa"/>
            <w:tcBorders>
              <w:top w:val="single" w:sz="4" w:space="0" w:color="auto"/>
              <w:left w:val="single" w:sz="4" w:space="0" w:color="auto"/>
              <w:bottom w:val="single" w:sz="4" w:space="0" w:color="auto"/>
              <w:right w:val="single" w:sz="4" w:space="0" w:color="auto"/>
            </w:tcBorders>
            <w:vAlign w:val="center"/>
          </w:tcPr>
          <w:p w:rsidR="00136D66" w:rsidRPr="004F6566" w:rsidRDefault="00136D66" w:rsidP="00D35A96">
            <w:pPr>
              <w:spacing w:before="0" w:line="240" w:lineRule="auto"/>
              <w:ind w:right="-108"/>
              <w:jc w:val="center"/>
              <w:rPr>
                <w:rFonts w:ascii="Times New Roman" w:hAnsi="Times New Roman" w:cs="Times New Roman"/>
              </w:rPr>
            </w:pPr>
            <w:r w:rsidRPr="004F6566">
              <w:rPr>
                <w:rFonts w:ascii="Times New Roman" w:hAnsi="Times New Roman" w:cs="Times New Roman"/>
              </w:rPr>
              <w:t>24 miesiące</w:t>
            </w:r>
          </w:p>
        </w:tc>
      </w:tr>
      <w:tr w:rsidR="00136D66" w:rsidTr="008B0451">
        <w:trPr>
          <w:cantSplit/>
          <w:trHeight w:val="503"/>
        </w:trPr>
        <w:tc>
          <w:tcPr>
            <w:tcW w:w="3402" w:type="dxa"/>
            <w:tcBorders>
              <w:top w:val="single" w:sz="4" w:space="0" w:color="auto"/>
              <w:left w:val="single" w:sz="4" w:space="0" w:color="auto"/>
              <w:bottom w:val="single" w:sz="4" w:space="0" w:color="auto"/>
              <w:right w:val="single" w:sz="4" w:space="0" w:color="auto"/>
            </w:tcBorders>
            <w:vAlign w:val="center"/>
          </w:tcPr>
          <w:p w:rsidR="00136D66" w:rsidRPr="00387DAA" w:rsidRDefault="00136D66" w:rsidP="00E2079B">
            <w:pPr>
              <w:spacing w:before="0" w:line="240" w:lineRule="auto"/>
              <w:jc w:val="center"/>
              <w:rPr>
                <w:rFonts w:ascii="Times New Roman" w:hAnsi="Times New Roman" w:cs="Times New Roman"/>
                <w:b/>
              </w:rPr>
            </w:pPr>
            <w:r w:rsidRPr="00387DAA">
              <w:rPr>
                <w:rFonts w:ascii="Times New Roman" w:hAnsi="Times New Roman" w:cs="Times New Roman"/>
                <w:b/>
              </w:rPr>
              <w:t xml:space="preserve">Chłodziarka </w:t>
            </w:r>
            <w:proofErr w:type="spellStart"/>
            <w:r w:rsidRPr="00387DAA">
              <w:rPr>
                <w:rFonts w:ascii="Times New Roman" w:hAnsi="Times New Roman" w:cs="Times New Roman"/>
                <w:b/>
              </w:rPr>
              <w:t>podblatowa</w:t>
            </w:r>
            <w:proofErr w:type="spellEnd"/>
            <w:r w:rsidRPr="00387DAA">
              <w:rPr>
                <w:rFonts w:ascii="Times New Roman" w:hAnsi="Times New Roman" w:cs="Times New Roman"/>
                <w:b/>
              </w:rPr>
              <w:t xml:space="preserve"> z pełnymi drzwiami – 1 szt</w:t>
            </w:r>
            <w:r>
              <w:rPr>
                <w:rFonts w:ascii="Times New Roman" w:hAnsi="Times New Roman" w:cs="Times New Roman"/>
                <w:b/>
              </w:rPr>
              <w:t>.</w:t>
            </w:r>
          </w:p>
        </w:tc>
        <w:tc>
          <w:tcPr>
            <w:tcW w:w="1418" w:type="dxa"/>
            <w:tcBorders>
              <w:top w:val="single" w:sz="4" w:space="0" w:color="auto"/>
              <w:left w:val="single" w:sz="4" w:space="0" w:color="auto"/>
              <w:bottom w:val="single" w:sz="4" w:space="0" w:color="auto"/>
              <w:right w:val="single" w:sz="4" w:space="0" w:color="auto"/>
            </w:tcBorders>
            <w:vAlign w:val="center"/>
          </w:tcPr>
          <w:p w:rsidR="00136D66" w:rsidRPr="004F6566" w:rsidRDefault="00D42048" w:rsidP="00D42048">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p>
        </w:tc>
        <w:tc>
          <w:tcPr>
            <w:tcW w:w="1701" w:type="dxa"/>
            <w:tcBorders>
              <w:top w:val="single" w:sz="4" w:space="0" w:color="auto"/>
              <w:left w:val="single" w:sz="4" w:space="0" w:color="auto"/>
              <w:bottom w:val="single" w:sz="4" w:space="0" w:color="auto"/>
              <w:right w:val="single" w:sz="4" w:space="0" w:color="auto"/>
            </w:tcBorders>
            <w:vAlign w:val="center"/>
          </w:tcPr>
          <w:p w:rsidR="00136D66" w:rsidRDefault="00136D66" w:rsidP="00D42048">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rsidR="00136D66" w:rsidRPr="004F6566" w:rsidRDefault="004D1E9D" w:rsidP="00D42048">
            <w:pPr>
              <w:pStyle w:val="Normalnybezodstpwtabela"/>
              <w:jc w:val="center"/>
              <w:rPr>
                <w:rFonts w:ascii="Times New Roman" w:hAnsi="Times New Roman" w:cs="Times New Roman"/>
                <w:szCs w:val="18"/>
              </w:rPr>
            </w:pPr>
            <w:r>
              <w:rPr>
                <w:rFonts w:ascii="Times New Roman" w:hAnsi="Times New Roman" w:cs="Times New Roman"/>
                <w:szCs w:val="18"/>
              </w:rPr>
              <w:t>14</w:t>
            </w:r>
            <w:r w:rsidR="00136D66" w:rsidRPr="004F6566">
              <w:rPr>
                <w:rFonts w:ascii="Times New Roman" w:hAnsi="Times New Roman" w:cs="Times New Roman"/>
                <w:szCs w:val="18"/>
              </w:rPr>
              <w:t xml:space="preserve"> dni robocze</w:t>
            </w:r>
          </w:p>
        </w:tc>
        <w:tc>
          <w:tcPr>
            <w:tcW w:w="1987" w:type="dxa"/>
            <w:tcBorders>
              <w:top w:val="single" w:sz="4" w:space="0" w:color="auto"/>
              <w:left w:val="single" w:sz="4" w:space="0" w:color="auto"/>
              <w:bottom w:val="single" w:sz="4" w:space="0" w:color="auto"/>
              <w:right w:val="single" w:sz="4" w:space="0" w:color="auto"/>
            </w:tcBorders>
            <w:vAlign w:val="center"/>
          </w:tcPr>
          <w:p w:rsidR="00136D66" w:rsidRPr="004F6566" w:rsidRDefault="00136D66" w:rsidP="00D35A96">
            <w:pPr>
              <w:spacing w:before="0" w:line="240" w:lineRule="auto"/>
              <w:ind w:right="-108"/>
              <w:jc w:val="center"/>
              <w:rPr>
                <w:rFonts w:ascii="Times New Roman" w:hAnsi="Times New Roman" w:cs="Times New Roman"/>
              </w:rPr>
            </w:pPr>
            <w:r w:rsidRPr="004F6566">
              <w:rPr>
                <w:rFonts w:ascii="Times New Roman" w:hAnsi="Times New Roman" w:cs="Times New Roman"/>
              </w:rPr>
              <w:t>24 miesiące</w:t>
            </w:r>
          </w:p>
        </w:tc>
      </w:tr>
      <w:tr w:rsidR="00136D66" w:rsidTr="008B0451">
        <w:trPr>
          <w:cantSplit/>
          <w:trHeight w:val="503"/>
        </w:trPr>
        <w:tc>
          <w:tcPr>
            <w:tcW w:w="3402" w:type="dxa"/>
            <w:tcBorders>
              <w:top w:val="single" w:sz="4" w:space="0" w:color="auto"/>
              <w:left w:val="single" w:sz="4" w:space="0" w:color="auto"/>
              <w:bottom w:val="single" w:sz="4" w:space="0" w:color="auto"/>
              <w:right w:val="single" w:sz="4" w:space="0" w:color="auto"/>
            </w:tcBorders>
            <w:vAlign w:val="center"/>
          </w:tcPr>
          <w:p w:rsidR="00136D66" w:rsidRDefault="00136D66" w:rsidP="00E2079B">
            <w:pPr>
              <w:spacing w:before="0" w:line="240" w:lineRule="auto"/>
              <w:jc w:val="center"/>
              <w:rPr>
                <w:rFonts w:ascii="Times New Roman" w:hAnsi="Times New Roman" w:cs="Times New Roman"/>
                <w:b/>
              </w:rPr>
            </w:pPr>
            <w:r w:rsidRPr="00387DAA">
              <w:rPr>
                <w:rFonts w:ascii="Times New Roman" w:hAnsi="Times New Roman" w:cs="Times New Roman"/>
                <w:b/>
              </w:rPr>
              <w:t xml:space="preserve">Chłodziarka </w:t>
            </w:r>
            <w:proofErr w:type="spellStart"/>
            <w:r w:rsidRPr="00387DAA">
              <w:rPr>
                <w:rFonts w:ascii="Times New Roman" w:hAnsi="Times New Roman" w:cs="Times New Roman"/>
                <w:b/>
              </w:rPr>
              <w:t>podblatowa</w:t>
            </w:r>
            <w:proofErr w:type="spellEnd"/>
          </w:p>
          <w:p w:rsidR="00136D66" w:rsidRPr="00387DAA" w:rsidRDefault="00136D66" w:rsidP="00E2079B">
            <w:pPr>
              <w:spacing w:before="0" w:line="240" w:lineRule="auto"/>
              <w:jc w:val="center"/>
              <w:rPr>
                <w:rFonts w:ascii="Times New Roman" w:hAnsi="Times New Roman" w:cs="Times New Roman"/>
                <w:b/>
              </w:rPr>
            </w:pPr>
            <w:r w:rsidRPr="00387DAA">
              <w:rPr>
                <w:rFonts w:ascii="Times New Roman" w:hAnsi="Times New Roman" w:cs="Times New Roman"/>
                <w:b/>
              </w:rPr>
              <w:t>z przeszklonymi drzwiami – 1 szt</w:t>
            </w:r>
            <w:r>
              <w:rPr>
                <w:rFonts w:ascii="Times New Roman" w:hAnsi="Times New Roman" w:cs="Times New Roman"/>
                <w:b/>
              </w:rPr>
              <w:t>.</w:t>
            </w:r>
          </w:p>
        </w:tc>
        <w:tc>
          <w:tcPr>
            <w:tcW w:w="1418" w:type="dxa"/>
            <w:tcBorders>
              <w:top w:val="single" w:sz="4" w:space="0" w:color="auto"/>
              <w:left w:val="single" w:sz="4" w:space="0" w:color="auto"/>
              <w:bottom w:val="single" w:sz="4" w:space="0" w:color="auto"/>
              <w:right w:val="single" w:sz="4" w:space="0" w:color="auto"/>
            </w:tcBorders>
            <w:vAlign w:val="center"/>
          </w:tcPr>
          <w:p w:rsidR="00136D66" w:rsidRPr="004F6566" w:rsidRDefault="00D42048" w:rsidP="00D42048">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p>
        </w:tc>
        <w:tc>
          <w:tcPr>
            <w:tcW w:w="1701" w:type="dxa"/>
            <w:tcBorders>
              <w:top w:val="single" w:sz="4" w:space="0" w:color="auto"/>
              <w:left w:val="single" w:sz="4" w:space="0" w:color="auto"/>
              <w:bottom w:val="single" w:sz="4" w:space="0" w:color="auto"/>
              <w:right w:val="single" w:sz="4" w:space="0" w:color="auto"/>
            </w:tcBorders>
            <w:vAlign w:val="center"/>
          </w:tcPr>
          <w:p w:rsidR="00136D66" w:rsidRDefault="00136D66" w:rsidP="00D42048">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rsidR="00136D66" w:rsidRPr="004F6566" w:rsidRDefault="004D1E9D" w:rsidP="00D42048">
            <w:pPr>
              <w:pStyle w:val="Normalnybezodstpwtabela"/>
              <w:jc w:val="center"/>
              <w:rPr>
                <w:rFonts w:ascii="Times New Roman" w:hAnsi="Times New Roman" w:cs="Times New Roman"/>
                <w:szCs w:val="18"/>
              </w:rPr>
            </w:pPr>
            <w:r>
              <w:rPr>
                <w:rFonts w:ascii="Times New Roman" w:hAnsi="Times New Roman" w:cs="Times New Roman"/>
                <w:szCs w:val="18"/>
              </w:rPr>
              <w:t>14</w:t>
            </w:r>
            <w:r w:rsidR="00136D66" w:rsidRPr="004F6566">
              <w:rPr>
                <w:rFonts w:ascii="Times New Roman" w:hAnsi="Times New Roman" w:cs="Times New Roman"/>
                <w:szCs w:val="18"/>
              </w:rPr>
              <w:t xml:space="preserve"> dni robocze</w:t>
            </w:r>
          </w:p>
        </w:tc>
        <w:tc>
          <w:tcPr>
            <w:tcW w:w="1987" w:type="dxa"/>
            <w:tcBorders>
              <w:top w:val="single" w:sz="4" w:space="0" w:color="auto"/>
              <w:left w:val="single" w:sz="4" w:space="0" w:color="auto"/>
              <w:bottom w:val="single" w:sz="4" w:space="0" w:color="auto"/>
              <w:right w:val="single" w:sz="4" w:space="0" w:color="auto"/>
            </w:tcBorders>
            <w:vAlign w:val="center"/>
          </w:tcPr>
          <w:p w:rsidR="00136D66" w:rsidRPr="004F6566" w:rsidRDefault="00136D66" w:rsidP="00D35A96">
            <w:pPr>
              <w:spacing w:before="0" w:line="240" w:lineRule="auto"/>
              <w:ind w:right="-108"/>
              <w:jc w:val="center"/>
              <w:rPr>
                <w:rFonts w:ascii="Times New Roman" w:hAnsi="Times New Roman" w:cs="Times New Roman"/>
              </w:rPr>
            </w:pPr>
            <w:r w:rsidRPr="004F6566">
              <w:rPr>
                <w:rFonts w:ascii="Times New Roman" w:hAnsi="Times New Roman" w:cs="Times New Roman"/>
              </w:rPr>
              <w:t>24 miesiące</w:t>
            </w:r>
          </w:p>
        </w:tc>
      </w:tr>
      <w:tr w:rsidR="00136D66" w:rsidTr="008B0451">
        <w:trPr>
          <w:cantSplit/>
          <w:trHeight w:val="503"/>
        </w:trPr>
        <w:tc>
          <w:tcPr>
            <w:tcW w:w="3402" w:type="dxa"/>
            <w:tcBorders>
              <w:top w:val="single" w:sz="4" w:space="0" w:color="auto"/>
              <w:left w:val="single" w:sz="4" w:space="0" w:color="auto"/>
              <w:bottom w:val="single" w:sz="4" w:space="0" w:color="auto"/>
              <w:right w:val="single" w:sz="4" w:space="0" w:color="auto"/>
            </w:tcBorders>
            <w:vAlign w:val="center"/>
          </w:tcPr>
          <w:p w:rsidR="00136D66" w:rsidRPr="00387DAA" w:rsidRDefault="00136D66" w:rsidP="00E2079B">
            <w:pPr>
              <w:spacing w:before="0" w:line="240" w:lineRule="auto"/>
              <w:jc w:val="center"/>
              <w:rPr>
                <w:rFonts w:ascii="Times New Roman" w:hAnsi="Times New Roman" w:cs="Times New Roman"/>
                <w:b/>
              </w:rPr>
            </w:pPr>
            <w:r w:rsidRPr="00387DAA">
              <w:rPr>
                <w:rFonts w:ascii="Times New Roman" w:hAnsi="Times New Roman" w:cs="Times New Roman"/>
                <w:b/>
              </w:rPr>
              <w:t>Szafa chłodnicza z funkcją mrożenia –1 szt</w:t>
            </w:r>
            <w:r>
              <w:rPr>
                <w:rFonts w:ascii="Times New Roman" w:hAnsi="Times New Roman" w:cs="Times New Roman"/>
                <w:b/>
              </w:rPr>
              <w:t>.</w:t>
            </w:r>
          </w:p>
        </w:tc>
        <w:tc>
          <w:tcPr>
            <w:tcW w:w="1418" w:type="dxa"/>
            <w:tcBorders>
              <w:top w:val="single" w:sz="4" w:space="0" w:color="auto"/>
              <w:left w:val="single" w:sz="4" w:space="0" w:color="auto"/>
              <w:bottom w:val="single" w:sz="4" w:space="0" w:color="auto"/>
              <w:right w:val="single" w:sz="4" w:space="0" w:color="auto"/>
            </w:tcBorders>
            <w:vAlign w:val="center"/>
          </w:tcPr>
          <w:p w:rsidR="00136D66" w:rsidRPr="004F6566" w:rsidRDefault="00D42048" w:rsidP="00D42048">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p>
        </w:tc>
        <w:tc>
          <w:tcPr>
            <w:tcW w:w="1701" w:type="dxa"/>
            <w:tcBorders>
              <w:top w:val="single" w:sz="4" w:space="0" w:color="auto"/>
              <w:left w:val="single" w:sz="4" w:space="0" w:color="auto"/>
              <w:bottom w:val="single" w:sz="4" w:space="0" w:color="auto"/>
              <w:right w:val="single" w:sz="4" w:space="0" w:color="auto"/>
            </w:tcBorders>
            <w:vAlign w:val="center"/>
          </w:tcPr>
          <w:p w:rsidR="00136D66" w:rsidRDefault="00136D66" w:rsidP="00D42048">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rsidR="00136D66" w:rsidRPr="004F6566" w:rsidRDefault="004D1E9D" w:rsidP="00D42048">
            <w:pPr>
              <w:pStyle w:val="Normalnybezodstpwtabela"/>
              <w:jc w:val="center"/>
              <w:rPr>
                <w:rFonts w:ascii="Times New Roman" w:hAnsi="Times New Roman" w:cs="Times New Roman"/>
                <w:szCs w:val="18"/>
              </w:rPr>
            </w:pPr>
            <w:r>
              <w:rPr>
                <w:rFonts w:ascii="Times New Roman" w:hAnsi="Times New Roman" w:cs="Times New Roman"/>
                <w:szCs w:val="18"/>
              </w:rPr>
              <w:t>14</w:t>
            </w:r>
            <w:r w:rsidR="00136D66" w:rsidRPr="004F6566">
              <w:rPr>
                <w:rFonts w:ascii="Times New Roman" w:hAnsi="Times New Roman" w:cs="Times New Roman"/>
                <w:szCs w:val="18"/>
              </w:rPr>
              <w:t xml:space="preserve"> dni robocze</w:t>
            </w:r>
          </w:p>
        </w:tc>
        <w:tc>
          <w:tcPr>
            <w:tcW w:w="1987" w:type="dxa"/>
            <w:tcBorders>
              <w:top w:val="single" w:sz="4" w:space="0" w:color="auto"/>
              <w:left w:val="single" w:sz="4" w:space="0" w:color="auto"/>
              <w:bottom w:val="single" w:sz="4" w:space="0" w:color="auto"/>
              <w:right w:val="single" w:sz="4" w:space="0" w:color="auto"/>
            </w:tcBorders>
            <w:vAlign w:val="center"/>
          </w:tcPr>
          <w:p w:rsidR="00136D66" w:rsidRPr="004F6566" w:rsidRDefault="00136D66" w:rsidP="00D35A96">
            <w:pPr>
              <w:spacing w:before="0" w:line="240" w:lineRule="auto"/>
              <w:ind w:right="-108"/>
              <w:jc w:val="center"/>
              <w:rPr>
                <w:rFonts w:ascii="Times New Roman" w:hAnsi="Times New Roman" w:cs="Times New Roman"/>
              </w:rPr>
            </w:pPr>
            <w:r w:rsidRPr="004F6566">
              <w:rPr>
                <w:rFonts w:ascii="Times New Roman" w:hAnsi="Times New Roman" w:cs="Times New Roman"/>
              </w:rPr>
              <w:t>24 miesiące</w:t>
            </w:r>
          </w:p>
        </w:tc>
      </w:tr>
      <w:tr w:rsidR="00136D66" w:rsidTr="008B0451">
        <w:trPr>
          <w:cantSplit/>
          <w:trHeight w:val="503"/>
        </w:trPr>
        <w:tc>
          <w:tcPr>
            <w:tcW w:w="3402" w:type="dxa"/>
            <w:tcBorders>
              <w:top w:val="single" w:sz="4" w:space="0" w:color="auto"/>
              <w:left w:val="single" w:sz="4" w:space="0" w:color="auto"/>
              <w:bottom w:val="single" w:sz="4" w:space="0" w:color="auto"/>
              <w:right w:val="single" w:sz="4" w:space="0" w:color="auto"/>
            </w:tcBorders>
            <w:vAlign w:val="center"/>
          </w:tcPr>
          <w:p w:rsidR="00136D66" w:rsidRPr="00387DAA" w:rsidRDefault="00136D66" w:rsidP="00E2079B">
            <w:pPr>
              <w:spacing w:before="0" w:line="240" w:lineRule="auto"/>
              <w:jc w:val="center"/>
              <w:rPr>
                <w:rFonts w:ascii="Times New Roman" w:hAnsi="Times New Roman" w:cs="Times New Roman"/>
                <w:b/>
              </w:rPr>
            </w:pPr>
            <w:r w:rsidRPr="00387DAA">
              <w:rPr>
                <w:rFonts w:ascii="Times New Roman" w:hAnsi="Times New Roman" w:cs="Times New Roman"/>
                <w:b/>
              </w:rPr>
              <w:t>Chłodziarki z zamrażarką z funkcją automatycznego odmrażania – 3 szt</w:t>
            </w:r>
            <w:r>
              <w:rPr>
                <w:rFonts w:ascii="Times New Roman" w:hAnsi="Times New Roman" w:cs="Times New Roman"/>
                <w:b/>
              </w:rPr>
              <w:t>.</w:t>
            </w:r>
          </w:p>
        </w:tc>
        <w:tc>
          <w:tcPr>
            <w:tcW w:w="1418" w:type="dxa"/>
            <w:tcBorders>
              <w:top w:val="single" w:sz="4" w:space="0" w:color="auto"/>
              <w:left w:val="single" w:sz="4" w:space="0" w:color="auto"/>
              <w:bottom w:val="single" w:sz="4" w:space="0" w:color="auto"/>
              <w:right w:val="single" w:sz="4" w:space="0" w:color="auto"/>
            </w:tcBorders>
            <w:vAlign w:val="center"/>
          </w:tcPr>
          <w:p w:rsidR="00136D66" w:rsidRPr="004F6566" w:rsidRDefault="00D42048" w:rsidP="00D42048">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p>
        </w:tc>
        <w:tc>
          <w:tcPr>
            <w:tcW w:w="1701" w:type="dxa"/>
            <w:tcBorders>
              <w:top w:val="single" w:sz="4" w:space="0" w:color="auto"/>
              <w:left w:val="single" w:sz="4" w:space="0" w:color="auto"/>
              <w:bottom w:val="single" w:sz="4" w:space="0" w:color="auto"/>
              <w:right w:val="single" w:sz="4" w:space="0" w:color="auto"/>
            </w:tcBorders>
            <w:vAlign w:val="center"/>
          </w:tcPr>
          <w:p w:rsidR="00136D66" w:rsidRDefault="00136D66" w:rsidP="00D42048">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rsidR="00136D66" w:rsidRPr="004F6566" w:rsidRDefault="00443BDF" w:rsidP="00D42048">
            <w:pPr>
              <w:pStyle w:val="Normalnybezodstpwtabela"/>
              <w:jc w:val="center"/>
              <w:rPr>
                <w:rFonts w:ascii="Times New Roman" w:hAnsi="Times New Roman" w:cs="Times New Roman"/>
                <w:szCs w:val="18"/>
              </w:rPr>
            </w:pPr>
            <w:r>
              <w:rPr>
                <w:rFonts w:ascii="Times New Roman" w:hAnsi="Times New Roman" w:cs="Times New Roman"/>
                <w:szCs w:val="18"/>
              </w:rPr>
              <w:t xml:space="preserve">14 </w:t>
            </w:r>
            <w:r w:rsidR="00136D66" w:rsidRPr="004F6566">
              <w:rPr>
                <w:rFonts w:ascii="Times New Roman" w:hAnsi="Times New Roman" w:cs="Times New Roman"/>
                <w:szCs w:val="18"/>
              </w:rPr>
              <w:t>dni robocze</w:t>
            </w:r>
          </w:p>
        </w:tc>
        <w:tc>
          <w:tcPr>
            <w:tcW w:w="1987" w:type="dxa"/>
            <w:tcBorders>
              <w:top w:val="single" w:sz="4" w:space="0" w:color="auto"/>
              <w:left w:val="single" w:sz="4" w:space="0" w:color="auto"/>
              <w:bottom w:val="single" w:sz="4" w:space="0" w:color="auto"/>
              <w:right w:val="single" w:sz="4" w:space="0" w:color="auto"/>
            </w:tcBorders>
            <w:vAlign w:val="center"/>
          </w:tcPr>
          <w:p w:rsidR="00136D66" w:rsidRPr="004F6566" w:rsidRDefault="00136D66" w:rsidP="00D35A96">
            <w:pPr>
              <w:spacing w:before="0" w:line="240" w:lineRule="auto"/>
              <w:ind w:right="-108"/>
              <w:jc w:val="center"/>
              <w:rPr>
                <w:rFonts w:ascii="Times New Roman" w:hAnsi="Times New Roman" w:cs="Times New Roman"/>
              </w:rPr>
            </w:pPr>
            <w:r w:rsidRPr="004F6566">
              <w:rPr>
                <w:rFonts w:ascii="Times New Roman" w:hAnsi="Times New Roman" w:cs="Times New Roman"/>
              </w:rPr>
              <w:t>24 miesiące</w:t>
            </w:r>
          </w:p>
        </w:tc>
      </w:tr>
      <w:tr w:rsidR="00136D66" w:rsidTr="008B0451">
        <w:trPr>
          <w:cantSplit/>
          <w:trHeight w:val="503"/>
        </w:trPr>
        <w:tc>
          <w:tcPr>
            <w:tcW w:w="3402" w:type="dxa"/>
            <w:tcBorders>
              <w:top w:val="single" w:sz="4" w:space="0" w:color="auto"/>
              <w:left w:val="single" w:sz="4" w:space="0" w:color="auto"/>
              <w:bottom w:val="single" w:sz="4" w:space="0" w:color="auto"/>
              <w:right w:val="single" w:sz="4" w:space="0" w:color="auto"/>
            </w:tcBorders>
            <w:vAlign w:val="center"/>
          </w:tcPr>
          <w:p w:rsidR="00136D66" w:rsidRPr="00387DAA" w:rsidRDefault="00136D66" w:rsidP="00E2079B">
            <w:pPr>
              <w:spacing w:before="0" w:line="240" w:lineRule="auto"/>
              <w:jc w:val="center"/>
              <w:rPr>
                <w:rFonts w:ascii="Times New Roman" w:hAnsi="Times New Roman" w:cs="Times New Roman"/>
                <w:b/>
              </w:rPr>
            </w:pPr>
            <w:proofErr w:type="spellStart"/>
            <w:r w:rsidRPr="00387DAA">
              <w:rPr>
                <w:rFonts w:ascii="Times New Roman" w:hAnsi="Times New Roman" w:cs="Times New Roman"/>
                <w:b/>
              </w:rPr>
              <w:t>Termomiksery</w:t>
            </w:r>
            <w:proofErr w:type="spellEnd"/>
            <w:r w:rsidRPr="00387DAA">
              <w:rPr>
                <w:rFonts w:ascii="Times New Roman" w:hAnsi="Times New Roman" w:cs="Times New Roman"/>
                <w:b/>
              </w:rPr>
              <w:t xml:space="preserve"> – 5 szt</w:t>
            </w:r>
            <w:r>
              <w:rPr>
                <w:rFonts w:ascii="Times New Roman" w:hAnsi="Times New Roman" w:cs="Times New Roman"/>
                <w:b/>
              </w:rPr>
              <w:t>.</w:t>
            </w:r>
          </w:p>
        </w:tc>
        <w:tc>
          <w:tcPr>
            <w:tcW w:w="1418" w:type="dxa"/>
            <w:tcBorders>
              <w:top w:val="single" w:sz="4" w:space="0" w:color="auto"/>
              <w:left w:val="single" w:sz="4" w:space="0" w:color="auto"/>
              <w:bottom w:val="single" w:sz="4" w:space="0" w:color="auto"/>
              <w:right w:val="single" w:sz="4" w:space="0" w:color="auto"/>
            </w:tcBorders>
            <w:vAlign w:val="center"/>
          </w:tcPr>
          <w:p w:rsidR="00136D66" w:rsidRPr="004F6566" w:rsidRDefault="00D42048" w:rsidP="00D42048">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p>
        </w:tc>
        <w:tc>
          <w:tcPr>
            <w:tcW w:w="1701" w:type="dxa"/>
            <w:tcBorders>
              <w:top w:val="single" w:sz="4" w:space="0" w:color="auto"/>
              <w:left w:val="single" w:sz="4" w:space="0" w:color="auto"/>
              <w:bottom w:val="single" w:sz="4" w:space="0" w:color="auto"/>
              <w:right w:val="single" w:sz="4" w:space="0" w:color="auto"/>
            </w:tcBorders>
            <w:vAlign w:val="center"/>
          </w:tcPr>
          <w:p w:rsidR="00136D66" w:rsidRDefault="00136D66" w:rsidP="00D42048">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rsidR="00136D66" w:rsidRPr="004F6566" w:rsidRDefault="00443BDF" w:rsidP="00D42048">
            <w:pPr>
              <w:pStyle w:val="Normalnybezodstpwtabela"/>
              <w:jc w:val="center"/>
              <w:rPr>
                <w:rFonts w:ascii="Times New Roman" w:hAnsi="Times New Roman" w:cs="Times New Roman"/>
                <w:szCs w:val="18"/>
              </w:rPr>
            </w:pPr>
            <w:r>
              <w:rPr>
                <w:rFonts w:ascii="Times New Roman" w:hAnsi="Times New Roman" w:cs="Times New Roman"/>
                <w:szCs w:val="18"/>
              </w:rPr>
              <w:t>14</w:t>
            </w:r>
            <w:r w:rsidR="00136D66" w:rsidRPr="004F6566">
              <w:rPr>
                <w:rFonts w:ascii="Times New Roman" w:hAnsi="Times New Roman" w:cs="Times New Roman"/>
                <w:szCs w:val="18"/>
              </w:rPr>
              <w:t xml:space="preserve"> dni robocze</w:t>
            </w:r>
          </w:p>
        </w:tc>
        <w:tc>
          <w:tcPr>
            <w:tcW w:w="1987" w:type="dxa"/>
            <w:tcBorders>
              <w:top w:val="single" w:sz="4" w:space="0" w:color="auto"/>
              <w:left w:val="single" w:sz="4" w:space="0" w:color="auto"/>
              <w:bottom w:val="single" w:sz="4" w:space="0" w:color="auto"/>
              <w:right w:val="single" w:sz="4" w:space="0" w:color="auto"/>
            </w:tcBorders>
            <w:vAlign w:val="center"/>
          </w:tcPr>
          <w:p w:rsidR="00136D66" w:rsidRPr="004F6566" w:rsidRDefault="00136D66" w:rsidP="00D35A96">
            <w:pPr>
              <w:spacing w:before="0" w:line="240" w:lineRule="auto"/>
              <w:ind w:right="-108"/>
              <w:jc w:val="center"/>
              <w:rPr>
                <w:rFonts w:ascii="Times New Roman" w:hAnsi="Times New Roman" w:cs="Times New Roman"/>
              </w:rPr>
            </w:pPr>
            <w:r w:rsidRPr="004F6566">
              <w:rPr>
                <w:rFonts w:ascii="Times New Roman" w:hAnsi="Times New Roman" w:cs="Times New Roman"/>
              </w:rPr>
              <w:t>24 miesiące</w:t>
            </w:r>
          </w:p>
        </w:tc>
      </w:tr>
      <w:tr w:rsidR="00136D66" w:rsidTr="008B0451">
        <w:trPr>
          <w:cantSplit/>
          <w:trHeight w:val="503"/>
        </w:trPr>
        <w:tc>
          <w:tcPr>
            <w:tcW w:w="3402" w:type="dxa"/>
            <w:tcBorders>
              <w:top w:val="single" w:sz="4" w:space="0" w:color="auto"/>
              <w:left w:val="single" w:sz="4" w:space="0" w:color="auto"/>
              <w:bottom w:val="single" w:sz="4" w:space="0" w:color="auto"/>
              <w:right w:val="single" w:sz="4" w:space="0" w:color="auto"/>
            </w:tcBorders>
            <w:vAlign w:val="center"/>
          </w:tcPr>
          <w:p w:rsidR="00136D66" w:rsidRPr="000A456B" w:rsidRDefault="00136D66" w:rsidP="00E2079B">
            <w:pPr>
              <w:autoSpaceDE w:val="0"/>
              <w:autoSpaceDN w:val="0"/>
              <w:adjustRightInd w:val="0"/>
              <w:spacing w:before="0" w:line="240" w:lineRule="auto"/>
              <w:jc w:val="center"/>
              <w:rPr>
                <w:rFonts w:ascii="Times New Roman" w:hAnsi="Times New Roman" w:cs="Times New Roman"/>
                <w:b/>
              </w:rPr>
            </w:pPr>
            <w:r w:rsidRPr="000A456B">
              <w:rPr>
                <w:rFonts w:ascii="Times New Roman" w:hAnsi="Times New Roman" w:cs="Times New Roman"/>
                <w:b/>
              </w:rPr>
              <w:t>Medyczny pojemnik do przechowywania prób w ciekłym azocie – 1 szt</w:t>
            </w:r>
            <w:r>
              <w:rPr>
                <w:rFonts w:ascii="Times New Roman" w:hAnsi="Times New Roman" w:cs="Times New Roman"/>
                <w:b/>
              </w:rPr>
              <w:t>.</w:t>
            </w:r>
          </w:p>
        </w:tc>
        <w:tc>
          <w:tcPr>
            <w:tcW w:w="1418" w:type="dxa"/>
            <w:tcBorders>
              <w:top w:val="single" w:sz="4" w:space="0" w:color="auto"/>
              <w:left w:val="single" w:sz="4" w:space="0" w:color="auto"/>
              <w:bottom w:val="single" w:sz="4" w:space="0" w:color="auto"/>
              <w:right w:val="single" w:sz="4" w:space="0" w:color="auto"/>
            </w:tcBorders>
            <w:vAlign w:val="center"/>
          </w:tcPr>
          <w:p w:rsidR="00136D66" w:rsidRPr="004F6566" w:rsidRDefault="00D42048" w:rsidP="00D42048">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r w:rsidR="00136D66" w:rsidRPr="004F6566">
              <w:rPr>
                <w:rFonts w:ascii="Times New Roman" w:hAnsi="Times New Roman" w:cs="Times New Roman"/>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136D66" w:rsidRDefault="00136D66" w:rsidP="00D42048">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rsidR="00136D66" w:rsidRPr="004F6566" w:rsidRDefault="00443BDF" w:rsidP="00D42048">
            <w:pPr>
              <w:pStyle w:val="Normalnybezodstpwtabela"/>
              <w:jc w:val="center"/>
              <w:rPr>
                <w:rFonts w:ascii="Times New Roman" w:hAnsi="Times New Roman" w:cs="Times New Roman"/>
                <w:szCs w:val="18"/>
              </w:rPr>
            </w:pPr>
            <w:r>
              <w:rPr>
                <w:rFonts w:ascii="Times New Roman" w:hAnsi="Times New Roman" w:cs="Times New Roman"/>
                <w:szCs w:val="18"/>
              </w:rPr>
              <w:t>14</w:t>
            </w:r>
            <w:r w:rsidR="00136D66" w:rsidRPr="004F6566">
              <w:rPr>
                <w:rFonts w:ascii="Times New Roman" w:hAnsi="Times New Roman" w:cs="Times New Roman"/>
                <w:szCs w:val="18"/>
              </w:rPr>
              <w:t xml:space="preserve"> dni robocze</w:t>
            </w:r>
          </w:p>
        </w:tc>
        <w:tc>
          <w:tcPr>
            <w:tcW w:w="1987" w:type="dxa"/>
            <w:tcBorders>
              <w:top w:val="single" w:sz="4" w:space="0" w:color="auto"/>
              <w:left w:val="single" w:sz="4" w:space="0" w:color="auto"/>
              <w:bottom w:val="single" w:sz="4" w:space="0" w:color="auto"/>
              <w:right w:val="single" w:sz="4" w:space="0" w:color="auto"/>
            </w:tcBorders>
            <w:vAlign w:val="center"/>
          </w:tcPr>
          <w:p w:rsidR="00136D66" w:rsidRPr="004F6566" w:rsidRDefault="00136D66" w:rsidP="00D35A96">
            <w:pPr>
              <w:spacing w:before="0" w:line="240" w:lineRule="auto"/>
              <w:ind w:right="-108"/>
              <w:jc w:val="center"/>
              <w:rPr>
                <w:rFonts w:ascii="Times New Roman" w:hAnsi="Times New Roman" w:cs="Times New Roman"/>
              </w:rPr>
            </w:pPr>
            <w:r w:rsidRPr="004F6566">
              <w:rPr>
                <w:rFonts w:ascii="Times New Roman" w:hAnsi="Times New Roman" w:cs="Times New Roman"/>
              </w:rPr>
              <w:t>24 miesiące</w:t>
            </w:r>
          </w:p>
        </w:tc>
      </w:tr>
      <w:tr w:rsidR="00136D66" w:rsidTr="008B0451">
        <w:trPr>
          <w:cantSplit/>
          <w:trHeight w:val="503"/>
        </w:trPr>
        <w:tc>
          <w:tcPr>
            <w:tcW w:w="3402" w:type="dxa"/>
            <w:tcBorders>
              <w:top w:val="single" w:sz="4" w:space="0" w:color="auto"/>
              <w:left w:val="single" w:sz="4" w:space="0" w:color="auto"/>
              <w:bottom w:val="single" w:sz="4" w:space="0" w:color="auto"/>
              <w:right w:val="single" w:sz="4" w:space="0" w:color="auto"/>
            </w:tcBorders>
            <w:vAlign w:val="center"/>
          </w:tcPr>
          <w:p w:rsidR="00136D66" w:rsidRPr="00387DAA" w:rsidRDefault="00136D66" w:rsidP="00E2079B">
            <w:pPr>
              <w:autoSpaceDE w:val="0"/>
              <w:autoSpaceDN w:val="0"/>
              <w:adjustRightInd w:val="0"/>
              <w:spacing w:before="0" w:after="60" w:line="240" w:lineRule="auto"/>
              <w:contextualSpacing/>
              <w:jc w:val="center"/>
              <w:rPr>
                <w:rFonts w:ascii="Times New Roman" w:eastAsiaTheme="minorHAnsi" w:hAnsi="Times New Roman" w:cs="Times New Roman"/>
                <w:b/>
                <w:lang w:eastAsia="en-US"/>
              </w:rPr>
            </w:pPr>
            <w:r w:rsidRPr="00387DAA">
              <w:rPr>
                <w:rFonts w:ascii="Times New Roman" w:eastAsiaTheme="minorHAnsi" w:hAnsi="Times New Roman" w:cs="Times New Roman"/>
                <w:b/>
                <w:lang w:eastAsia="en-US"/>
              </w:rPr>
              <w:t>Pojemnik do przechowywania i dolewania ciekłego azotu – 1 szt</w:t>
            </w:r>
            <w:r>
              <w:rPr>
                <w:rFonts w:ascii="Times New Roman" w:eastAsiaTheme="minorHAnsi" w:hAnsi="Times New Roman" w:cs="Times New Roman"/>
                <w:b/>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136D66" w:rsidRPr="004F6566" w:rsidRDefault="00D42048" w:rsidP="00D42048">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p>
        </w:tc>
        <w:tc>
          <w:tcPr>
            <w:tcW w:w="1701" w:type="dxa"/>
            <w:tcBorders>
              <w:top w:val="single" w:sz="4" w:space="0" w:color="auto"/>
              <w:left w:val="single" w:sz="4" w:space="0" w:color="auto"/>
              <w:bottom w:val="single" w:sz="4" w:space="0" w:color="auto"/>
              <w:right w:val="single" w:sz="4" w:space="0" w:color="auto"/>
            </w:tcBorders>
            <w:vAlign w:val="center"/>
          </w:tcPr>
          <w:p w:rsidR="00136D66" w:rsidRDefault="00136D66" w:rsidP="00D42048">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rsidR="00136D66" w:rsidRPr="004F6566" w:rsidRDefault="00443BDF" w:rsidP="00D42048">
            <w:pPr>
              <w:pStyle w:val="Normalnybezodstpwtabela"/>
              <w:jc w:val="center"/>
              <w:rPr>
                <w:rFonts w:ascii="Times New Roman" w:hAnsi="Times New Roman" w:cs="Times New Roman"/>
                <w:szCs w:val="18"/>
              </w:rPr>
            </w:pPr>
            <w:r>
              <w:rPr>
                <w:rFonts w:ascii="Times New Roman" w:hAnsi="Times New Roman" w:cs="Times New Roman"/>
                <w:szCs w:val="18"/>
              </w:rPr>
              <w:t>14</w:t>
            </w:r>
            <w:r w:rsidR="00136D66" w:rsidRPr="004F6566">
              <w:rPr>
                <w:rFonts w:ascii="Times New Roman" w:hAnsi="Times New Roman" w:cs="Times New Roman"/>
                <w:szCs w:val="18"/>
              </w:rPr>
              <w:t xml:space="preserve"> dni robocze</w:t>
            </w:r>
          </w:p>
        </w:tc>
        <w:tc>
          <w:tcPr>
            <w:tcW w:w="1987" w:type="dxa"/>
            <w:tcBorders>
              <w:top w:val="single" w:sz="4" w:space="0" w:color="auto"/>
              <w:left w:val="single" w:sz="4" w:space="0" w:color="auto"/>
              <w:bottom w:val="single" w:sz="4" w:space="0" w:color="auto"/>
              <w:right w:val="single" w:sz="4" w:space="0" w:color="auto"/>
            </w:tcBorders>
            <w:vAlign w:val="center"/>
          </w:tcPr>
          <w:p w:rsidR="00136D66" w:rsidRPr="004F6566" w:rsidRDefault="00136D66" w:rsidP="004D1E9D">
            <w:pPr>
              <w:spacing w:before="0" w:line="240" w:lineRule="auto"/>
              <w:ind w:right="-108"/>
              <w:jc w:val="center"/>
              <w:rPr>
                <w:rFonts w:ascii="Times New Roman" w:hAnsi="Times New Roman" w:cs="Times New Roman"/>
              </w:rPr>
            </w:pPr>
            <w:r w:rsidRPr="004F6566">
              <w:rPr>
                <w:rFonts w:ascii="Times New Roman" w:hAnsi="Times New Roman" w:cs="Times New Roman"/>
              </w:rPr>
              <w:t>24 miesiące</w:t>
            </w:r>
          </w:p>
        </w:tc>
      </w:tr>
      <w:tr w:rsidR="00136D66" w:rsidTr="008B0451">
        <w:trPr>
          <w:cantSplit/>
          <w:trHeight w:val="503"/>
        </w:trPr>
        <w:tc>
          <w:tcPr>
            <w:tcW w:w="3402" w:type="dxa"/>
            <w:tcBorders>
              <w:top w:val="single" w:sz="4" w:space="0" w:color="auto"/>
              <w:left w:val="single" w:sz="4" w:space="0" w:color="auto"/>
              <w:bottom w:val="single" w:sz="4" w:space="0" w:color="auto"/>
              <w:right w:val="single" w:sz="4" w:space="0" w:color="auto"/>
            </w:tcBorders>
            <w:vAlign w:val="center"/>
          </w:tcPr>
          <w:p w:rsidR="00136D66" w:rsidRDefault="00136D66" w:rsidP="00E2079B">
            <w:pPr>
              <w:autoSpaceDE w:val="0"/>
              <w:autoSpaceDN w:val="0"/>
              <w:adjustRightInd w:val="0"/>
              <w:spacing w:before="0" w:line="240" w:lineRule="auto"/>
              <w:jc w:val="center"/>
              <w:rPr>
                <w:rFonts w:ascii="Times New Roman" w:hAnsi="Times New Roman" w:cs="Times New Roman"/>
                <w:b/>
              </w:rPr>
            </w:pPr>
            <w:r w:rsidRPr="000A456B">
              <w:rPr>
                <w:rFonts w:ascii="Times New Roman" w:hAnsi="Times New Roman" w:cs="Times New Roman"/>
                <w:b/>
              </w:rPr>
              <w:t>Pojemnik do przechowywania</w:t>
            </w:r>
          </w:p>
          <w:p w:rsidR="00136D66" w:rsidRPr="000A456B" w:rsidRDefault="00136D66" w:rsidP="00E2079B">
            <w:pPr>
              <w:autoSpaceDE w:val="0"/>
              <w:autoSpaceDN w:val="0"/>
              <w:adjustRightInd w:val="0"/>
              <w:spacing w:before="0" w:line="240" w:lineRule="auto"/>
              <w:jc w:val="center"/>
              <w:rPr>
                <w:rFonts w:ascii="Times New Roman" w:hAnsi="Times New Roman" w:cs="Times New Roman"/>
                <w:b/>
              </w:rPr>
            </w:pPr>
            <w:r w:rsidRPr="000A456B">
              <w:rPr>
                <w:rFonts w:ascii="Times New Roman" w:hAnsi="Times New Roman" w:cs="Times New Roman"/>
                <w:b/>
              </w:rPr>
              <w:t>i dozowania ciekłego azotu – 1 szt</w:t>
            </w:r>
            <w:r>
              <w:rPr>
                <w:rFonts w:ascii="Times New Roman" w:hAnsi="Times New Roman" w:cs="Times New Roman"/>
                <w:b/>
              </w:rPr>
              <w:t>.</w:t>
            </w:r>
          </w:p>
        </w:tc>
        <w:tc>
          <w:tcPr>
            <w:tcW w:w="1418" w:type="dxa"/>
            <w:tcBorders>
              <w:top w:val="single" w:sz="4" w:space="0" w:color="auto"/>
              <w:left w:val="single" w:sz="4" w:space="0" w:color="auto"/>
              <w:bottom w:val="single" w:sz="4" w:space="0" w:color="auto"/>
              <w:right w:val="single" w:sz="4" w:space="0" w:color="auto"/>
            </w:tcBorders>
            <w:vAlign w:val="center"/>
          </w:tcPr>
          <w:p w:rsidR="00136D66" w:rsidRPr="004F6566" w:rsidRDefault="00D42048" w:rsidP="00D42048">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p>
        </w:tc>
        <w:tc>
          <w:tcPr>
            <w:tcW w:w="1701" w:type="dxa"/>
            <w:tcBorders>
              <w:top w:val="single" w:sz="4" w:space="0" w:color="auto"/>
              <w:left w:val="single" w:sz="4" w:space="0" w:color="auto"/>
              <w:bottom w:val="single" w:sz="4" w:space="0" w:color="auto"/>
              <w:right w:val="single" w:sz="4" w:space="0" w:color="auto"/>
            </w:tcBorders>
            <w:vAlign w:val="center"/>
          </w:tcPr>
          <w:p w:rsidR="00136D66" w:rsidRDefault="00136D66" w:rsidP="00D42048">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rsidR="00136D66" w:rsidRPr="004F6566" w:rsidRDefault="00443BDF" w:rsidP="00D42048">
            <w:pPr>
              <w:pStyle w:val="Normalnybezodstpwtabela"/>
              <w:jc w:val="center"/>
              <w:rPr>
                <w:rFonts w:ascii="Times New Roman" w:hAnsi="Times New Roman" w:cs="Times New Roman"/>
                <w:szCs w:val="18"/>
              </w:rPr>
            </w:pPr>
            <w:r>
              <w:rPr>
                <w:rFonts w:ascii="Times New Roman" w:hAnsi="Times New Roman" w:cs="Times New Roman"/>
                <w:szCs w:val="18"/>
              </w:rPr>
              <w:t>14</w:t>
            </w:r>
            <w:r w:rsidR="00136D66" w:rsidRPr="004F6566">
              <w:rPr>
                <w:rFonts w:ascii="Times New Roman" w:hAnsi="Times New Roman" w:cs="Times New Roman"/>
                <w:szCs w:val="18"/>
              </w:rPr>
              <w:t xml:space="preserve"> dni robocze</w:t>
            </w:r>
          </w:p>
        </w:tc>
        <w:tc>
          <w:tcPr>
            <w:tcW w:w="1987" w:type="dxa"/>
            <w:tcBorders>
              <w:top w:val="single" w:sz="4" w:space="0" w:color="auto"/>
              <w:left w:val="single" w:sz="4" w:space="0" w:color="auto"/>
              <w:bottom w:val="single" w:sz="4" w:space="0" w:color="auto"/>
              <w:right w:val="single" w:sz="4" w:space="0" w:color="auto"/>
            </w:tcBorders>
            <w:vAlign w:val="center"/>
          </w:tcPr>
          <w:p w:rsidR="00136D66" w:rsidRPr="004F6566" w:rsidRDefault="00136D66" w:rsidP="00D35A96">
            <w:pPr>
              <w:spacing w:before="0" w:line="240" w:lineRule="auto"/>
              <w:ind w:right="-108"/>
              <w:jc w:val="center"/>
              <w:rPr>
                <w:rFonts w:ascii="Times New Roman" w:hAnsi="Times New Roman" w:cs="Times New Roman"/>
              </w:rPr>
            </w:pPr>
            <w:r w:rsidRPr="004F6566">
              <w:rPr>
                <w:rFonts w:ascii="Times New Roman" w:hAnsi="Times New Roman" w:cs="Times New Roman"/>
              </w:rPr>
              <w:t>24 miesiące</w:t>
            </w:r>
          </w:p>
        </w:tc>
      </w:tr>
      <w:tr w:rsidR="00136D66" w:rsidTr="008B0451">
        <w:trPr>
          <w:cantSplit/>
          <w:trHeight w:val="503"/>
        </w:trPr>
        <w:tc>
          <w:tcPr>
            <w:tcW w:w="3402" w:type="dxa"/>
            <w:tcBorders>
              <w:top w:val="single" w:sz="4" w:space="0" w:color="auto"/>
              <w:left w:val="single" w:sz="4" w:space="0" w:color="auto"/>
              <w:bottom w:val="single" w:sz="4" w:space="0" w:color="auto"/>
              <w:right w:val="single" w:sz="4" w:space="0" w:color="auto"/>
            </w:tcBorders>
            <w:vAlign w:val="center"/>
          </w:tcPr>
          <w:p w:rsidR="00136D66" w:rsidRDefault="00136D66" w:rsidP="00E2079B">
            <w:pPr>
              <w:autoSpaceDE w:val="0"/>
              <w:autoSpaceDN w:val="0"/>
              <w:adjustRightInd w:val="0"/>
              <w:spacing w:before="0" w:after="60" w:line="240" w:lineRule="auto"/>
              <w:jc w:val="center"/>
              <w:rPr>
                <w:rFonts w:ascii="Times New Roman" w:hAnsi="Times New Roman" w:cs="Times New Roman"/>
                <w:b/>
              </w:rPr>
            </w:pPr>
            <w:r w:rsidRPr="00387DAA">
              <w:rPr>
                <w:rFonts w:ascii="Times New Roman" w:hAnsi="Times New Roman" w:cs="Times New Roman"/>
                <w:b/>
              </w:rPr>
              <w:t>Pojemnik do transportu prób</w:t>
            </w:r>
          </w:p>
          <w:p w:rsidR="00136D66" w:rsidRPr="00387DAA" w:rsidRDefault="00136D66" w:rsidP="00E2079B">
            <w:pPr>
              <w:autoSpaceDE w:val="0"/>
              <w:autoSpaceDN w:val="0"/>
              <w:adjustRightInd w:val="0"/>
              <w:spacing w:before="0" w:line="240" w:lineRule="auto"/>
              <w:jc w:val="center"/>
              <w:rPr>
                <w:rFonts w:ascii="Times New Roman" w:hAnsi="Times New Roman" w:cs="Times New Roman"/>
                <w:b/>
              </w:rPr>
            </w:pPr>
            <w:r w:rsidRPr="00387DAA">
              <w:rPr>
                <w:rFonts w:ascii="Times New Roman" w:hAnsi="Times New Roman" w:cs="Times New Roman"/>
                <w:b/>
              </w:rPr>
              <w:t>w ciekłym azocie – 1 szt</w:t>
            </w:r>
            <w:r>
              <w:rPr>
                <w:rFonts w:ascii="Times New Roman" w:hAnsi="Times New Roman" w:cs="Times New Roman"/>
                <w:b/>
              </w:rPr>
              <w:t>.</w:t>
            </w:r>
          </w:p>
        </w:tc>
        <w:tc>
          <w:tcPr>
            <w:tcW w:w="1418" w:type="dxa"/>
            <w:tcBorders>
              <w:top w:val="single" w:sz="4" w:space="0" w:color="auto"/>
              <w:left w:val="single" w:sz="4" w:space="0" w:color="auto"/>
              <w:bottom w:val="single" w:sz="4" w:space="0" w:color="auto"/>
              <w:right w:val="single" w:sz="4" w:space="0" w:color="auto"/>
            </w:tcBorders>
            <w:vAlign w:val="center"/>
          </w:tcPr>
          <w:p w:rsidR="00136D66" w:rsidRPr="004F6566" w:rsidRDefault="00D42048" w:rsidP="00D42048">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p>
        </w:tc>
        <w:tc>
          <w:tcPr>
            <w:tcW w:w="1701" w:type="dxa"/>
            <w:tcBorders>
              <w:top w:val="single" w:sz="4" w:space="0" w:color="auto"/>
              <w:left w:val="single" w:sz="4" w:space="0" w:color="auto"/>
              <w:bottom w:val="single" w:sz="4" w:space="0" w:color="auto"/>
              <w:right w:val="single" w:sz="4" w:space="0" w:color="auto"/>
            </w:tcBorders>
            <w:vAlign w:val="center"/>
          </w:tcPr>
          <w:p w:rsidR="00136D66" w:rsidRDefault="00136D66" w:rsidP="00D42048">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rsidR="00136D66" w:rsidRPr="004F6566" w:rsidRDefault="00443BDF" w:rsidP="00D42048">
            <w:pPr>
              <w:pStyle w:val="Normalnybezodstpwtabela"/>
              <w:jc w:val="center"/>
              <w:rPr>
                <w:rFonts w:ascii="Times New Roman" w:hAnsi="Times New Roman" w:cs="Times New Roman"/>
                <w:szCs w:val="18"/>
              </w:rPr>
            </w:pPr>
            <w:r>
              <w:rPr>
                <w:rFonts w:ascii="Times New Roman" w:hAnsi="Times New Roman" w:cs="Times New Roman"/>
                <w:szCs w:val="18"/>
              </w:rPr>
              <w:t>14</w:t>
            </w:r>
            <w:r w:rsidR="00136D66" w:rsidRPr="004F6566">
              <w:rPr>
                <w:rFonts w:ascii="Times New Roman" w:hAnsi="Times New Roman" w:cs="Times New Roman"/>
                <w:szCs w:val="18"/>
              </w:rPr>
              <w:t xml:space="preserve"> dni robocze</w:t>
            </w:r>
          </w:p>
        </w:tc>
        <w:tc>
          <w:tcPr>
            <w:tcW w:w="1987" w:type="dxa"/>
            <w:tcBorders>
              <w:top w:val="single" w:sz="4" w:space="0" w:color="auto"/>
              <w:left w:val="single" w:sz="4" w:space="0" w:color="auto"/>
              <w:bottom w:val="single" w:sz="4" w:space="0" w:color="auto"/>
              <w:right w:val="single" w:sz="4" w:space="0" w:color="auto"/>
            </w:tcBorders>
            <w:vAlign w:val="center"/>
          </w:tcPr>
          <w:p w:rsidR="00136D66" w:rsidRPr="004F6566" w:rsidRDefault="00136D66" w:rsidP="00D35A96">
            <w:pPr>
              <w:spacing w:before="0" w:line="240" w:lineRule="auto"/>
              <w:ind w:right="-108"/>
              <w:jc w:val="center"/>
              <w:rPr>
                <w:rFonts w:ascii="Times New Roman" w:hAnsi="Times New Roman" w:cs="Times New Roman"/>
              </w:rPr>
            </w:pPr>
            <w:r w:rsidRPr="004F6566">
              <w:rPr>
                <w:rFonts w:ascii="Times New Roman" w:hAnsi="Times New Roman" w:cs="Times New Roman"/>
              </w:rPr>
              <w:t>24 miesiące</w:t>
            </w:r>
          </w:p>
        </w:tc>
      </w:tr>
    </w:tbl>
    <w:p w:rsidR="00E07C98" w:rsidRDefault="00E07C98" w:rsidP="00E07C98">
      <w:pPr>
        <w:pStyle w:val="Wyliczenieabcwtekcie1"/>
        <w:tabs>
          <w:tab w:val="clear" w:pos="993"/>
          <w:tab w:val="left" w:pos="700"/>
        </w:tabs>
        <w:spacing w:before="0" w:after="0" w:line="240" w:lineRule="auto"/>
        <w:rPr>
          <w:rFonts w:ascii="Times New Roman" w:hAnsi="Times New Roman"/>
        </w:rPr>
      </w:pPr>
    </w:p>
    <w:p w:rsidR="00132703" w:rsidRDefault="00132703" w:rsidP="00132703">
      <w:pPr>
        <w:pStyle w:val="Wyliczenieabcwtekcie1"/>
        <w:numPr>
          <w:ilvl w:val="0"/>
          <w:numId w:val="2"/>
        </w:numPr>
        <w:tabs>
          <w:tab w:val="clear" w:pos="993"/>
          <w:tab w:val="clear" w:pos="8789"/>
        </w:tabs>
        <w:spacing w:before="0" w:after="0" w:line="240" w:lineRule="auto"/>
        <w:rPr>
          <w:rFonts w:ascii="Times New Roman" w:hAnsi="Times New Roman"/>
        </w:rPr>
      </w:pPr>
      <w:r>
        <w:rPr>
          <w:rFonts w:ascii="Times New Roman" w:hAnsi="Times New Roman"/>
        </w:rPr>
        <w:t>przez czas reakcji na zgłoszenie awarii Zamawiający rozumie czas przybycia serwisu do siedziby Zamawiającego gdzie dostarczono dany sprzęt, liczony od momentu zgłoszenia awarii; a w przypadku, gdy wymagane jest wsparcie na odległość, czas pierwszego logowania jest równoznaczny z reakcją na miejscu.</w:t>
      </w:r>
    </w:p>
    <w:p w:rsidR="00132703" w:rsidRDefault="00132703" w:rsidP="00132703">
      <w:pPr>
        <w:pStyle w:val="Wyliczenieabcwtekcie1"/>
        <w:numPr>
          <w:ilvl w:val="0"/>
          <w:numId w:val="2"/>
        </w:numPr>
        <w:tabs>
          <w:tab w:val="clear" w:pos="993"/>
          <w:tab w:val="left" w:pos="700"/>
        </w:tabs>
        <w:spacing w:before="0" w:after="0" w:line="240" w:lineRule="auto"/>
        <w:rPr>
          <w:rFonts w:ascii="Times New Roman" w:hAnsi="Times New Roman"/>
        </w:rPr>
      </w:pPr>
      <w:r>
        <w:rPr>
          <w:rFonts w:ascii="Times New Roman" w:hAnsi="Times New Roman"/>
        </w:rPr>
        <w:t>przez czas naprawy Zamawiający rozumie czas liczony od przybycia serwisu po zgłoszeniu awarii liczony do momentu dokonania naprawy;</w:t>
      </w:r>
    </w:p>
    <w:p w:rsidR="00132703" w:rsidRDefault="00132703" w:rsidP="00132703">
      <w:pPr>
        <w:pStyle w:val="Wyliczenieabcwtekcie1"/>
        <w:numPr>
          <w:ilvl w:val="0"/>
          <w:numId w:val="2"/>
        </w:numPr>
        <w:tabs>
          <w:tab w:val="clear" w:pos="993"/>
          <w:tab w:val="left" w:pos="700"/>
        </w:tabs>
        <w:spacing w:before="0" w:after="0" w:line="240" w:lineRule="auto"/>
        <w:rPr>
          <w:rFonts w:ascii="Times New Roman" w:hAnsi="Times New Roman"/>
        </w:rPr>
      </w:pPr>
      <w:r>
        <w:rPr>
          <w:rFonts w:ascii="Times New Roman" w:hAnsi="Times New Roman"/>
        </w:rPr>
        <w:t xml:space="preserve">gwarancja obejmuje pełne koszty naprawy sprzętu, wraz z potrzebnymi częściami, materiałami </w:t>
      </w:r>
      <w:r>
        <w:rPr>
          <w:rFonts w:ascii="Times New Roman" w:hAnsi="Times New Roman"/>
        </w:rPr>
        <w:br/>
        <w:t>i kosztami specjalisty.</w:t>
      </w:r>
    </w:p>
    <w:p w:rsidR="00132703" w:rsidRDefault="00132703" w:rsidP="00132703">
      <w:pPr>
        <w:pStyle w:val="Wyliczenieabcwtekcie1"/>
        <w:numPr>
          <w:ilvl w:val="0"/>
          <w:numId w:val="2"/>
        </w:numPr>
        <w:tabs>
          <w:tab w:val="clear" w:pos="993"/>
          <w:tab w:val="left" w:pos="700"/>
        </w:tabs>
        <w:spacing w:before="0" w:after="0" w:line="240" w:lineRule="auto"/>
        <w:rPr>
          <w:rFonts w:ascii="Times New Roman" w:hAnsi="Times New Roman"/>
        </w:rPr>
      </w:pPr>
      <w:r>
        <w:rPr>
          <w:rFonts w:ascii="Times New Roman" w:hAnsi="Times New Roman"/>
        </w:rPr>
        <w:t>bieg gwarancji rozpoczyna się z dniem podpisania protokołu zdawczo-odbiorczego przedmiotu zamówienia. Wzór tego protokołu zawiera załącznik nr 2 do projektu umowy.</w:t>
      </w:r>
    </w:p>
    <w:p w:rsidR="00132703" w:rsidRDefault="00132703" w:rsidP="00132703">
      <w:pPr>
        <w:pStyle w:val="Wyliczenieabcwtekcie1"/>
        <w:numPr>
          <w:ilvl w:val="0"/>
          <w:numId w:val="2"/>
        </w:numPr>
        <w:tabs>
          <w:tab w:val="clear" w:pos="993"/>
          <w:tab w:val="left" w:pos="700"/>
        </w:tabs>
        <w:spacing w:before="0" w:after="0" w:line="240" w:lineRule="auto"/>
        <w:rPr>
          <w:rFonts w:ascii="Times New Roman" w:hAnsi="Times New Roman"/>
        </w:rPr>
      </w:pPr>
      <w:r>
        <w:rPr>
          <w:rFonts w:ascii="Times New Roman" w:hAnsi="Times New Roman"/>
        </w:rPr>
        <w:t xml:space="preserve">wymiana urządzeń lub ich podzespołów w okresie gwarancji na nowe nastąpi w przypadku 3 istotnych  ich awarii. Za istotne uszkodzenie przyjmuje się każde uszkodzenie uniemożliwiające funkcjonowanie </w:t>
      </w:r>
      <w:r>
        <w:rPr>
          <w:rFonts w:ascii="Times New Roman" w:hAnsi="Times New Roman"/>
        </w:rPr>
        <w:lastRenderedPageBreak/>
        <w:t xml:space="preserve">przedmiotu zamówienia. Wymiana przedmiotu zamówienia (albo jego podzespołu) powinna nastąpić </w:t>
      </w:r>
      <w:r>
        <w:rPr>
          <w:rFonts w:ascii="Times New Roman" w:hAnsi="Times New Roman"/>
        </w:rPr>
        <w:br/>
        <w:t xml:space="preserve">w terminach określonych w powyższej tabeli w kolumnie „czas naprawy”; w przypadku wymiany uszkodzonego przedmiotu zamówienia (albo jego podzespołu) na nowe obowiązywać będą warunki gwarancji i serwisu wynikające ze złożonej oferty. Okres gwarancji będzie biegł w takim przypadku od początku.  </w:t>
      </w:r>
    </w:p>
    <w:p w:rsidR="00132703" w:rsidRDefault="00132703" w:rsidP="00132703">
      <w:pPr>
        <w:spacing w:before="0" w:line="288" w:lineRule="auto"/>
        <w:ind w:left="720"/>
        <w:rPr>
          <w:rFonts w:ascii="Times New Roman" w:hAnsi="Times New Roman" w:cs="Times New Roman"/>
        </w:rPr>
      </w:pPr>
    </w:p>
    <w:p w:rsidR="00132703" w:rsidRDefault="00132703" w:rsidP="00132703">
      <w:pPr>
        <w:pStyle w:val="Wyliczenieabcwtekcie1"/>
        <w:tabs>
          <w:tab w:val="clear" w:pos="993"/>
          <w:tab w:val="left" w:pos="500"/>
        </w:tabs>
        <w:spacing w:before="0" w:after="0" w:line="240" w:lineRule="auto"/>
        <w:ind w:left="200" w:hanging="200"/>
        <w:rPr>
          <w:rFonts w:ascii="Times New Roman" w:hAnsi="Times New Roman"/>
        </w:rPr>
      </w:pPr>
      <w:r>
        <w:rPr>
          <w:rFonts w:ascii="Times New Roman" w:hAnsi="Times New Roman"/>
        </w:rPr>
        <w:t>Pozostałe warunki gwarancji są wskazane w projekcie umowy.</w:t>
      </w:r>
    </w:p>
    <w:p w:rsidR="003C5269" w:rsidRDefault="003C5269">
      <w:pPr>
        <w:pStyle w:val="Nagwek2"/>
        <w:numPr>
          <w:ilvl w:val="1"/>
          <w:numId w:val="8"/>
        </w:numPr>
        <w:tabs>
          <w:tab w:val="clear" w:pos="1440"/>
        </w:tabs>
        <w:ind w:left="360"/>
        <w:rPr>
          <w:rFonts w:ascii="Times New Roman" w:hAnsi="Times New Roman" w:cs="Times New Roman"/>
        </w:rPr>
      </w:pPr>
      <w:bookmarkStart w:id="98" w:name="_Toc324925261"/>
      <w:r>
        <w:rPr>
          <w:rFonts w:ascii="Times New Roman" w:hAnsi="Times New Roman" w:cs="Times New Roman"/>
        </w:rPr>
        <w:t>Zabezpieczenie należytego wykonania umowy</w:t>
      </w:r>
      <w:bookmarkEnd w:id="98"/>
    </w:p>
    <w:p w:rsidR="003C5269" w:rsidRDefault="003C5269">
      <w:pPr>
        <w:spacing w:before="0" w:line="288" w:lineRule="auto"/>
        <w:rPr>
          <w:rFonts w:ascii="Times New Roman" w:hAnsi="Times New Roman" w:cs="Times New Roman"/>
        </w:rPr>
      </w:pPr>
      <w:r>
        <w:rPr>
          <w:rFonts w:ascii="Times New Roman" w:hAnsi="Times New Roman" w:cs="Times New Roman"/>
        </w:rPr>
        <w:t xml:space="preserve">W niniejszym postępowaniu Zamawiający nie będzie żądał od Wykonawcy zabezpieczenia należytego wykonania umowy, w rozumieniu art. 147 ust.2 </w:t>
      </w:r>
      <w:proofErr w:type="spellStart"/>
      <w:r>
        <w:rPr>
          <w:rFonts w:ascii="Times New Roman" w:hAnsi="Times New Roman" w:cs="Times New Roman"/>
        </w:rPr>
        <w:t>Pzp</w:t>
      </w:r>
      <w:proofErr w:type="spellEnd"/>
      <w:r>
        <w:rPr>
          <w:rFonts w:ascii="Times New Roman" w:hAnsi="Times New Roman" w:cs="Times New Roman"/>
        </w:rPr>
        <w:t>.</w:t>
      </w:r>
    </w:p>
    <w:p w:rsidR="003C5269" w:rsidRDefault="003C5269">
      <w:pPr>
        <w:spacing w:before="0" w:line="288" w:lineRule="auto"/>
        <w:rPr>
          <w:rFonts w:ascii="Times New Roman" w:hAnsi="Times New Roman" w:cs="Times New Roman"/>
        </w:rPr>
      </w:pPr>
    </w:p>
    <w:p w:rsidR="003C5269" w:rsidRDefault="003C5269">
      <w:pPr>
        <w:pStyle w:val="Nagwek2"/>
        <w:numPr>
          <w:ilvl w:val="1"/>
          <w:numId w:val="8"/>
        </w:numPr>
        <w:tabs>
          <w:tab w:val="clear" w:pos="1440"/>
          <w:tab w:val="num" w:pos="360"/>
        </w:tabs>
        <w:spacing w:before="0" w:line="288" w:lineRule="auto"/>
        <w:ind w:left="540" w:hanging="540"/>
        <w:rPr>
          <w:rFonts w:ascii="Times New Roman" w:hAnsi="Times New Roman" w:cs="Times New Roman"/>
        </w:rPr>
      </w:pPr>
      <w:bookmarkStart w:id="99" w:name="_Toc324925262"/>
      <w:r>
        <w:rPr>
          <w:rFonts w:ascii="Times New Roman" w:hAnsi="Times New Roman" w:cs="Times New Roman"/>
        </w:rPr>
        <w:t>Ogłoszenie wyników postępowania</w:t>
      </w:r>
      <w:bookmarkEnd w:id="99"/>
    </w:p>
    <w:p w:rsidR="003C5269" w:rsidRDefault="003C5269">
      <w:pPr>
        <w:spacing w:before="0" w:line="288" w:lineRule="auto"/>
        <w:rPr>
          <w:rFonts w:ascii="Times New Roman" w:hAnsi="Times New Roman" w:cs="Times New Roman"/>
        </w:rPr>
      </w:pPr>
      <w:r>
        <w:rPr>
          <w:rFonts w:ascii="Times New Roman" w:hAnsi="Times New Roman" w:cs="Times New Roman"/>
        </w:rPr>
        <w:t xml:space="preserve">Zamawiający dokona wyboru Wykonawcy, zgodnie z punktem I.18 SIWZ, a następnie ogłosi wyniki postępowania zgodnie z art. 92 </w:t>
      </w:r>
      <w:proofErr w:type="spellStart"/>
      <w:r>
        <w:rPr>
          <w:rFonts w:ascii="Times New Roman" w:hAnsi="Times New Roman" w:cs="Times New Roman"/>
        </w:rPr>
        <w:t>Pzp</w:t>
      </w:r>
      <w:proofErr w:type="spellEnd"/>
      <w:r>
        <w:rPr>
          <w:rFonts w:ascii="Times New Roman" w:hAnsi="Times New Roman" w:cs="Times New Roman"/>
        </w:rPr>
        <w:t>. O wyborze oferty Zamawiający zawiadomi niezwłocznie Wykonawców, którzy złożyli oferty, oraz zamieści wyniki postępowania na swojej stronie internetowej określonej w pkt. I.1 SIWZ oraz w miejscu publicznie dostępnym w swojej siedzibie.</w:t>
      </w:r>
    </w:p>
    <w:p w:rsidR="003C5269" w:rsidRDefault="003C5269">
      <w:pPr>
        <w:spacing w:before="0" w:line="288" w:lineRule="auto"/>
        <w:rPr>
          <w:rFonts w:ascii="Times New Roman" w:hAnsi="Times New Roman" w:cs="Times New Roman"/>
        </w:rPr>
      </w:pPr>
    </w:p>
    <w:p w:rsidR="003C5269" w:rsidRDefault="003C5269">
      <w:pPr>
        <w:pStyle w:val="Nagwek2"/>
        <w:numPr>
          <w:ilvl w:val="0"/>
          <w:numId w:val="0"/>
        </w:numPr>
        <w:tabs>
          <w:tab w:val="left" w:pos="400"/>
        </w:tabs>
        <w:spacing w:before="0" w:line="288" w:lineRule="auto"/>
        <w:rPr>
          <w:rFonts w:ascii="Times New Roman" w:hAnsi="Times New Roman" w:cs="Times New Roman"/>
        </w:rPr>
      </w:pPr>
      <w:bookmarkStart w:id="100" w:name="_Toc324925263"/>
      <w:r>
        <w:rPr>
          <w:rFonts w:ascii="Times New Roman" w:hAnsi="Times New Roman" w:cs="Times New Roman"/>
        </w:rPr>
        <w:t>22.</w:t>
      </w:r>
      <w:r>
        <w:rPr>
          <w:rFonts w:ascii="Times New Roman" w:hAnsi="Times New Roman" w:cs="Times New Roman"/>
        </w:rPr>
        <w:tab/>
        <w:t>Zawarcie umowy i jej istotne postanowienia</w:t>
      </w:r>
      <w:bookmarkEnd w:id="100"/>
    </w:p>
    <w:p w:rsidR="003C5269" w:rsidRDefault="003C5269" w:rsidP="00F0303C">
      <w:pPr>
        <w:spacing w:before="0" w:line="240" w:lineRule="auto"/>
        <w:rPr>
          <w:rFonts w:ascii="Times New Roman" w:hAnsi="Times New Roman" w:cs="Times New Roman"/>
        </w:rPr>
      </w:pPr>
      <w:r>
        <w:rPr>
          <w:rFonts w:ascii="Times New Roman" w:hAnsi="Times New Roman" w:cs="Times New Roman"/>
        </w:rPr>
        <w:t xml:space="preserve">Stosownie do art. 94 </w:t>
      </w:r>
      <w:proofErr w:type="spellStart"/>
      <w:r>
        <w:rPr>
          <w:rFonts w:ascii="Times New Roman" w:hAnsi="Times New Roman" w:cs="Times New Roman"/>
        </w:rPr>
        <w:t>Pzp</w:t>
      </w:r>
      <w:proofErr w:type="spellEnd"/>
      <w:r>
        <w:rPr>
          <w:rFonts w:ascii="Times New Roman" w:hAnsi="Times New Roman" w:cs="Times New Roman"/>
        </w:rPr>
        <w:t xml:space="preserve"> i z zastrzeżeniem art. 94 ust. 2 pkt 1 lit. a </w:t>
      </w:r>
      <w:proofErr w:type="spellStart"/>
      <w:r>
        <w:rPr>
          <w:rFonts w:ascii="Times New Roman" w:hAnsi="Times New Roman" w:cs="Times New Roman"/>
        </w:rPr>
        <w:t>Pzp</w:t>
      </w:r>
      <w:proofErr w:type="spellEnd"/>
      <w:r>
        <w:rPr>
          <w:rFonts w:ascii="Times New Roman" w:hAnsi="Times New Roman" w:cs="Times New Roman"/>
        </w:rPr>
        <w:t xml:space="preserve"> oraz art. 183 </w:t>
      </w:r>
      <w:proofErr w:type="spellStart"/>
      <w:r>
        <w:rPr>
          <w:rFonts w:ascii="Times New Roman" w:hAnsi="Times New Roman" w:cs="Times New Roman"/>
        </w:rPr>
        <w:t>Pzp</w:t>
      </w:r>
      <w:proofErr w:type="spellEnd"/>
      <w:r>
        <w:rPr>
          <w:rFonts w:ascii="Times New Roman" w:hAnsi="Times New Roman" w:cs="Times New Roman"/>
        </w:rPr>
        <w:t xml:space="preserve"> Zamawiający zawrze umowę z wybranym Wykonawcą, w terminie nie krótszym niż 5 dni od dnia przesłania zawiadomienia </w:t>
      </w:r>
      <w:r w:rsidR="00F0303C">
        <w:rPr>
          <w:rFonts w:ascii="Times New Roman" w:hAnsi="Times New Roman" w:cs="Times New Roman"/>
        </w:rPr>
        <w:br/>
      </w:r>
      <w:r>
        <w:rPr>
          <w:rFonts w:ascii="Times New Roman" w:hAnsi="Times New Roman" w:cs="Times New Roman"/>
        </w:rPr>
        <w:t xml:space="preserve">o wyborze najkorzystniejszej oferty, jeżeli zawiadomienie to zostało przesłane w sposób określony w art. 27 ust. 2 </w:t>
      </w:r>
      <w:proofErr w:type="spellStart"/>
      <w:r>
        <w:rPr>
          <w:rFonts w:ascii="Times New Roman" w:hAnsi="Times New Roman" w:cs="Times New Roman"/>
        </w:rPr>
        <w:t>Pzp</w:t>
      </w:r>
      <w:proofErr w:type="spellEnd"/>
      <w:r>
        <w:rPr>
          <w:rFonts w:ascii="Times New Roman" w:hAnsi="Times New Roman" w:cs="Times New Roman"/>
        </w:rPr>
        <w:t xml:space="preserve">; w terminie nie krótszym niż 10 dni jeżeli </w:t>
      </w:r>
      <w:r w:rsidR="00F0303C">
        <w:rPr>
          <w:rFonts w:ascii="Times New Roman" w:hAnsi="Times New Roman" w:cs="Times New Roman"/>
        </w:rPr>
        <w:t>zawiadomienie zostało przesłane</w:t>
      </w:r>
      <w:r w:rsidR="00770A3B">
        <w:rPr>
          <w:rFonts w:ascii="Times New Roman" w:hAnsi="Times New Roman" w:cs="Times New Roman"/>
        </w:rPr>
        <w:t xml:space="preserve"> w</w:t>
      </w:r>
      <w:r>
        <w:rPr>
          <w:rFonts w:ascii="Times New Roman" w:hAnsi="Times New Roman" w:cs="Times New Roman"/>
        </w:rPr>
        <w:t xml:space="preserve"> inny sposób, nie później jednak niż przed upływem terminu związania ofertą. Stosownie do wartości postępowania oraz zgodnie z art. 95 </w:t>
      </w:r>
      <w:proofErr w:type="spellStart"/>
      <w:r>
        <w:rPr>
          <w:rFonts w:ascii="Times New Roman" w:hAnsi="Times New Roman" w:cs="Times New Roman"/>
        </w:rPr>
        <w:t>Pzp</w:t>
      </w:r>
      <w:proofErr w:type="spellEnd"/>
      <w:r>
        <w:rPr>
          <w:rFonts w:ascii="Times New Roman" w:hAnsi="Times New Roman" w:cs="Times New Roman"/>
        </w:rPr>
        <w:t xml:space="preserve"> Zamawiający zamieści informację o zawarciu umowy w Biuletynie Zamówień Publicznych.</w:t>
      </w:r>
    </w:p>
    <w:p w:rsidR="003C5269" w:rsidRDefault="003C5269" w:rsidP="00F0303C">
      <w:pPr>
        <w:spacing w:before="0" w:line="240" w:lineRule="auto"/>
        <w:rPr>
          <w:rFonts w:ascii="Times New Roman" w:hAnsi="Times New Roman" w:cs="Times New Roman"/>
        </w:rPr>
      </w:pPr>
      <w:r>
        <w:rPr>
          <w:rFonts w:ascii="Times New Roman" w:hAnsi="Times New Roman" w:cs="Times New Roman"/>
        </w:rPr>
        <w:t xml:space="preserve">Szczegółowe postanowienia umowy określone są w jej projekcie zawartym w Części III SIWZ. </w:t>
      </w:r>
    </w:p>
    <w:p w:rsidR="003C5269" w:rsidRDefault="003C5269" w:rsidP="00F0303C">
      <w:pPr>
        <w:spacing w:before="0" w:line="240" w:lineRule="auto"/>
        <w:rPr>
          <w:rFonts w:ascii="Times New Roman" w:hAnsi="Times New Roman" w:cs="Times New Roman"/>
        </w:rPr>
      </w:pPr>
      <w:r>
        <w:rPr>
          <w:rFonts w:ascii="Times New Roman" w:hAnsi="Times New Roman" w:cs="Times New Roman"/>
        </w:rPr>
        <w:t xml:space="preserve">Zgodnie z postanowieniami art. 144 ust. 1 </w:t>
      </w:r>
      <w:proofErr w:type="spellStart"/>
      <w:r>
        <w:rPr>
          <w:rFonts w:ascii="Times New Roman" w:hAnsi="Times New Roman" w:cs="Times New Roman"/>
        </w:rPr>
        <w:t>Pzp</w:t>
      </w:r>
      <w:proofErr w:type="spellEnd"/>
      <w:r>
        <w:rPr>
          <w:rFonts w:ascii="Times New Roman" w:hAnsi="Times New Roman" w:cs="Times New Roman"/>
        </w:rPr>
        <w:t xml:space="preserve"> Zamawiający przewiduje możliwość dokonania istotnych zmian postanowień zawartej umowy w sprawie udzielenia zamówienia publicznego w stosunku do treści oferty na podstawie, której dokonano wyboru Wykonawcy. Zmiany te są wprowadzane w formie aneksu podpisanego przez Strony. Zmiany te, zgodnie z zapisami art. 140 ust. 3 </w:t>
      </w:r>
      <w:proofErr w:type="spellStart"/>
      <w:r>
        <w:rPr>
          <w:rFonts w:ascii="Times New Roman" w:hAnsi="Times New Roman" w:cs="Times New Roman"/>
        </w:rPr>
        <w:t>Pzp</w:t>
      </w:r>
      <w:proofErr w:type="spellEnd"/>
      <w:r>
        <w:rPr>
          <w:rFonts w:ascii="Times New Roman" w:hAnsi="Times New Roman" w:cs="Times New Roman"/>
        </w:rPr>
        <w:t>, nie mogą wykraczać poza określenie przedmiotu zamówienia zawarte w SIWZ. W szczególności Zamawiający dopuszcza:</w:t>
      </w:r>
    </w:p>
    <w:p w:rsidR="003C5269" w:rsidRDefault="003C5269" w:rsidP="00F0303C">
      <w:pPr>
        <w:pStyle w:val="Wyliczenieabcwtekcie1"/>
        <w:tabs>
          <w:tab w:val="clear" w:pos="993"/>
          <w:tab w:val="clear" w:pos="8789"/>
          <w:tab w:val="right" w:pos="-3420"/>
          <w:tab w:val="left" w:pos="300"/>
        </w:tabs>
        <w:spacing w:before="0" w:after="0" w:line="240" w:lineRule="auto"/>
        <w:ind w:left="284" w:hanging="284"/>
        <w:rPr>
          <w:rFonts w:ascii="Times New Roman" w:hAnsi="Times New Roman"/>
        </w:rPr>
      </w:pPr>
      <w:r>
        <w:rPr>
          <w:rFonts w:ascii="Times New Roman" w:hAnsi="Times New Roman"/>
        </w:rPr>
        <w:t>a)</w:t>
      </w:r>
      <w:r>
        <w:rPr>
          <w:rFonts w:ascii="Times New Roman" w:hAnsi="Times New Roman"/>
        </w:rPr>
        <w:tab/>
        <w:t xml:space="preserve">aktualizację danych Wykonawcy </w:t>
      </w:r>
      <w:r w:rsidR="00814ECA">
        <w:rPr>
          <w:rFonts w:ascii="Times New Roman" w:hAnsi="Times New Roman"/>
        </w:rPr>
        <w:t>i</w:t>
      </w:r>
      <w:r w:rsidR="00CF328D">
        <w:rPr>
          <w:rFonts w:ascii="Times New Roman" w:hAnsi="Times New Roman"/>
        </w:rPr>
        <w:t xml:space="preserve"> Zamawiającego </w:t>
      </w:r>
      <w:r>
        <w:rPr>
          <w:rFonts w:ascii="Times New Roman" w:hAnsi="Times New Roman"/>
        </w:rPr>
        <w:t>poprzez: zmianę nazwy firmy, zmianę adresu siedziby, zmianę formy prawnej Wykonawcy itp.,</w:t>
      </w:r>
    </w:p>
    <w:p w:rsidR="003C5269" w:rsidRDefault="003C5269" w:rsidP="00F0303C">
      <w:pPr>
        <w:pStyle w:val="Wyliczenieabcwtekcie1"/>
        <w:tabs>
          <w:tab w:val="clear" w:pos="993"/>
          <w:tab w:val="clear" w:pos="8789"/>
          <w:tab w:val="right" w:pos="-3420"/>
          <w:tab w:val="left" w:pos="284"/>
        </w:tabs>
        <w:spacing w:before="0" w:after="0" w:line="240" w:lineRule="auto"/>
        <w:ind w:left="284" w:hanging="284"/>
        <w:rPr>
          <w:rFonts w:ascii="Times New Roman" w:hAnsi="Times New Roman"/>
        </w:rPr>
      </w:pPr>
      <w:r>
        <w:rPr>
          <w:rFonts w:ascii="Times New Roman" w:hAnsi="Times New Roman"/>
        </w:rPr>
        <w:t>b)</w:t>
      </w:r>
      <w:r>
        <w:rPr>
          <w:rFonts w:ascii="Times New Roman" w:hAnsi="Times New Roman"/>
        </w:rPr>
        <w:tab/>
        <w:t>zmianę dotyczącą dostarczanych urządzeń składających się na przedmiot zamówienia w sytuacji, gdy nastąpi wycofanie danego modelu (typu) urządzenia z produkcji przez producenta, a dostępne będzie urządzenie o parametrach nie gorszych niż wynikające z umowy, pod warunkiem, że nowa cena nie będzie wyższa niż wskazana w ofercie; wycofanie modelu (typu) zestawu objętego przedmiotem zamówienia z produkcji przez producenta Wykonawca musi pisemnie udokumentować,</w:t>
      </w:r>
    </w:p>
    <w:p w:rsidR="003C5269" w:rsidRDefault="003C5269" w:rsidP="00F0303C">
      <w:pPr>
        <w:pStyle w:val="Wyliczenieabcwtekcie1"/>
        <w:numPr>
          <w:ilvl w:val="0"/>
          <w:numId w:val="8"/>
        </w:numPr>
        <w:tabs>
          <w:tab w:val="clear" w:pos="717"/>
          <w:tab w:val="clear" w:pos="993"/>
          <w:tab w:val="clear" w:pos="8789"/>
          <w:tab w:val="right" w:pos="-3420"/>
          <w:tab w:val="num" w:pos="284"/>
        </w:tabs>
        <w:spacing w:before="0" w:after="0" w:line="240" w:lineRule="auto"/>
        <w:ind w:left="284" w:hanging="284"/>
        <w:rPr>
          <w:rFonts w:ascii="Times New Roman" w:hAnsi="Times New Roman"/>
        </w:rPr>
      </w:pPr>
      <w:r>
        <w:rPr>
          <w:rFonts w:ascii="Times New Roman" w:hAnsi="Times New Roman"/>
        </w:rPr>
        <w:t>zmianę terminów realizacji przedmiotu zamówienia z przyczyn niezależnych od Wykonawcy lub Zamawiającego, w szczególności w przypadku okoliczności wystąpienia siły wyższej lub z powodu działania osób trzecich, które to przyczyny każda ze Stron musi udokumentować,</w:t>
      </w:r>
    </w:p>
    <w:p w:rsidR="003C5269" w:rsidRDefault="003C5269">
      <w:pPr>
        <w:pStyle w:val="Nagwek2"/>
        <w:numPr>
          <w:ilvl w:val="0"/>
          <w:numId w:val="0"/>
        </w:numPr>
        <w:tabs>
          <w:tab w:val="left" w:pos="400"/>
        </w:tabs>
        <w:spacing w:before="0" w:line="288" w:lineRule="auto"/>
        <w:rPr>
          <w:rFonts w:ascii="Times New Roman" w:hAnsi="Times New Roman" w:cs="Times New Roman"/>
        </w:rPr>
      </w:pPr>
    </w:p>
    <w:p w:rsidR="003C5269" w:rsidRDefault="003C5269" w:rsidP="005F6A10">
      <w:pPr>
        <w:pStyle w:val="Nagwek2"/>
        <w:numPr>
          <w:ilvl w:val="0"/>
          <w:numId w:val="29"/>
        </w:numPr>
        <w:tabs>
          <w:tab w:val="clear" w:pos="720"/>
          <w:tab w:val="num" w:pos="360"/>
          <w:tab w:val="left" w:pos="400"/>
        </w:tabs>
        <w:spacing w:before="0" w:line="288" w:lineRule="auto"/>
        <w:ind w:left="360"/>
        <w:rPr>
          <w:rFonts w:ascii="Times New Roman" w:hAnsi="Times New Roman" w:cs="Times New Roman"/>
        </w:rPr>
      </w:pPr>
      <w:bookmarkStart w:id="101" w:name="_Toc324925264"/>
      <w:r>
        <w:rPr>
          <w:rFonts w:ascii="Times New Roman" w:hAnsi="Times New Roman" w:cs="Times New Roman"/>
        </w:rPr>
        <w:t>Środki ochrony prawnej</w:t>
      </w:r>
      <w:bookmarkEnd w:id="101"/>
    </w:p>
    <w:p w:rsidR="003C5269" w:rsidRDefault="003C5269">
      <w:pPr>
        <w:spacing w:before="0" w:line="288" w:lineRule="auto"/>
        <w:rPr>
          <w:rFonts w:ascii="Times New Roman" w:hAnsi="Times New Roman" w:cs="Times New Roman"/>
        </w:rPr>
      </w:pPr>
      <w:r>
        <w:rPr>
          <w:rFonts w:ascii="Times New Roman" w:hAnsi="Times New Roman" w:cs="Times New Roman"/>
        </w:rPr>
        <w:t xml:space="preserve">Wobec treści ogłoszenia o zamówieniu, postanowień SIWZ, czynności podjętych przez Zamawiającego w toku postępowania oraz w przypadku zaniechania przez Zamawiającego czynności, do której jest obowiązany na podstawie </w:t>
      </w:r>
      <w:proofErr w:type="spellStart"/>
      <w:r>
        <w:rPr>
          <w:rFonts w:ascii="Times New Roman" w:hAnsi="Times New Roman" w:cs="Times New Roman"/>
        </w:rPr>
        <w:t>Pzp</w:t>
      </w:r>
      <w:proofErr w:type="spellEnd"/>
      <w:r>
        <w:rPr>
          <w:rFonts w:ascii="Times New Roman" w:hAnsi="Times New Roman" w:cs="Times New Roman"/>
        </w:rPr>
        <w:t xml:space="preserve">, można wnieść odwołanie, w sposób określony w art. 180 </w:t>
      </w:r>
      <w:proofErr w:type="spellStart"/>
      <w:r>
        <w:rPr>
          <w:rFonts w:ascii="Times New Roman" w:hAnsi="Times New Roman" w:cs="Times New Roman"/>
        </w:rPr>
        <w:t>Pzp</w:t>
      </w:r>
      <w:proofErr w:type="spellEnd"/>
      <w:r>
        <w:rPr>
          <w:rFonts w:ascii="Times New Roman" w:hAnsi="Times New Roman" w:cs="Times New Roman"/>
        </w:rPr>
        <w:t>.</w:t>
      </w:r>
    </w:p>
    <w:p w:rsidR="003C5269" w:rsidRDefault="003C5269">
      <w:pPr>
        <w:spacing w:before="0" w:line="288" w:lineRule="auto"/>
        <w:rPr>
          <w:rFonts w:ascii="Times New Roman" w:hAnsi="Times New Roman" w:cs="Times New Roman"/>
        </w:rPr>
      </w:pPr>
      <w:r>
        <w:rPr>
          <w:rFonts w:ascii="Times New Roman" w:hAnsi="Times New Roman" w:cs="Times New Roman"/>
        </w:rPr>
        <w:t xml:space="preserve">Środki ochrony prawnej przysługują Wykonawcy, uczestnikowi konkursu, a także innemu podmiotowi, jeżeli ma lub miał interes w uzyskaniu danego zamówienia oraz poniósł lub może ponieść szkodę w wyniku naruszenia przez Zamawiającego przepisów </w:t>
      </w:r>
      <w:proofErr w:type="spellStart"/>
      <w:r>
        <w:rPr>
          <w:rFonts w:ascii="Times New Roman" w:hAnsi="Times New Roman" w:cs="Times New Roman"/>
        </w:rPr>
        <w:t>Pzp</w:t>
      </w:r>
      <w:proofErr w:type="spellEnd"/>
      <w:r>
        <w:rPr>
          <w:rFonts w:ascii="Times New Roman" w:hAnsi="Times New Roman" w:cs="Times New Roman"/>
        </w:rPr>
        <w:t xml:space="preserve">. Środki ochrony prawnej wobec ogłoszenia o zamówieniu oraz specyfikacji istotnych warunków zamówienia przysługują również organizacjom wpisanym na listę, o której mowa w art. 154 pkt 5 </w:t>
      </w:r>
      <w:proofErr w:type="spellStart"/>
      <w:r>
        <w:rPr>
          <w:rFonts w:ascii="Times New Roman" w:hAnsi="Times New Roman" w:cs="Times New Roman"/>
        </w:rPr>
        <w:t>Pzp</w:t>
      </w:r>
      <w:proofErr w:type="spellEnd"/>
      <w:r>
        <w:rPr>
          <w:rFonts w:ascii="Times New Roman" w:hAnsi="Times New Roman" w:cs="Times New Roman"/>
        </w:rPr>
        <w:t>.</w:t>
      </w:r>
    </w:p>
    <w:p w:rsidR="003C5269" w:rsidRDefault="003C5269">
      <w:pPr>
        <w:spacing w:before="0" w:line="288" w:lineRule="auto"/>
        <w:rPr>
          <w:rFonts w:ascii="Times New Roman" w:hAnsi="Times New Roman" w:cs="Times New Roman"/>
        </w:rPr>
      </w:pPr>
      <w:r>
        <w:rPr>
          <w:rFonts w:ascii="Times New Roman" w:hAnsi="Times New Roman" w:cs="Times New Roman"/>
        </w:rPr>
        <w:t xml:space="preserve">Odwołanie wnosi się w terminach określonych w art. 182 ust. 1, 2, 3 i 4 </w:t>
      </w:r>
      <w:proofErr w:type="spellStart"/>
      <w:r>
        <w:rPr>
          <w:rFonts w:ascii="Times New Roman" w:hAnsi="Times New Roman" w:cs="Times New Roman"/>
        </w:rPr>
        <w:t>Pzp</w:t>
      </w:r>
      <w:proofErr w:type="spellEnd"/>
      <w:r>
        <w:rPr>
          <w:rFonts w:ascii="Times New Roman" w:hAnsi="Times New Roman" w:cs="Times New Roman"/>
        </w:rPr>
        <w:t xml:space="preserve">. </w:t>
      </w:r>
    </w:p>
    <w:p w:rsidR="003C5269" w:rsidRDefault="003C5269">
      <w:pPr>
        <w:spacing w:before="0" w:line="288" w:lineRule="auto"/>
        <w:rPr>
          <w:rFonts w:ascii="Times New Roman" w:hAnsi="Times New Roman" w:cs="Times New Roman"/>
        </w:rPr>
      </w:pPr>
      <w:r>
        <w:rPr>
          <w:rFonts w:ascii="Times New Roman" w:hAnsi="Times New Roman" w:cs="Times New Roman"/>
        </w:rPr>
        <w:t xml:space="preserve">Przepisy dotyczące </w:t>
      </w:r>
      <w:proofErr w:type="spellStart"/>
      <w:r>
        <w:rPr>
          <w:rFonts w:ascii="Times New Roman" w:hAnsi="Times New Roman" w:cs="Times New Roman"/>
        </w:rPr>
        <w:t>odwołań</w:t>
      </w:r>
      <w:proofErr w:type="spellEnd"/>
      <w:r>
        <w:rPr>
          <w:rFonts w:ascii="Times New Roman" w:hAnsi="Times New Roman" w:cs="Times New Roman"/>
        </w:rPr>
        <w:t xml:space="preserve"> regulują art.180-198 </w:t>
      </w:r>
      <w:proofErr w:type="spellStart"/>
      <w:r>
        <w:rPr>
          <w:rFonts w:ascii="Times New Roman" w:hAnsi="Times New Roman" w:cs="Times New Roman"/>
        </w:rPr>
        <w:t>Pzp</w:t>
      </w:r>
      <w:proofErr w:type="spellEnd"/>
      <w:r>
        <w:rPr>
          <w:rFonts w:ascii="Times New Roman" w:hAnsi="Times New Roman" w:cs="Times New Roman"/>
        </w:rPr>
        <w:t>.</w:t>
      </w:r>
    </w:p>
    <w:p w:rsidR="003C5269" w:rsidRDefault="003C5269">
      <w:pPr>
        <w:spacing w:before="0" w:line="288" w:lineRule="auto"/>
        <w:rPr>
          <w:rFonts w:ascii="Times New Roman" w:hAnsi="Times New Roman" w:cs="Times New Roman"/>
        </w:rPr>
      </w:pPr>
      <w:r>
        <w:rPr>
          <w:rFonts w:ascii="Times New Roman" w:hAnsi="Times New Roman" w:cs="Times New Roman"/>
        </w:rPr>
        <w:lastRenderedPageBreak/>
        <w:t xml:space="preserve">Na orzeczenie Izby stronom oraz uczestnikom postępowania odwoławczego przysługuje skarga do sądu. Przepisy dotyczące skarg regulują art. 198a – 198g </w:t>
      </w:r>
      <w:proofErr w:type="spellStart"/>
      <w:r>
        <w:rPr>
          <w:rFonts w:ascii="Times New Roman" w:hAnsi="Times New Roman" w:cs="Times New Roman"/>
        </w:rPr>
        <w:t>Pzp</w:t>
      </w:r>
      <w:proofErr w:type="spellEnd"/>
      <w:r>
        <w:rPr>
          <w:rFonts w:ascii="Times New Roman" w:hAnsi="Times New Roman" w:cs="Times New Roman"/>
        </w:rPr>
        <w:t>.</w:t>
      </w:r>
    </w:p>
    <w:p w:rsidR="002B5D82" w:rsidRDefault="002B5D82">
      <w:pPr>
        <w:spacing w:before="0" w:line="288" w:lineRule="auto"/>
        <w:jc w:val="right"/>
        <w:rPr>
          <w:rFonts w:ascii="Times New Roman" w:hAnsi="Times New Roman" w:cs="Times New Roman"/>
        </w:rPr>
      </w:pPr>
    </w:p>
    <w:p w:rsidR="002B5D82" w:rsidRDefault="002B5D82">
      <w:pPr>
        <w:spacing w:before="0" w:line="288" w:lineRule="auto"/>
        <w:jc w:val="right"/>
        <w:rPr>
          <w:rFonts w:ascii="Times New Roman" w:hAnsi="Times New Roman" w:cs="Times New Roman"/>
        </w:rPr>
      </w:pPr>
    </w:p>
    <w:p w:rsidR="002B5D82" w:rsidRDefault="002B5D82" w:rsidP="002B5D82">
      <w:pPr>
        <w:spacing w:before="0" w:line="288" w:lineRule="auto"/>
        <w:rPr>
          <w:rFonts w:ascii="Times New Roman" w:hAnsi="Times New Roman" w:cs="Times New Roman"/>
        </w:rPr>
      </w:pPr>
    </w:p>
    <w:p w:rsidR="002B5D82" w:rsidRDefault="002B5D82" w:rsidP="002B5D82">
      <w:pPr>
        <w:spacing w:before="0" w:line="288" w:lineRule="auto"/>
        <w:rPr>
          <w:rFonts w:ascii="Times New Roman" w:hAnsi="Times New Roman" w:cs="Times New Roman"/>
        </w:rPr>
      </w:pPr>
      <w:r>
        <w:rPr>
          <w:rFonts w:ascii="Times New Roman" w:hAnsi="Times New Roman" w:cs="Times New Roman"/>
        </w:rPr>
        <w:t>Specyfikację sporządził:</w:t>
      </w:r>
    </w:p>
    <w:p w:rsidR="002B5D82" w:rsidRDefault="002B5D82" w:rsidP="002B5D82">
      <w:pPr>
        <w:spacing w:before="0" w:line="288" w:lineRule="auto"/>
        <w:rPr>
          <w:rFonts w:ascii="Times New Roman" w:hAnsi="Times New Roman" w:cs="Times New Roman"/>
        </w:rPr>
      </w:pPr>
      <w:r>
        <w:rPr>
          <w:rFonts w:ascii="Times New Roman" w:hAnsi="Times New Roman" w:cs="Times New Roman"/>
        </w:rPr>
        <w:t>- pod względem merytorycznym:</w:t>
      </w:r>
    </w:p>
    <w:p w:rsidR="002B5D82" w:rsidRDefault="002B5D82" w:rsidP="002B5D82">
      <w:pPr>
        <w:spacing w:before="0" w:line="288" w:lineRule="auto"/>
        <w:rPr>
          <w:rFonts w:ascii="Times New Roman" w:hAnsi="Times New Roman" w:cs="Times New Roman"/>
        </w:rPr>
      </w:pPr>
      <w:r>
        <w:rPr>
          <w:rFonts w:ascii="Times New Roman" w:hAnsi="Times New Roman" w:cs="Times New Roman"/>
        </w:rPr>
        <w:t>……………………………………          ………………….</w:t>
      </w:r>
    </w:p>
    <w:p w:rsidR="002B5D82" w:rsidRDefault="002B5D82" w:rsidP="002B5D82">
      <w:pPr>
        <w:spacing w:before="0" w:line="288" w:lineRule="auto"/>
        <w:ind w:firstLine="709"/>
        <w:rPr>
          <w:rFonts w:ascii="Times New Roman" w:hAnsi="Times New Roman" w:cs="Times New Roman"/>
          <w:sz w:val="16"/>
          <w:szCs w:val="16"/>
        </w:rPr>
      </w:pPr>
      <w:r>
        <w:rPr>
          <w:rFonts w:ascii="Times New Roman" w:hAnsi="Times New Roman" w:cs="Times New Roman"/>
          <w:sz w:val="16"/>
          <w:szCs w:val="16"/>
        </w:rPr>
        <w:t>(imię i nazwisko)</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(podpis)</w:t>
      </w:r>
    </w:p>
    <w:p w:rsidR="00455329" w:rsidRDefault="00455329" w:rsidP="00455329">
      <w:pPr>
        <w:spacing w:before="0" w:line="288" w:lineRule="auto"/>
        <w:rPr>
          <w:rFonts w:ascii="Times New Roman" w:hAnsi="Times New Roman" w:cs="Times New Roman"/>
        </w:rPr>
      </w:pPr>
      <w:r>
        <w:rPr>
          <w:rFonts w:ascii="Times New Roman" w:hAnsi="Times New Roman" w:cs="Times New Roman"/>
        </w:rPr>
        <w:t>- pod względem merytorycznym:</w:t>
      </w:r>
    </w:p>
    <w:p w:rsidR="00455329" w:rsidRDefault="00455329" w:rsidP="00455329">
      <w:pPr>
        <w:spacing w:before="0" w:line="288" w:lineRule="auto"/>
        <w:rPr>
          <w:rFonts w:ascii="Times New Roman" w:hAnsi="Times New Roman" w:cs="Times New Roman"/>
        </w:rPr>
      </w:pPr>
      <w:r>
        <w:rPr>
          <w:rFonts w:ascii="Times New Roman" w:hAnsi="Times New Roman" w:cs="Times New Roman"/>
        </w:rPr>
        <w:t>……………………………………          ………………….</w:t>
      </w:r>
    </w:p>
    <w:p w:rsidR="00455329" w:rsidRDefault="00455329" w:rsidP="00455329">
      <w:pPr>
        <w:spacing w:before="0" w:line="288" w:lineRule="auto"/>
        <w:ind w:firstLine="709"/>
        <w:rPr>
          <w:rFonts w:ascii="Times New Roman" w:hAnsi="Times New Roman" w:cs="Times New Roman"/>
          <w:sz w:val="16"/>
          <w:szCs w:val="16"/>
        </w:rPr>
      </w:pPr>
      <w:r>
        <w:rPr>
          <w:rFonts w:ascii="Times New Roman" w:hAnsi="Times New Roman" w:cs="Times New Roman"/>
          <w:sz w:val="16"/>
          <w:szCs w:val="16"/>
        </w:rPr>
        <w:t>(imię i nazwisko)</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(podpis)</w:t>
      </w:r>
    </w:p>
    <w:p w:rsidR="00455329" w:rsidRDefault="00455329" w:rsidP="002B5D82">
      <w:pPr>
        <w:spacing w:before="0" w:line="288" w:lineRule="auto"/>
        <w:ind w:firstLine="709"/>
        <w:rPr>
          <w:rFonts w:ascii="Times New Roman" w:hAnsi="Times New Roman" w:cs="Times New Roman"/>
          <w:sz w:val="16"/>
          <w:szCs w:val="16"/>
        </w:rPr>
      </w:pPr>
    </w:p>
    <w:p w:rsidR="002B5D82" w:rsidRDefault="002B5D82" w:rsidP="002B5D82">
      <w:pPr>
        <w:spacing w:before="0" w:line="288" w:lineRule="auto"/>
        <w:ind w:firstLine="709"/>
        <w:rPr>
          <w:rFonts w:ascii="Times New Roman" w:hAnsi="Times New Roman" w:cs="Times New Roman"/>
          <w:sz w:val="16"/>
          <w:szCs w:val="16"/>
        </w:rPr>
      </w:pPr>
    </w:p>
    <w:p w:rsidR="002B5D82" w:rsidRDefault="002B5D82" w:rsidP="002B5D82">
      <w:pPr>
        <w:spacing w:before="0" w:line="288" w:lineRule="auto"/>
        <w:rPr>
          <w:rFonts w:ascii="Times New Roman" w:hAnsi="Times New Roman" w:cs="Times New Roman"/>
        </w:rPr>
      </w:pPr>
      <w:r>
        <w:rPr>
          <w:rFonts w:ascii="Times New Roman" w:hAnsi="Times New Roman" w:cs="Times New Roman"/>
        </w:rPr>
        <w:t>- pod względem formalnym:</w:t>
      </w:r>
    </w:p>
    <w:p w:rsidR="002B5D82" w:rsidRDefault="002B5D82" w:rsidP="002B5D82">
      <w:pPr>
        <w:spacing w:before="0" w:line="288" w:lineRule="auto"/>
        <w:rPr>
          <w:rFonts w:ascii="Times New Roman" w:hAnsi="Times New Roman" w:cs="Times New Roman"/>
        </w:rPr>
      </w:pPr>
      <w:r>
        <w:rPr>
          <w:rFonts w:ascii="Times New Roman" w:hAnsi="Times New Roman" w:cs="Times New Roman"/>
        </w:rPr>
        <w:t>……………………………………          ………………….</w:t>
      </w:r>
    </w:p>
    <w:p w:rsidR="002B5D82" w:rsidRDefault="002B5D82" w:rsidP="002B5D82">
      <w:pPr>
        <w:spacing w:before="0" w:line="288" w:lineRule="auto"/>
        <w:ind w:firstLine="709"/>
        <w:rPr>
          <w:rFonts w:ascii="Times New Roman" w:hAnsi="Times New Roman" w:cs="Times New Roman"/>
          <w:sz w:val="16"/>
          <w:szCs w:val="16"/>
        </w:rPr>
      </w:pPr>
      <w:r>
        <w:rPr>
          <w:rFonts w:ascii="Times New Roman" w:hAnsi="Times New Roman" w:cs="Times New Roman"/>
          <w:sz w:val="16"/>
          <w:szCs w:val="16"/>
        </w:rPr>
        <w:t>(imię i nazwisko)</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(podpis)</w:t>
      </w:r>
    </w:p>
    <w:p w:rsidR="002B5D82" w:rsidRDefault="002B5D82">
      <w:pPr>
        <w:spacing w:before="0" w:line="288" w:lineRule="auto"/>
        <w:jc w:val="right"/>
        <w:rPr>
          <w:rFonts w:ascii="Times New Roman" w:hAnsi="Times New Roman" w:cs="Times New Roman"/>
        </w:rPr>
      </w:pPr>
    </w:p>
    <w:p w:rsidR="002B5D82" w:rsidRDefault="002B5D82">
      <w:pPr>
        <w:spacing w:before="0" w:line="288" w:lineRule="auto"/>
        <w:jc w:val="right"/>
        <w:rPr>
          <w:rFonts w:ascii="Times New Roman" w:hAnsi="Times New Roman" w:cs="Times New Roman"/>
        </w:rPr>
      </w:pPr>
    </w:p>
    <w:p w:rsidR="002B5D82" w:rsidRDefault="002B5D82">
      <w:pPr>
        <w:spacing w:before="0" w:line="288" w:lineRule="auto"/>
        <w:jc w:val="right"/>
        <w:rPr>
          <w:rFonts w:ascii="Times New Roman" w:hAnsi="Times New Roman" w:cs="Times New Roman"/>
        </w:rPr>
      </w:pPr>
    </w:p>
    <w:p w:rsidR="002B5D82" w:rsidRDefault="002B5D82">
      <w:pPr>
        <w:spacing w:before="0" w:line="288" w:lineRule="auto"/>
        <w:jc w:val="right"/>
        <w:rPr>
          <w:rFonts w:ascii="Times New Roman" w:hAnsi="Times New Roman" w:cs="Times New Roman"/>
        </w:rPr>
      </w:pPr>
    </w:p>
    <w:p w:rsidR="002B5D82" w:rsidRDefault="002B5D82">
      <w:pPr>
        <w:spacing w:before="0" w:line="288" w:lineRule="auto"/>
        <w:jc w:val="right"/>
        <w:rPr>
          <w:rFonts w:ascii="Times New Roman" w:hAnsi="Times New Roman" w:cs="Times New Roman"/>
        </w:rPr>
      </w:pPr>
    </w:p>
    <w:p w:rsidR="002B5D82" w:rsidRDefault="002B5D82">
      <w:pPr>
        <w:spacing w:before="0" w:line="288" w:lineRule="auto"/>
        <w:jc w:val="right"/>
        <w:rPr>
          <w:rFonts w:ascii="Times New Roman" w:hAnsi="Times New Roman" w:cs="Times New Roman"/>
        </w:rPr>
      </w:pPr>
    </w:p>
    <w:p w:rsidR="003C5269" w:rsidRDefault="003C5269">
      <w:pPr>
        <w:spacing w:before="0" w:line="288" w:lineRule="auto"/>
        <w:jc w:val="right"/>
        <w:rPr>
          <w:rFonts w:ascii="Times New Roman" w:hAnsi="Times New Roman" w:cs="Times New Roman"/>
        </w:rPr>
      </w:pPr>
      <w:r>
        <w:rPr>
          <w:rFonts w:ascii="Times New Roman" w:hAnsi="Times New Roman" w:cs="Times New Roman"/>
        </w:rPr>
        <w:t>Specyfikację zatwierdzam</w:t>
      </w:r>
    </w:p>
    <w:p w:rsidR="003C5269" w:rsidRDefault="003C5269">
      <w:pPr>
        <w:spacing w:before="0" w:line="288" w:lineRule="auto"/>
        <w:jc w:val="right"/>
        <w:rPr>
          <w:rFonts w:ascii="Times New Roman" w:hAnsi="Times New Roman" w:cs="Times New Roman"/>
        </w:rPr>
      </w:pPr>
    </w:p>
    <w:p w:rsidR="003C5269" w:rsidRDefault="003C5269">
      <w:pPr>
        <w:spacing w:before="0" w:line="288" w:lineRule="auto"/>
        <w:jc w:val="right"/>
        <w:rPr>
          <w:rFonts w:ascii="Times New Roman" w:hAnsi="Times New Roman" w:cs="Times New Roman"/>
        </w:rPr>
      </w:pPr>
    </w:p>
    <w:p w:rsidR="003C5269" w:rsidRDefault="003C5269">
      <w:pPr>
        <w:spacing w:before="0" w:line="288" w:lineRule="auto"/>
        <w:jc w:val="right"/>
        <w:rPr>
          <w:rFonts w:ascii="Times New Roman" w:hAnsi="Times New Roman" w:cs="Times New Roman"/>
        </w:rPr>
      </w:pPr>
    </w:p>
    <w:p w:rsidR="003C5269" w:rsidRDefault="003C5269">
      <w:pPr>
        <w:spacing w:before="0" w:line="288" w:lineRule="auto"/>
        <w:jc w:val="right"/>
        <w:rPr>
          <w:rFonts w:ascii="Times New Roman" w:hAnsi="Times New Roman" w:cs="Times New Roman"/>
        </w:rPr>
      </w:pPr>
    </w:p>
    <w:p w:rsidR="003C5269" w:rsidRDefault="003C5269">
      <w:pPr>
        <w:spacing w:before="0" w:line="288" w:lineRule="auto"/>
        <w:jc w:val="right"/>
        <w:rPr>
          <w:rFonts w:ascii="Times New Roman" w:hAnsi="Times New Roman" w:cs="Times New Roman"/>
        </w:rPr>
      </w:pPr>
      <w:r>
        <w:rPr>
          <w:rFonts w:ascii="Times New Roman" w:hAnsi="Times New Roman" w:cs="Times New Roman"/>
        </w:rPr>
        <w:t>podpis Kierownika Jednostki</w:t>
      </w:r>
    </w:p>
    <w:p w:rsidR="003C5269" w:rsidRDefault="003C5269">
      <w:pPr>
        <w:spacing w:before="0" w:line="288" w:lineRule="auto"/>
        <w:rPr>
          <w:rFonts w:ascii="Times New Roman" w:hAnsi="Times New Roman" w:cs="Times New Roman"/>
          <w:i/>
          <w:sz w:val="12"/>
          <w:szCs w:val="12"/>
        </w:rPr>
        <w:sectPr w:rsidR="003C5269">
          <w:headerReference w:type="default" r:id="rId11"/>
          <w:footerReference w:type="even" r:id="rId12"/>
          <w:footerReference w:type="default" r:id="rId13"/>
          <w:headerReference w:type="first" r:id="rId14"/>
          <w:pgSz w:w="11906" w:h="16838"/>
          <w:pgMar w:top="1469" w:right="1418" w:bottom="1618" w:left="1418" w:header="180" w:footer="667" w:gutter="0"/>
          <w:cols w:space="708"/>
          <w:docGrid w:linePitch="360"/>
        </w:sectPr>
      </w:pPr>
    </w:p>
    <w:p w:rsidR="003C5269" w:rsidRDefault="003C5269">
      <w:pPr>
        <w:pStyle w:val="Nagwek"/>
        <w:spacing w:before="0" w:line="288" w:lineRule="auto"/>
        <w:rPr>
          <w:rFonts w:ascii="Times New Roman" w:hAnsi="Times New Roman"/>
        </w:rPr>
      </w:pPr>
    </w:p>
    <w:p w:rsidR="003C5269" w:rsidRDefault="003C5269" w:rsidP="00983D8E">
      <w:pPr>
        <w:pStyle w:val="Nagwek1"/>
        <w:spacing w:before="0"/>
      </w:pPr>
      <w:bookmarkStart w:id="102" w:name="_Ref325462517"/>
      <w:r>
        <w:t>FORMULARZ OFERTY</w:t>
      </w:r>
      <w:bookmarkEnd w:id="102"/>
    </w:p>
    <w:p w:rsidR="003C5269" w:rsidRDefault="003C5269">
      <w:pPr>
        <w:spacing w:before="0"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dnia.................</w:t>
      </w:r>
    </w:p>
    <w:p w:rsidR="003C5269" w:rsidRDefault="003C5269">
      <w:pPr>
        <w:spacing w:before="0" w:line="288" w:lineRule="auto"/>
        <w:rPr>
          <w:rFonts w:ascii="Times New Roman" w:hAnsi="Times New Roman" w:cs="Times New Roman"/>
        </w:rPr>
      </w:pPr>
      <w:r>
        <w:rPr>
          <w:rFonts w:ascii="Times New Roman" w:hAnsi="Times New Roman" w:cs="Times New Roman"/>
        </w:rPr>
        <w:t>Ja(my) niżej podpisany(-i) działając w imieniu:</w:t>
      </w:r>
    </w:p>
    <w:p w:rsidR="003C5269" w:rsidRDefault="003C5269">
      <w:pPr>
        <w:spacing w:before="0" w:line="288" w:lineRule="auto"/>
        <w:rPr>
          <w:rFonts w:ascii="Times New Roman" w:hAnsi="Times New Roman" w:cs="Times New Roman"/>
        </w:rPr>
      </w:pPr>
      <w:r>
        <w:rPr>
          <w:rFonts w:ascii="Times New Roman" w:hAnsi="Times New Roman" w:cs="Times New Roman"/>
        </w:rPr>
        <w:t>........................................................................................................................................................................... ........</w:t>
      </w:r>
    </w:p>
    <w:p w:rsidR="003C5269" w:rsidRDefault="003C5269">
      <w:pPr>
        <w:spacing w:before="0" w:line="288" w:lineRule="auto"/>
        <w:rPr>
          <w:rFonts w:ascii="Times New Roman" w:hAnsi="Times New Roman" w:cs="Times New Roman"/>
        </w:rPr>
      </w:pPr>
      <w:r>
        <w:rPr>
          <w:rFonts w:ascii="Times New Roman" w:hAnsi="Times New Roman" w:cs="Times New Roman"/>
        </w:rPr>
        <w:t>....................................................................................................................................................................................</w:t>
      </w:r>
    </w:p>
    <w:p w:rsidR="003C5269" w:rsidRDefault="003C5269">
      <w:pPr>
        <w:spacing w:before="0" w:line="288" w:lineRule="auto"/>
        <w:rPr>
          <w:rFonts w:ascii="Times New Roman" w:hAnsi="Times New Roman" w:cs="Times New Roman"/>
        </w:rPr>
      </w:pPr>
      <w:r>
        <w:rPr>
          <w:rFonts w:ascii="Times New Roman" w:hAnsi="Times New Roman" w:cs="Times New Roman"/>
        </w:rPr>
        <w:t>z siedzibą w ............................. kod.......................... przy ulicy ............................... nr................</w:t>
      </w:r>
      <w:r>
        <w:rPr>
          <w:rFonts w:ascii="Times New Roman" w:hAnsi="Times New Roman" w:cs="Times New Roman"/>
        </w:rPr>
        <w:br/>
        <w:t>tel. ......................................... fax ............................................. mail ........................................, NIP ....................................... REGON .......................................</w:t>
      </w:r>
    </w:p>
    <w:p w:rsidR="003C5269" w:rsidRDefault="003C5269" w:rsidP="00F95C55">
      <w:pPr>
        <w:pStyle w:val="Tekstpodstawowy"/>
        <w:rPr>
          <w:b w:val="0"/>
          <w:sz w:val="22"/>
          <w:szCs w:val="22"/>
        </w:rPr>
      </w:pPr>
      <w:r>
        <w:rPr>
          <w:b w:val="0"/>
          <w:sz w:val="20"/>
          <w:szCs w:val="20"/>
        </w:rPr>
        <w:t>w odpowiedzi na ogłoszenie o przetargu</w:t>
      </w:r>
      <w:r w:rsidR="00F95C55">
        <w:rPr>
          <w:b w:val="0"/>
          <w:sz w:val="20"/>
          <w:szCs w:val="20"/>
        </w:rPr>
        <w:t xml:space="preserve"> PN 340</w:t>
      </w:r>
      <w:r w:rsidR="00B143A0">
        <w:rPr>
          <w:b w:val="0"/>
          <w:sz w:val="20"/>
          <w:szCs w:val="20"/>
        </w:rPr>
        <w:t>/12</w:t>
      </w:r>
      <w:r>
        <w:rPr>
          <w:b w:val="0"/>
          <w:sz w:val="20"/>
          <w:szCs w:val="20"/>
        </w:rPr>
        <w:t xml:space="preserve"> na </w:t>
      </w:r>
      <w:r w:rsidR="00B143A0" w:rsidRPr="00B143A0">
        <w:rPr>
          <w:b w:val="0"/>
          <w:sz w:val="20"/>
          <w:szCs w:val="20"/>
        </w:rPr>
        <w:t>dostawę</w:t>
      </w:r>
      <w:r w:rsidR="00F95C55" w:rsidRPr="00F95C55">
        <w:t xml:space="preserve"> </w:t>
      </w:r>
      <w:r w:rsidR="00F95C55" w:rsidRPr="00F95C55">
        <w:rPr>
          <w:b w:val="0"/>
          <w:sz w:val="20"/>
          <w:szCs w:val="20"/>
        </w:rPr>
        <w:t>jednostki do chłodzenia i przechowywania materiału biologicznego w miejsca wskazane w siedzibie Zamawiającego</w:t>
      </w:r>
      <w:r>
        <w:rPr>
          <w:b w:val="0"/>
          <w:bCs w:val="0"/>
          <w:sz w:val="20"/>
          <w:szCs w:val="20"/>
        </w:rPr>
        <w:t>,</w:t>
      </w:r>
      <w:r>
        <w:rPr>
          <w:b w:val="0"/>
          <w:sz w:val="20"/>
          <w:szCs w:val="20"/>
        </w:rPr>
        <w:t xml:space="preserve"> zgłaszam(y) niniejszą ofertę </w:t>
      </w:r>
      <w:r w:rsidR="00B143A0">
        <w:rPr>
          <w:b w:val="0"/>
          <w:sz w:val="20"/>
          <w:szCs w:val="20"/>
        </w:rPr>
        <w:br/>
      </w:r>
      <w:r>
        <w:rPr>
          <w:b w:val="0"/>
          <w:sz w:val="20"/>
          <w:szCs w:val="20"/>
        </w:rPr>
        <w:t>i oświadczam (y), że:</w:t>
      </w:r>
      <w:r>
        <w:rPr>
          <w:b w:val="0"/>
          <w:sz w:val="22"/>
          <w:szCs w:val="22"/>
        </w:rPr>
        <w:t xml:space="preserve"> </w:t>
      </w:r>
    </w:p>
    <w:p w:rsidR="003C5269" w:rsidRDefault="003C5269">
      <w:pPr>
        <w:pStyle w:val="Tekstpodstawowy3"/>
        <w:numPr>
          <w:ilvl w:val="0"/>
          <w:numId w:val="10"/>
        </w:numPr>
        <w:spacing w:before="120" w:after="120"/>
        <w:ind w:left="357" w:hanging="357"/>
        <w:rPr>
          <w:rFonts w:ascii="Times New Roman" w:hAnsi="Times New Roman" w:cs="Times New Roman"/>
        </w:rPr>
      </w:pPr>
      <w:r>
        <w:rPr>
          <w:rFonts w:ascii="Times New Roman" w:hAnsi="Times New Roman" w:cs="Times New Roman"/>
        </w:rPr>
        <w:t xml:space="preserve">Oferujemy realizację powyższego zamówienia za wynagrodzeniem w kwocie: </w:t>
      </w:r>
    </w:p>
    <w:tbl>
      <w:tblPr>
        <w:tblpPr w:leftFromText="141" w:rightFromText="141" w:vertAnchor="text" w:tblpX="250" w:tblpY="1"/>
        <w:tblOverlap w:val="never"/>
        <w:tblW w:w="45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5"/>
        <w:gridCol w:w="3046"/>
        <w:gridCol w:w="1477"/>
        <w:gridCol w:w="1656"/>
        <w:gridCol w:w="1632"/>
      </w:tblGrid>
      <w:tr w:rsidR="00155F66" w:rsidTr="00657625">
        <w:trPr>
          <w:trHeight w:val="44"/>
        </w:trPr>
        <w:tc>
          <w:tcPr>
            <w:tcW w:w="320" w:type="pct"/>
            <w:vAlign w:val="center"/>
          </w:tcPr>
          <w:p w:rsidR="00155F66" w:rsidRPr="00447CB1" w:rsidRDefault="00040FD4" w:rsidP="00657625">
            <w:pPr>
              <w:pStyle w:val="Standard"/>
              <w:jc w:val="center"/>
              <w:rPr>
                <w:b/>
                <w:bCs/>
                <w:iCs/>
              </w:rPr>
            </w:pPr>
            <w:r>
              <w:rPr>
                <w:b/>
                <w:bCs/>
                <w:iCs/>
              </w:rPr>
              <w:t>Lp.</w:t>
            </w:r>
          </w:p>
        </w:tc>
        <w:tc>
          <w:tcPr>
            <w:tcW w:w="1825" w:type="pct"/>
            <w:vAlign w:val="center"/>
          </w:tcPr>
          <w:p w:rsidR="00155F66" w:rsidRPr="00447CB1" w:rsidRDefault="00155F66" w:rsidP="00657625">
            <w:pPr>
              <w:pStyle w:val="Standard"/>
              <w:jc w:val="center"/>
              <w:rPr>
                <w:b/>
                <w:bCs/>
                <w:iCs/>
              </w:rPr>
            </w:pPr>
            <w:r w:rsidRPr="00447CB1">
              <w:rPr>
                <w:b/>
                <w:bCs/>
                <w:iCs/>
              </w:rPr>
              <w:t>nazwa</w:t>
            </w:r>
          </w:p>
        </w:tc>
        <w:tc>
          <w:tcPr>
            <w:tcW w:w="885" w:type="pct"/>
            <w:vAlign w:val="center"/>
          </w:tcPr>
          <w:p w:rsidR="00155F66" w:rsidRPr="00447CB1" w:rsidRDefault="00155F66" w:rsidP="00657625">
            <w:pPr>
              <w:pStyle w:val="Standard"/>
              <w:jc w:val="center"/>
              <w:rPr>
                <w:b/>
                <w:bCs/>
                <w:iCs/>
              </w:rPr>
            </w:pPr>
            <w:r w:rsidRPr="00447CB1">
              <w:rPr>
                <w:b/>
                <w:bCs/>
                <w:iCs/>
              </w:rPr>
              <w:t>wartość netto [</w:t>
            </w:r>
            <w:r>
              <w:rPr>
                <w:b/>
                <w:bCs/>
                <w:iCs/>
              </w:rPr>
              <w:t>PLN</w:t>
            </w:r>
            <w:r w:rsidRPr="00447CB1">
              <w:rPr>
                <w:b/>
                <w:bCs/>
                <w:iCs/>
              </w:rPr>
              <w:t>]</w:t>
            </w:r>
          </w:p>
        </w:tc>
        <w:tc>
          <w:tcPr>
            <w:tcW w:w="992" w:type="pct"/>
          </w:tcPr>
          <w:p w:rsidR="00155F66" w:rsidRPr="00447CB1" w:rsidRDefault="00C326E2" w:rsidP="00C326E2">
            <w:pPr>
              <w:pStyle w:val="Standard"/>
              <w:jc w:val="center"/>
              <w:rPr>
                <w:b/>
                <w:bCs/>
                <w:iCs/>
              </w:rPr>
            </w:pPr>
            <w:r>
              <w:rPr>
                <w:b/>
                <w:bCs/>
                <w:iCs/>
              </w:rPr>
              <w:t>wartość podatku VAT</w:t>
            </w:r>
            <w:r w:rsidR="00155F66" w:rsidRPr="00447CB1">
              <w:rPr>
                <w:b/>
                <w:bCs/>
                <w:iCs/>
              </w:rPr>
              <w:t xml:space="preserve"> </w:t>
            </w:r>
            <w:r w:rsidR="00341EBC" w:rsidRPr="00447CB1">
              <w:rPr>
                <w:b/>
                <w:bCs/>
                <w:iCs/>
              </w:rPr>
              <w:t>[</w:t>
            </w:r>
            <w:r w:rsidR="00341EBC">
              <w:rPr>
                <w:b/>
                <w:bCs/>
                <w:iCs/>
              </w:rPr>
              <w:t>PLN</w:t>
            </w:r>
            <w:r w:rsidR="00341EBC" w:rsidRPr="00447CB1">
              <w:rPr>
                <w:b/>
                <w:bCs/>
                <w:iCs/>
              </w:rPr>
              <w:t>]</w:t>
            </w:r>
          </w:p>
        </w:tc>
        <w:tc>
          <w:tcPr>
            <w:tcW w:w="978" w:type="pct"/>
            <w:vAlign w:val="center"/>
          </w:tcPr>
          <w:p w:rsidR="00155F66" w:rsidRPr="00447CB1" w:rsidRDefault="00155F66" w:rsidP="00657625">
            <w:pPr>
              <w:pStyle w:val="Standard"/>
              <w:jc w:val="center"/>
              <w:rPr>
                <w:b/>
                <w:bCs/>
                <w:iCs/>
              </w:rPr>
            </w:pPr>
            <w:r w:rsidRPr="00447CB1">
              <w:rPr>
                <w:b/>
                <w:bCs/>
                <w:iCs/>
              </w:rPr>
              <w:t>wartość brutto [</w:t>
            </w:r>
            <w:r>
              <w:rPr>
                <w:b/>
                <w:bCs/>
                <w:iCs/>
              </w:rPr>
              <w:t>PLN</w:t>
            </w:r>
            <w:r w:rsidRPr="00447CB1">
              <w:rPr>
                <w:b/>
                <w:bCs/>
                <w:iCs/>
              </w:rPr>
              <w:t xml:space="preserve">]  </w:t>
            </w:r>
          </w:p>
        </w:tc>
      </w:tr>
      <w:tr w:rsidR="00E2079B" w:rsidTr="00657625">
        <w:trPr>
          <w:trHeight w:val="209"/>
        </w:trPr>
        <w:tc>
          <w:tcPr>
            <w:tcW w:w="320" w:type="pct"/>
            <w:vAlign w:val="center"/>
          </w:tcPr>
          <w:p w:rsidR="00E2079B" w:rsidRPr="00040FD4" w:rsidRDefault="00E2079B" w:rsidP="00A23E55">
            <w:pPr>
              <w:pStyle w:val="Tekstpodstawowywcity"/>
              <w:numPr>
                <w:ilvl w:val="0"/>
                <w:numId w:val="41"/>
              </w:numPr>
              <w:snapToGrid w:val="0"/>
              <w:jc w:val="center"/>
              <w:rPr>
                <w:rFonts w:ascii="Times New Roman" w:hAnsi="Times New Roman" w:cs="Times New Roman"/>
                <w:b/>
                <w:bCs/>
              </w:rPr>
            </w:pPr>
          </w:p>
        </w:tc>
        <w:tc>
          <w:tcPr>
            <w:tcW w:w="1825" w:type="pct"/>
            <w:vAlign w:val="center"/>
          </w:tcPr>
          <w:p w:rsidR="00E2079B" w:rsidRPr="00657625" w:rsidRDefault="00657625" w:rsidP="00657625">
            <w:pPr>
              <w:spacing w:before="0" w:line="240" w:lineRule="auto"/>
              <w:contextualSpacing/>
              <w:jc w:val="center"/>
              <w:rPr>
                <w:rFonts w:ascii="Times New Roman" w:eastAsiaTheme="minorHAnsi" w:hAnsi="Times New Roman" w:cs="Times New Roman"/>
                <w:lang w:eastAsia="en-US"/>
              </w:rPr>
            </w:pPr>
            <w:r w:rsidRPr="00657625">
              <w:rPr>
                <w:rFonts w:ascii="Times New Roman" w:hAnsi="Times New Roman" w:cs="Times New Roman"/>
                <w:b/>
              </w:rPr>
              <w:t xml:space="preserve">jednostka do chłodzenia </w:t>
            </w:r>
            <w:r>
              <w:rPr>
                <w:rFonts w:ascii="Times New Roman" w:hAnsi="Times New Roman" w:cs="Times New Roman"/>
                <w:b/>
              </w:rPr>
              <w:br/>
            </w:r>
            <w:r w:rsidRPr="00657625">
              <w:rPr>
                <w:rFonts w:ascii="Times New Roman" w:hAnsi="Times New Roman" w:cs="Times New Roman"/>
                <w:b/>
              </w:rPr>
              <w:t>i przechowywania materiału biologicznego</w:t>
            </w:r>
          </w:p>
        </w:tc>
        <w:tc>
          <w:tcPr>
            <w:tcW w:w="885" w:type="pct"/>
            <w:vAlign w:val="center"/>
          </w:tcPr>
          <w:p w:rsidR="00E2079B" w:rsidRDefault="00E2079B" w:rsidP="00657625">
            <w:pPr>
              <w:pStyle w:val="Tekstpodstawowywcity"/>
              <w:rPr>
                <w:rFonts w:ascii="Times New Roman" w:hAnsi="Times New Roman" w:cs="Times New Roman"/>
                <w:bCs/>
              </w:rPr>
            </w:pPr>
          </w:p>
        </w:tc>
        <w:tc>
          <w:tcPr>
            <w:tcW w:w="992" w:type="pct"/>
            <w:vAlign w:val="center"/>
          </w:tcPr>
          <w:p w:rsidR="00E2079B" w:rsidRDefault="00E2079B" w:rsidP="00657625">
            <w:pPr>
              <w:pStyle w:val="Tekstdymka"/>
              <w:jc w:val="center"/>
              <w:rPr>
                <w:rFonts w:ascii="Times New Roman" w:hAnsi="Times New Roman" w:cs="Times New Roman"/>
                <w:bCs/>
                <w:sz w:val="20"/>
                <w:szCs w:val="20"/>
              </w:rPr>
            </w:pPr>
          </w:p>
        </w:tc>
        <w:tc>
          <w:tcPr>
            <w:tcW w:w="978" w:type="pct"/>
            <w:vAlign w:val="center"/>
          </w:tcPr>
          <w:p w:rsidR="00E2079B" w:rsidRDefault="00E2079B" w:rsidP="00657625">
            <w:pPr>
              <w:pStyle w:val="Tekstdymka"/>
              <w:jc w:val="center"/>
              <w:rPr>
                <w:rFonts w:ascii="Times New Roman" w:hAnsi="Times New Roman" w:cs="Times New Roman"/>
                <w:bCs/>
                <w:sz w:val="20"/>
                <w:szCs w:val="20"/>
              </w:rPr>
            </w:pPr>
          </w:p>
        </w:tc>
      </w:tr>
    </w:tbl>
    <w:p w:rsidR="00657625" w:rsidRDefault="00657625" w:rsidP="00657625">
      <w:pPr>
        <w:pStyle w:val="Tekstpodstawowy3"/>
        <w:tabs>
          <w:tab w:val="left" w:pos="567"/>
        </w:tabs>
        <w:spacing w:before="240" w:after="240" w:line="240" w:lineRule="auto"/>
        <w:rPr>
          <w:rFonts w:ascii="Times New Roman" w:hAnsi="Times New Roman" w:cs="Times New Roman"/>
        </w:rPr>
      </w:pPr>
      <w:r>
        <w:rPr>
          <w:rFonts w:ascii="Times New Roman" w:hAnsi="Times New Roman" w:cs="Times New Roman"/>
        </w:rPr>
        <w:br w:type="textWrapping" w:clear="all"/>
      </w:r>
    </w:p>
    <w:p w:rsidR="000B7665" w:rsidRDefault="00A057FA" w:rsidP="00657625">
      <w:pPr>
        <w:pStyle w:val="Tekstpodstawowy3"/>
        <w:tabs>
          <w:tab w:val="left" w:pos="567"/>
        </w:tabs>
        <w:spacing w:after="240" w:line="240" w:lineRule="auto"/>
        <w:rPr>
          <w:rFonts w:ascii="Times New Roman" w:hAnsi="Times New Roman" w:cs="Times New Roman"/>
        </w:rPr>
      </w:pPr>
      <w:r>
        <w:rPr>
          <w:rFonts w:ascii="Times New Roman" w:hAnsi="Times New Roman" w:cs="Times New Roman"/>
        </w:rPr>
        <w:t>w</w:t>
      </w:r>
      <w:r w:rsidR="001227F2">
        <w:rPr>
          <w:rFonts w:ascii="Times New Roman" w:hAnsi="Times New Roman"/>
        </w:rPr>
        <w:t xml:space="preserve">artość zamówienia </w:t>
      </w:r>
      <w:r>
        <w:rPr>
          <w:rFonts w:ascii="Times New Roman" w:hAnsi="Times New Roman" w:cs="Times New Roman"/>
        </w:rPr>
        <w:t>słownie</w:t>
      </w:r>
      <w:r>
        <w:rPr>
          <w:rFonts w:ascii="Times New Roman" w:hAnsi="Times New Roman"/>
        </w:rPr>
        <w:t xml:space="preserve"> </w:t>
      </w:r>
      <w:r w:rsidR="00B143A0">
        <w:rPr>
          <w:rFonts w:ascii="Times New Roman" w:hAnsi="Times New Roman" w:cs="Times New Roman"/>
        </w:rPr>
        <w:t>brutto</w:t>
      </w:r>
      <w:r w:rsidR="003C5269">
        <w:rPr>
          <w:rFonts w:ascii="Times New Roman" w:hAnsi="Times New Roman" w:cs="Times New Roman"/>
        </w:rPr>
        <w:t xml:space="preserve">: </w:t>
      </w:r>
      <w:r w:rsidR="00B143A0">
        <w:rPr>
          <w:rFonts w:ascii="Times New Roman" w:hAnsi="Times New Roman" w:cs="Times New Roman"/>
        </w:rPr>
        <w:t>……………………………………..</w:t>
      </w:r>
      <w:r w:rsidR="0053775A">
        <w:rPr>
          <w:rFonts w:ascii="Times New Roman" w:hAnsi="Times New Roman" w:cs="Times New Roman"/>
        </w:rPr>
        <w:t xml:space="preserve"> </w:t>
      </w:r>
      <w:r w:rsidR="00B143A0">
        <w:rPr>
          <w:rFonts w:ascii="Times New Roman" w:hAnsi="Times New Roman" w:cs="Times New Roman"/>
        </w:rPr>
        <w:t>PLN</w:t>
      </w:r>
    </w:p>
    <w:p w:rsidR="003C5269" w:rsidRDefault="003C5269">
      <w:pPr>
        <w:numPr>
          <w:ilvl w:val="0"/>
          <w:numId w:val="10"/>
        </w:numPr>
        <w:spacing w:before="0" w:line="240" w:lineRule="auto"/>
        <w:ind w:left="357" w:hanging="357"/>
        <w:rPr>
          <w:rFonts w:ascii="Times New Roman" w:hAnsi="Times New Roman" w:cs="Times New Roman"/>
        </w:rPr>
      </w:pPr>
      <w:r>
        <w:rPr>
          <w:rFonts w:ascii="Times New Roman" w:hAnsi="Times New Roman" w:cs="Times New Roman"/>
        </w:rPr>
        <w:t>Oświadczamy, iż cena podana w ofercie jest ostateczna i nie podlega zmianie do końca realizacji przedmiotu zamówienia oraz obejmuje wykonanie całego przedmiotu zamówienia objętego przetargiem na warunkach określonych w SIWZ.</w:t>
      </w:r>
    </w:p>
    <w:p w:rsidR="005341B8" w:rsidRPr="006E03E0" w:rsidRDefault="005341B8" w:rsidP="006E03E0">
      <w:pPr>
        <w:numPr>
          <w:ilvl w:val="0"/>
          <w:numId w:val="10"/>
        </w:numPr>
        <w:spacing w:before="0" w:line="240" w:lineRule="auto"/>
        <w:rPr>
          <w:rFonts w:ascii="Times New Roman" w:eastAsiaTheme="minorHAnsi" w:hAnsi="Times New Roman" w:cs="Times New Roman"/>
          <w:lang w:eastAsia="en-US"/>
        </w:rPr>
      </w:pPr>
      <w:r w:rsidRPr="00F65DF4">
        <w:rPr>
          <w:rFonts w:ascii="Times New Roman" w:hAnsi="Times New Roman" w:cs="Times New Roman"/>
        </w:rPr>
        <w:t xml:space="preserve">Oświadczamy, że </w:t>
      </w:r>
      <w:r w:rsidR="00C326E2">
        <w:rPr>
          <w:rFonts w:ascii="Times New Roman" w:hAnsi="Times New Roman" w:cs="Times New Roman"/>
          <w:kern w:val="1"/>
        </w:rPr>
        <w:t xml:space="preserve">producent oferowanego </w:t>
      </w:r>
      <w:r w:rsidR="005523DD">
        <w:rPr>
          <w:rFonts w:ascii="Times New Roman" w:hAnsi="Times New Roman" w:cs="Times New Roman"/>
          <w:kern w:val="1"/>
        </w:rPr>
        <w:t>przedmiotu zamówienia</w:t>
      </w:r>
      <w:r w:rsidR="00AC0350">
        <w:rPr>
          <w:rFonts w:ascii="Times New Roman" w:hAnsi="Times New Roman" w:cs="Times New Roman"/>
          <w:kern w:val="1"/>
        </w:rPr>
        <w:t xml:space="preserve"> przeznaczonego do przechowywania materiału biologicznego </w:t>
      </w:r>
      <w:r w:rsidR="00787D06">
        <w:rPr>
          <w:rFonts w:ascii="Times New Roman" w:hAnsi="Times New Roman" w:cs="Times New Roman"/>
          <w:kern w:val="1"/>
        </w:rPr>
        <w:t>(</w:t>
      </w:r>
      <w:r w:rsidR="006E03E0">
        <w:rPr>
          <w:rFonts w:ascii="Times New Roman" w:hAnsi="Times New Roman" w:cs="Times New Roman"/>
          <w:kern w:val="1"/>
        </w:rPr>
        <w:t>poz. 3, 4, 15, 16, 17, 20</w:t>
      </w:r>
      <w:r w:rsidR="00085AEB">
        <w:rPr>
          <w:rFonts w:ascii="Times New Roman" w:hAnsi="Times New Roman" w:cs="Times New Roman"/>
          <w:kern w:val="1"/>
        </w:rPr>
        <w:t xml:space="preserve"> -</w:t>
      </w:r>
      <w:r w:rsidR="006E03E0">
        <w:rPr>
          <w:rFonts w:ascii="Times New Roman" w:hAnsi="Times New Roman" w:cs="Times New Roman"/>
          <w:kern w:val="1"/>
        </w:rPr>
        <w:t xml:space="preserve"> </w:t>
      </w:r>
      <w:r w:rsidR="00AD4E3B">
        <w:rPr>
          <w:rFonts w:ascii="Times New Roman" w:hAnsi="Times New Roman" w:cs="Times New Roman"/>
          <w:kern w:val="1"/>
        </w:rPr>
        <w:t>część</w:t>
      </w:r>
      <w:r w:rsidR="006E03E0">
        <w:rPr>
          <w:rFonts w:ascii="Times New Roman" w:hAnsi="Times New Roman" w:cs="Times New Roman"/>
          <w:kern w:val="1"/>
        </w:rPr>
        <w:t xml:space="preserve"> </w:t>
      </w:r>
      <w:r w:rsidR="00AD4E3B">
        <w:rPr>
          <w:rFonts w:ascii="Times New Roman" w:hAnsi="Times New Roman" w:cs="Times New Roman"/>
          <w:kern w:val="1"/>
        </w:rPr>
        <w:t xml:space="preserve">IV </w:t>
      </w:r>
      <w:r w:rsidR="00687E42">
        <w:rPr>
          <w:rFonts w:ascii="Times New Roman" w:hAnsi="Times New Roman" w:cs="Times New Roman"/>
          <w:kern w:val="1"/>
        </w:rPr>
        <w:t>SIWZ</w:t>
      </w:r>
      <w:r w:rsidR="00787D06">
        <w:rPr>
          <w:rFonts w:ascii="Times New Roman" w:hAnsi="Times New Roman" w:cs="Times New Roman"/>
          <w:kern w:val="1"/>
        </w:rPr>
        <w:t>)</w:t>
      </w:r>
      <w:r w:rsidR="00687E42">
        <w:rPr>
          <w:rFonts w:ascii="Times New Roman" w:hAnsi="Times New Roman" w:cs="Times New Roman"/>
          <w:kern w:val="1"/>
        </w:rPr>
        <w:t xml:space="preserve"> </w:t>
      </w:r>
      <w:r w:rsidR="005523DD">
        <w:rPr>
          <w:rFonts w:ascii="Times New Roman" w:hAnsi="Times New Roman" w:cs="Times New Roman"/>
          <w:kern w:val="1"/>
        </w:rPr>
        <w:t xml:space="preserve">posiada certyfikat zgodności </w:t>
      </w:r>
      <w:r w:rsidR="00085AEB">
        <w:rPr>
          <w:rFonts w:ascii="Times New Roman" w:hAnsi="Times New Roman" w:cs="Times New Roman"/>
          <w:kern w:val="1"/>
        </w:rPr>
        <w:br/>
      </w:r>
      <w:r w:rsidR="005523DD">
        <w:rPr>
          <w:rFonts w:ascii="Times New Roman" w:hAnsi="Times New Roman" w:cs="Times New Roman"/>
          <w:kern w:val="1"/>
        </w:rPr>
        <w:t xml:space="preserve">z </w:t>
      </w:r>
      <w:r w:rsidR="005523DD" w:rsidRPr="00D80AEB">
        <w:rPr>
          <w:rFonts w:ascii="Times New Roman" w:eastAsiaTheme="minorHAnsi" w:hAnsi="Times New Roman" w:cs="Times New Roman"/>
          <w:lang w:eastAsia="en-US"/>
        </w:rPr>
        <w:t>Dyrektywą Unii Europejskiej 93/42/EEC dotyczącą urządzeń wykorzystywanych do badań</w:t>
      </w:r>
      <w:r w:rsidR="0026392C">
        <w:rPr>
          <w:rFonts w:ascii="Times New Roman" w:eastAsiaTheme="minorHAnsi" w:hAnsi="Times New Roman" w:cs="Times New Roman"/>
          <w:lang w:eastAsia="en-US"/>
        </w:rPr>
        <w:t xml:space="preserve">; oraz </w:t>
      </w:r>
      <w:r w:rsidR="006E03E0" w:rsidRPr="006E03E0">
        <w:rPr>
          <w:rFonts w:ascii="Times New Roman" w:eastAsiaTheme="minorHAnsi" w:hAnsi="Times New Roman" w:cs="Times New Roman"/>
          <w:lang w:eastAsia="en-US"/>
        </w:rPr>
        <w:t xml:space="preserve">przezroczysta osłona twarzy </w:t>
      </w:r>
      <w:r w:rsidR="006E03E0">
        <w:rPr>
          <w:rFonts w:ascii="Times New Roman" w:eastAsiaTheme="minorHAnsi" w:hAnsi="Times New Roman" w:cs="Times New Roman"/>
          <w:lang w:eastAsia="en-US"/>
        </w:rPr>
        <w:t>(poz. 18</w:t>
      </w:r>
      <w:r w:rsidR="00AD4E3B">
        <w:rPr>
          <w:rFonts w:ascii="Times New Roman" w:eastAsiaTheme="minorHAnsi" w:hAnsi="Times New Roman" w:cs="Times New Roman"/>
          <w:lang w:eastAsia="en-US"/>
        </w:rPr>
        <w:t xml:space="preserve"> </w:t>
      </w:r>
      <w:r w:rsidR="00085AEB">
        <w:rPr>
          <w:rFonts w:ascii="Times New Roman" w:eastAsiaTheme="minorHAnsi" w:hAnsi="Times New Roman" w:cs="Times New Roman"/>
          <w:lang w:eastAsia="en-US"/>
        </w:rPr>
        <w:t xml:space="preserve">- </w:t>
      </w:r>
      <w:r w:rsidR="00AD4E3B">
        <w:rPr>
          <w:rFonts w:ascii="Times New Roman" w:eastAsiaTheme="minorHAnsi" w:hAnsi="Times New Roman" w:cs="Times New Roman"/>
          <w:lang w:eastAsia="en-US"/>
        </w:rPr>
        <w:t xml:space="preserve">część IV SIWZ) </w:t>
      </w:r>
      <w:r w:rsidR="006E03E0" w:rsidRPr="006E03E0">
        <w:rPr>
          <w:rFonts w:ascii="Times New Roman" w:eastAsiaTheme="minorHAnsi" w:hAnsi="Times New Roman" w:cs="Times New Roman"/>
          <w:lang w:eastAsia="en-US"/>
        </w:rPr>
        <w:t xml:space="preserve">wykonana z poliwęglanu </w:t>
      </w:r>
      <w:r w:rsidR="006E03E0">
        <w:rPr>
          <w:rFonts w:ascii="Times New Roman" w:eastAsiaTheme="minorHAnsi" w:hAnsi="Times New Roman" w:cs="Times New Roman"/>
          <w:lang w:eastAsia="en-US"/>
        </w:rPr>
        <w:t>spełnia</w:t>
      </w:r>
      <w:r w:rsidR="006E03E0" w:rsidRPr="006E03E0">
        <w:rPr>
          <w:rFonts w:ascii="Times New Roman" w:eastAsiaTheme="minorHAnsi" w:hAnsi="Times New Roman" w:cs="Times New Roman"/>
          <w:lang w:eastAsia="en-US"/>
        </w:rPr>
        <w:t xml:space="preserve"> europejskie normy dotyczące wyposażenia ochronnego</w:t>
      </w:r>
      <w:r w:rsidR="00AD4E3B">
        <w:rPr>
          <w:rFonts w:ascii="Times New Roman" w:eastAsiaTheme="minorHAnsi" w:hAnsi="Times New Roman" w:cs="Times New Roman"/>
          <w:lang w:eastAsia="en-US"/>
        </w:rPr>
        <w:t xml:space="preserve"> takie jak </w:t>
      </w:r>
      <w:r w:rsidR="006E03E0" w:rsidRPr="006E03E0">
        <w:rPr>
          <w:rFonts w:ascii="Times New Roman" w:eastAsiaTheme="minorHAnsi" w:hAnsi="Times New Roman" w:cs="Times New Roman"/>
          <w:lang w:eastAsia="en-US"/>
        </w:rPr>
        <w:t>89/686/EC lub równoważne</w:t>
      </w:r>
      <w:r w:rsidR="006E03E0">
        <w:rPr>
          <w:rFonts w:ascii="Times New Roman" w:eastAsiaTheme="minorHAnsi" w:hAnsi="Times New Roman" w:cs="Times New Roman"/>
          <w:lang w:eastAsia="en-US"/>
        </w:rPr>
        <w:t>.</w:t>
      </w:r>
    </w:p>
    <w:p w:rsidR="003C5269" w:rsidRDefault="003C5269">
      <w:pPr>
        <w:numPr>
          <w:ilvl w:val="0"/>
          <w:numId w:val="10"/>
        </w:numPr>
        <w:spacing w:before="0" w:line="240" w:lineRule="auto"/>
        <w:ind w:left="357" w:hanging="357"/>
        <w:rPr>
          <w:rFonts w:ascii="Times New Roman" w:hAnsi="Times New Roman" w:cs="Times New Roman"/>
        </w:rPr>
      </w:pPr>
      <w:r>
        <w:rPr>
          <w:rFonts w:ascii="Times New Roman" w:hAnsi="Times New Roman" w:cs="Times New Roman"/>
        </w:rPr>
        <w:t xml:space="preserve">Informujemy, że jesteśmy związani ofertą na czas wskazany w SIWZ, a w przypadku wygrania przetargu </w:t>
      </w:r>
      <w:r>
        <w:rPr>
          <w:rFonts w:ascii="Times New Roman" w:hAnsi="Times New Roman" w:cs="Times New Roman"/>
        </w:rPr>
        <w:br/>
        <w:t>i zawarcia umowy warunki określone w ofercie obowiązują przez cały okres trwania umowy.</w:t>
      </w:r>
    </w:p>
    <w:p w:rsidR="003C5269" w:rsidRPr="00F65DF4" w:rsidRDefault="003C5269">
      <w:pPr>
        <w:numPr>
          <w:ilvl w:val="0"/>
          <w:numId w:val="10"/>
        </w:numPr>
        <w:spacing w:before="0" w:line="240" w:lineRule="auto"/>
        <w:rPr>
          <w:rFonts w:ascii="Times New Roman" w:hAnsi="Times New Roman" w:cs="Times New Roman"/>
        </w:rPr>
      </w:pPr>
      <w:r w:rsidRPr="00F65DF4">
        <w:rPr>
          <w:rFonts w:ascii="Times New Roman" w:hAnsi="Times New Roman" w:cs="Times New Roman"/>
        </w:rPr>
        <w:t xml:space="preserve">Informujemy, iż zapoznaliśmy się ze Specyfikacją Istotnych Warunków Zamówienia, oraz wzorem umowy akceptujemy postanowienia  w </w:t>
      </w:r>
      <w:r w:rsidR="007F72AE" w:rsidRPr="00F65DF4">
        <w:rPr>
          <w:rFonts w:ascii="Times New Roman" w:hAnsi="Times New Roman" w:cs="Times New Roman"/>
        </w:rPr>
        <w:t>n</w:t>
      </w:r>
      <w:r w:rsidRPr="00F65DF4">
        <w:rPr>
          <w:rFonts w:ascii="Times New Roman" w:hAnsi="Times New Roman" w:cs="Times New Roman"/>
        </w:rPr>
        <w:t>ich zawarte i nie wnosimy do nich żadnych  zastrzeżeń.</w:t>
      </w:r>
    </w:p>
    <w:p w:rsidR="003C5269" w:rsidRPr="00F65DF4" w:rsidRDefault="003C5269" w:rsidP="002422E6">
      <w:pPr>
        <w:numPr>
          <w:ilvl w:val="0"/>
          <w:numId w:val="10"/>
        </w:numPr>
        <w:spacing w:before="0" w:line="240" w:lineRule="auto"/>
        <w:rPr>
          <w:rFonts w:ascii="Times New Roman" w:hAnsi="Times New Roman" w:cs="Times New Roman"/>
        </w:rPr>
      </w:pPr>
      <w:r w:rsidRPr="00F65DF4">
        <w:rPr>
          <w:rFonts w:ascii="Times New Roman" w:hAnsi="Times New Roman" w:cs="Times New Roman"/>
        </w:rPr>
        <w:t xml:space="preserve">Oświadczamy, że dostarczymy do wskazanego </w:t>
      </w:r>
      <w:r w:rsidR="00D43C9F">
        <w:rPr>
          <w:rFonts w:ascii="Times New Roman" w:hAnsi="Times New Roman" w:cs="Times New Roman"/>
        </w:rPr>
        <w:t>w siedzibie</w:t>
      </w:r>
      <w:r w:rsidRPr="00F65DF4">
        <w:rPr>
          <w:rFonts w:ascii="Times New Roman" w:hAnsi="Times New Roman" w:cs="Times New Roman"/>
        </w:rPr>
        <w:t xml:space="preserve"> Zamawiającego pomieszczenia, zainstalujemy </w:t>
      </w:r>
      <w:r w:rsidRPr="00F65DF4">
        <w:rPr>
          <w:rFonts w:ascii="Times New Roman" w:hAnsi="Times New Roman" w:cs="Times New Roman"/>
        </w:rPr>
        <w:br/>
        <w:t xml:space="preserve">i uruchomimy przedmiot zamówienia </w:t>
      </w:r>
      <w:r w:rsidR="00760E8B">
        <w:rPr>
          <w:rFonts w:ascii="Times New Roman" w:hAnsi="Times New Roman" w:cs="Times New Roman"/>
        </w:rPr>
        <w:t xml:space="preserve">maksymalnie </w:t>
      </w:r>
      <w:r w:rsidRPr="00F65DF4">
        <w:rPr>
          <w:rFonts w:ascii="Times New Roman" w:hAnsi="Times New Roman" w:cs="Times New Roman"/>
          <w:b/>
          <w:bCs/>
        </w:rPr>
        <w:t xml:space="preserve">do </w:t>
      </w:r>
      <w:r w:rsidR="00A057FA">
        <w:rPr>
          <w:rFonts w:ascii="Times New Roman" w:hAnsi="Times New Roman" w:cs="Times New Roman"/>
          <w:b/>
          <w:bCs/>
        </w:rPr>
        <w:t>20 grudnia 2012 r.</w:t>
      </w:r>
    </w:p>
    <w:p w:rsidR="003C5269" w:rsidRPr="00FD7C15" w:rsidRDefault="003C5269">
      <w:pPr>
        <w:numPr>
          <w:ilvl w:val="0"/>
          <w:numId w:val="10"/>
        </w:numPr>
        <w:spacing w:before="0" w:line="240" w:lineRule="auto"/>
        <w:rPr>
          <w:rFonts w:ascii="Times New Roman" w:hAnsi="Times New Roman" w:cs="Times New Roman"/>
        </w:rPr>
      </w:pPr>
      <w:r w:rsidRPr="00FD7C15">
        <w:rPr>
          <w:rFonts w:ascii="Times New Roman" w:hAnsi="Times New Roman" w:cs="Times New Roman"/>
        </w:rPr>
        <w:t>Oświadczamy, że przedmiot zamówienia wykonamy osobiście. Jednakże w przypadku zamiaru powierzenia wykonania części zamówienia podwykonawcom oświadczamy, że wykonają oni następującą część zamówienia:</w:t>
      </w:r>
    </w:p>
    <w:p w:rsidR="003C5269" w:rsidRPr="00FD7C15" w:rsidRDefault="003C5269">
      <w:pPr>
        <w:spacing w:line="240" w:lineRule="auto"/>
        <w:ind w:left="360"/>
        <w:rPr>
          <w:rFonts w:ascii="Times New Roman" w:hAnsi="Times New Roman" w:cs="Times New Roman"/>
        </w:rPr>
      </w:pPr>
      <w:r w:rsidRPr="00FD7C15">
        <w:rPr>
          <w:rFonts w:ascii="Times New Roman" w:hAnsi="Times New Roman" w:cs="Times New Roman"/>
        </w:rPr>
        <w:t>............................................................................................................................................................................................................................................................................................................................................................</w:t>
      </w:r>
    </w:p>
    <w:p w:rsidR="003C5269" w:rsidRDefault="004D1E9D">
      <w:pPr>
        <w:pStyle w:val="Wyliczenie123wtekcie"/>
        <w:numPr>
          <w:ilvl w:val="0"/>
          <w:numId w:val="10"/>
        </w:numPr>
        <w:spacing w:before="0" w:after="0" w:line="288" w:lineRule="auto"/>
        <w:rPr>
          <w:rFonts w:ascii="Times New Roman" w:hAnsi="Times New Roman"/>
        </w:rPr>
      </w:pPr>
      <w:r>
        <w:rPr>
          <w:rFonts w:ascii="Times New Roman" w:hAnsi="Times New Roman"/>
        </w:rPr>
        <w:t>Zobowiązuję(my) się do realizacji gwarancji zgodnie z warunkami</w:t>
      </w:r>
      <w:r w:rsidR="003C5269">
        <w:rPr>
          <w:rFonts w:ascii="Times New Roman" w:hAnsi="Times New Roman"/>
        </w:rPr>
        <w:t xml:space="preserve"> określonymi w punkcie I.19 SIWZ. Jednocześnie oświadczam(y), że warunki gwarancji realizować będę(będziemy) zgodnie z zapisami projektu umowy (część III SIWZ).</w:t>
      </w:r>
    </w:p>
    <w:p w:rsidR="003C5269" w:rsidRDefault="003C5269">
      <w:pPr>
        <w:pStyle w:val="Wyliczenie123wtekcie"/>
        <w:numPr>
          <w:ilvl w:val="0"/>
          <w:numId w:val="10"/>
        </w:numPr>
        <w:tabs>
          <w:tab w:val="num" w:pos="717"/>
        </w:tabs>
        <w:spacing w:before="0" w:after="0" w:line="288" w:lineRule="auto"/>
        <w:rPr>
          <w:rFonts w:ascii="Times New Roman" w:hAnsi="Times New Roman"/>
        </w:rPr>
      </w:pPr>
      <w:r>
        <w:rPr>
          <w:rFonts w:ascii="Times New Roman" w:hAnsi="Times New Roman"/>
        </w:rPr>
        <w:t>Oświadczam(y), że zgadzam(y) się na płatność wynagrodzenia zgodnie z warunkami i w terminach określonych w § 3 projektu umowy, zawartego w III części SIWZ.</w:t>
      </w:r>
    </w:p>
    <w:p w:rsidR="003C5269" w:rsidRDefault="003C5269">
      <w:pPr>
        <w:pStyle w:val="Wykropkowaniewtekcie"/>
        <w:numPr>
          <w:ilvl w:val="0"/>
          <w:numId w:val="10"/>
        </w:numPr>
        <w:spacing w:before="0" w:line="240" w:lineRule="auto"/>
        <w:rPr>
          <w:rFonts w:ascii="Times New Roman" w:hAnsi="Times New Roman" w:cs="Times New Roman"/>
        </w:rPr>
      </w:pPr>
      <w:r>
        <w:rPr>
          <w:rFonts w:ascii="Times New Roman" w:hAnsi="Times New Roman" w:cs="Times New Roman"/>
        </w:rPr>
        <w:t xml:space="preserve">Informuję(my), że zapoznałem(zapoznaliśmy) się z projektem umowy i akceptuję(my) bez zastrzeżeń jego treść. Przyjmuję(my) do wiadomości treść art. 144 </w:t>
      </w:r>
      <w:proofErr w:type="spellStart"/>
      <w:r>
        <w:rPr>
          <w:rFonts w:ascii="Times New Roman" w:hAnsi="Times New Roman" w:cs="Times New Roman"/>
        </w:rPr>
        <w:t>Pzp</w:t>
      </w:r>
      <w:proofErr w:type="spellEnd"/>
      <w:r>
        <w:rPr>
          <w:rFonts w:ascii="Times New Roman" w:hAnsi="Times New Roman" w:cs="Times New Roman"/>
        </w:rPr>
        <w:t xml:space="preserve"> zabraniającą istotnej zmiany postanowień zawartej umowy w stosunku do treści oferty, za wyjątkiem możliwości wprowadzenia zmian w okolicznościach wskazanych przez Zamawiającego w SIWZ.</w:t>
      </w:r>
    </w:p>
    <w:p w:rsidR="003C5269" w:rsidRDefault="003C5269">
      <w:pPr>
        <w:pStyle w:val="Wykropkowaniewtekcie"/>
        <w:numPr>
          <w:ilvl w:val="0"/>
          <w:numId w:val="10"/>
        </w:numPr>
        <w:tabs>
          <w:tab w:val="left" w:pos="360"/>
        </w:tabs>
        <w:spacing w:before="0" w:line="240" w:lineRule="auto"/>
        <w:rPr>
          <w:rFonts w:ascii="Times New Roman" w:hAnsi="Times New Roman" w:cs="Times New Roman"/>
        </w:rPr>
      </w:pPr>
      <w:r>
        <w:rPr>
          <w:rFonts w:ascii="Times New Roman" w:hAnsi="Times New Roman" w:cs="Times New Roman"/>
        </w:rPr>
        <w:t>Oświadczam(y), że dostarczony przedmiot zamówienia będzie fabrycznie nowy, tzn. nieużywany przed dniem dostarczenia z wyłączeniem używania niezbędnego dla przeprowadzenia testu jego poprawnej pracy.</w:t>
      </w:r>
    </w:p>
    <w:p w:rsidR="003C5269" w:rsidRDefault="003C5269">
      <w:pPr>
        <w:pStyle w:val="Tekstpodstawowy33"/>
        <w:numPr>
          <w:ilvl w:val="0"/>
          <w:numId w:val="10"/>
        </w:numPr>
        <w:tabs>
          <w:tab w:val="left" w:pos="360"/>
        </w:tabs>
        <w:spacing w:line="240" w:lineRule="auto"/>
        <w:rPr>
          <w:rFonts w:ascii="Times New Roman" w:hAnsi="Times New Roman" w:cs="Times New Roman"/>
          <w:sz w:val="20"/>
        </w:rPr>
      </w:pPr>
      <w:r>
        <w:rPr>
          <w:rFonts w:ascii="Times New Roman" w:hAnsi="Times New Roman" w:cs="Times New Roman"/>
          <w:sz w:val="20"/>
        </w:rPr>
        <w:lastRenderedPageBreak/>
        <w:t>Oświadczam(y), że dostarczany przedmiot zamówienia przeznaczony do zasilania z sieci energetycznej będzie wyposażony w odpowiednią liczbę kabli zasilających pozwalających na podłączenie go do standardowych gniazdek zasilających, chyba że w specyfikacji technicznej zaznaczono inaczej.</w:t>
      </w:r>
    </w:p>
    <w:p w:rsidR="003C5269" w:rsidRDefault="003C5269">
      <w:pPr>
        <w:numPr>
          <w:ilvl w:val="0"/>
          <w:numId w:val="10"/>
        </w:numPr>
        <w:spacing w:before="0" w:line="240" w:lineRule="auto"/>
        <w:rPr>
          <w:rFonts w:ascii="Times New Roman" w:hAnsi="Times New Roman" w:cs="Times New Roman"/>
        </w:rPr>
      </w:pPr>
      <w:r>
        <w:rPr>
          <w:rFonts w:ascii="Times New Roman" w:hAnsi="Times New Roman" w:cs="Times New Roman"/>
        </w:rPr>
        <w:t xml:space="preserve">Zapewniamy możliwość zgłaszania awarii </w:t>
      </w:r>
      <w:r>
        <w:rPr>
          <w:rFonts w:ascii="Times New Roman" w:hAnsi="Times New Roman" w:cs="Times New Roman"/>
          <w:b/>
          <w:bCs/>
        </w:rPr>
        <w:t xml:space="preserve">...... godzin na dobę, w godzinach od ..... do ......., </w:t>
      </w:r>
    </w:p>
    <w:p w:rsidR="003C5269" w:rsidRDefault="003C5269">
      <w:pPr>
        <w:spacing w:line="240" w:lineRule="auto"/>
        <w:ind w:firstLine="360"/>
        <w:rPr>
          <w:rFonts w:ascii="Times New Roman" w:hAnsi="Times New Roman" w:cs="Times New Roman"/>
        </w:rPr>
      </w:pPr>
      <w:r>
        <w:rPr>
          <w:rFonts w:ascii="Times New Roman" w:hAnsi="Times New Roman" w:cs="Times New Roman"/>
          <w:b/>
          <w:bCs/>
        </w:rPr>
        <w:t>w dniach .............. (min. 9h na dobę od godz. 8.00 do 17.00)</w:t>
      </w:r>
      <w:r>
        <w:rPr>
          <w:rFonts w:ascii="Times New Roman" w:hAnsi="Times New Roman" w:cs="Times New Roman"/>
        </w:rPr>
        <w:t>:</w:t>
      </w:r>
    </w:p>
    <w:p w:rsidR="003C5269" w:rsidRDefault="003C5269">
      <w:pPr>
        <w:numPr>
          <w:ilvl w:val="2"/>
          <w:numId w:val="15"/>
        </w:numPr>
        <w:tabs>
          <w:tab w:val="num" w:pos="900"/>
        </w:tabs>
        <w:spacing w:before="0" w:line="240" w:lineRule="auto"/>
        <w:ind w:left="900" w:hanging="540"/>
        <w:rPr>
          <w:rFonts w:ascii="Times New Roman" w:hAnsi="Times New Roman" w:cs="Times New Roman"/>
        </w:rPr>
      </w:pPr>
      <w:r>
        <w:rPr>
          <w:rFonts w:ascii="Times New Roman" w:hAnsi="Times New Roman" w:cs="Times New Roman"/>
        </w:rPr>
        <w:t xml:space="preserve">faksem pod numer </w:t>
      </w:r>
      <w:r>
        <w:rPr>
          <w:rFonts w:ascii="Times New Roman" w:hAnsi="Times New Roman" w:cs="Times New Roman"/>
        </w:rPr>
        <w:tab/>
      </w:r>
      <w:r>
        <w:rPr>
          <w:rFonts w:ascii="Times New Roman" w:hAnsi="Times New Roman" w:cs="Times New Roman"/>
        </w:rPr>
        <w:tab/>
        <w:t>............................................</w:t>
      </w:r>
    </w:p>
    <w:p w:rsidR="00F65DF4" w:rsidRDefault="00F65DF4">
      <w:pPr>
        <w:numPr>
          <w:ilvl w:val="2"/>
          <w:numId w:val="15"/>
        </w:numPr>
        <w:tabs>
          <w:tab w:val="num" w:pos="900"/>
        </w:tabs>
        <w:spacing w:before="0" w:line="240" w:lineRule="auto"/>
        <w:ind w:left="900" w:hanging="540"/>
        <w:rPr>
          <w:rFonts w:ascii="Times New Roman" w:hAnsi="Times New Roman" w:cs="Times New Roman"/>
        </w:rPr>
      </w:pPr>
      <w:r>
        <w:rPr>
          <w:rFonts w:ascii="Times New Roman" w:hAnsi="Times New Roman" w:cs="Times New Roman"/>
        </w:rPr>
        <w:t>telefonicznie na numer</w:t>
      </w:r>
      <w:r>
        <w:rPr>
          <w:rFonts w:ascii="Times New Roman" w:hAnsi="Times New Roman" w:cs="Times New Roman"/>
        </w:rPr>
        <w:tab/>
      </w:r>
      <w:r>
        <w:rPr>
          <w:rFonts w:ascii="Times New Roman" w:hAnsi="Times New Roman" w:cs="Times New Roman"/>
        </w:rPr>
        <w:tab/>
        <w:t>............................................</w:t>
      </w:r>
    </w:p>
    <w:p w:rsidR="003C5269" w:rsidRDefault="003C5269">
      <w:pPr>
        <w:numPr>
          <w:ilvl w:val="2"/>
          <w:numId w:val="15"/>
        </w:numPr>
        <w:tabs>
          <w:tab w:val="num" w:pos="900"/>
        </w:tabs>
        <w:spacing w:before="0" w:line="240" w:lineRule="auto"/>
        <w:ind w:left="900" w:hanging="540"/>
        <w:rPr>
          <w:rFonts w:ascii="Times New Roman" w:hAnsi="Times New Roman" w:cs="Times New Roman"/>
        </w:rPr>
      </w:pPr>
      <w:r>
        <w:rPr>
          <w:rFonts w:ascii="Times New Roman" w:hAnsi="Times New Roman" w:cs="Times New Roman"/>
        </w:rPr>
        <w:t>mailem na adres</w:t>
      </w:r>
      <w:r>
        <w:rPr>
          <w:rFonts w:ascii="Times New Roman" w:hAnsi="Times New Roman" w:cs="Times New Roman"/>
        </w:rPr>
        <w:tab/>
      </w:r>
      <w:r>
        <w:rPr>
          <w:rFonts w:ascii="Times New Roman" w:hAnsi="Times New Roman" w:cs="Times New Roman"/>
        </w:rPr>
        <w:tab/>
      </w:r>
      <w:r w:rsidR="00150310">
        <w:rPr>
          <w:rFonts w:ascii="Times New Roman" w:hAnsi="Times New Roman" w:cs="Times New Roman"/>
        </w:rPr>
        <w:tab/>
      </w:r>
      <w:r>
        <w:rPr>
          <w:rFonts w:ascii="Times New Roman" w:hAnsi="Times New Roman" w:cs="Times New Roman"/>
        </w:rPr>
        <w:t>............................................</w:t>
      </w:r>
    </w:p>
    <w:p w:rsidR="00A4215A" w:rsidRPr="00150310" w:rsidRDefault="003C5269" w:rsidP="00150310">
      <w:pPr>
        <w:numPr>
          <w:ilvl w:val="2"/>
          <w:numId w:val="15"/>
        </w:numPr>
        <w:tabs>
          <w:tab w:val="num" w:pos="900"/>
        </w:tabs>
        <w:spacing w:before="0" w:line="240" w:lineRule="auto"/>
        <w:ind w:left="900" w:hanging="540"/>
        <w:rPr>
          <w:rFonts w:ascii="Times New Roman" w:hAnsi="Times New Roman" w:cs="Times New Roman"/>
        </w:rPr>
      </w:pPr>
      <w:r>
        <w:rPr>
          <w:rFonts w:ascii="Times New Roman" w:hAnsi="Times New Roman" w:cs="Times New Roman"/>
        </w:rPr>
        <w:t>pisemnie na adres</w:t>
      </w:r>
      <w:r>
        <w:rPr>
          <w:rFonts w:ascii="Times New Roman" w:hAnsi="Times New Roman" w:cs="Times New Roman"/>
        </w:rPr>
        <w:tab/>
      </w:r>
      <w:r>
        <w:rPr>
          <w:rFonts w:ascii="Times New Roman" w:hAnsi="Times New Roman" w:cs="Times New Roman"/>
        </w:rPr>
        <w:tab/>
        <w:t>............................................</w:t>
      </w:r>
    </w:p>
    <w:p w:rsidR="003C5269" w:rsidRDefault="003C5269">
      <w:pPr>
        <w:numPr>
          <w:ilvl w:val="0"/>
          <w:numId w:val="10"/>
        </w:numPr>
        <w:spacing w:before="0" w:line="240" w:lineRule="auto"/>
        <w:rPr>
          <w:rFonts w:ascii="Times New Roman" w:hAnsi="Times New Roman" w:cs="Times New Roman"/>
        </w:rPr>
      </w:pPr>
      <w:r>
        <w:rPr>
          <w:rFonts w:ascii="Times New Roman" w:hAnsi="Times New Roman" w:cs="Times New Roman"/>
        </w:rPr>
        <w:t>Załączamy do oferty dokumenty wyszczególnione w punktach I.6 SIWZ.</w:t>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3C5269">
        <w:tc>
          <w:tcPr>
            <w:tcW w:w="4606" w:type="dxa"/>
          </w:tcPr>
          <w:p w:rsidR="003C5269" w:rsidRDefault="003C5269">
            <w:pPr>
              <w:jc w:val="center"/>
              <w:rPr>
                <w:rFonts w:ascii="Times New Roman" w:hAnsi="Times New Roman" w:cs="Times New Roman"/>
              </w:rPr>
            </w:pPr>
            <w:r>
              <w:rPr>
                <w:rFonts w:ascii="Times New Roman" w:hAnsi="Times New Roman" w:cs="Times New Roman"/>
              </w:rPr>
              <w:t>.....................................................</w:t>
            </w:r>
          </w:p>
        </w:tc>
        <w:tc>
          <w:tcPr>
            <w:tcW w:w="4606" w:type="dxa"/>
          </w:tcPr>
          <w:p w:rsidR="003C5269" w:rsidRDefault="003C5269">
            <w:pPr>
              <w:jc w:val="center"/>
              <w:rPr>
                <w:rFonts w:ascii="Times New Roman" w:hAnsi="Times New Roman" w:cs="Times New Roman"/>
              </w:rPr>
            </w:pPr>
            <w:r>
              <w:rPr>
                <w:rFonts w:ascii="Times New Roman" w:hAnsi="Times New Roman" w:cs="Times New Roman"/>
              </w:rPr>
              <w:t>..........................................................</w:t>
            </w:r>
          </w:p>
        </w:tc>
      </w:tr>
      <w:tr w:rsidR="003C5269">
        <w:tc>
          <w:tcPr>
            <w:tcW w:w="4606" w:type="dxa"/>
          </w:tcPr>
          <w:p w:rsidR="003C5269" w:rsidRDefault="003C5269">
            <w:pPr>
              <w:jc w:val="center"/>
              <w:rPr>
                <w:rFonts w:ascii="Times New Roman" w:hAnsi="Times New Roman" w:cs="Times New Roman"/>
              </w:rPr>
            </w:pPr>
            <w:r>
              <w:rPr>
                <w:rFonts w:ascii="Times New Roman" w:hAnsi="Times New Roman" w:cs="Times New Roman"/>
              </w:rPr>
              <w:t>Miejsce i data</w:t>
            </w:r>
          </w:p>
        </w:tc>
        <w:tc>
          <w:tcPr>
            <w:tcW w:w="4606" w:type="dxa"/>
          </w:tcPr>
          <w:p w:rsidR="003C5269" w:rsidRDefault="003C5269">
            <w:pPr>
              <w:jc w:val="center"/>
              <w:rPr>
                <w:rFonts w:ascii="Times New Roman" w:hAnsi="Times New Roman" w:cs="Times New Roman"/>
              </w:rPr>
            </w:pPr>
            <w:r>
              <w:rPr>
                <w:rFonts w:ascii="Times New Roman" w:hAnsi="Times New Roman" w:cs="Times New Roman"/>
              </w:rPr>
              <w:t>Pieczątka i podpisy osób reprezentujących Wykonawcę</w:t>
            </w:r>
          </w:p>
        </w:tc>
      </w:tr>
    </w:tbl>
    <w:p w:rsidR="003C5269" w:rsidRDefault="003C5269">
      <w:pPr>
        <w:pStyle w:val="Tekstpodstawowy3"/>
        <w:tabs>
          <w:tab w:val="left" w:pos="4020"/>
        </w:tabs>
        <w:rPr>
          <w:rFonts w:ascii="Times New Roman" w:hAnsi="Times New Roman" w:cs="Times New Roman"/>
          <w:b/>
        </w:rPr>
      </w:pPr>
    </w:p>
    <w:p w:rsidR="003C5269" w:rsidRDefault="003C5269">
      <w:pPr>
        <w:pStyle w:val="Nagwek-zacznikdooferty"/>
        <w:spacing w:before="0" w:line="288" w:lineRule="auto"/>
        <w:rPr>
          <w:rStyle w:val="Nagwekbeznumeru"/>
          <w:rFonts w:ascii="Times New Roman" w:hAnsi="Times New Roman"/>
          <w:b/>
          <w:sz w:val="20"/>
        </w:rPr>
      </w:pPr>
      <w:r>
        <w:rPr>
          <w:rFonts w:ascii="Times New Roman" w:hAnsi="Times New Roman" w:cs="Times New Roman"/>
          <w:b w:val="0"/>
        </w:rPr>
        <w:br w:type="page"/>
      </w:r>
      <w:r>
        <w:rPr>
          <w:rStyle w:val="Nagwekbeznumeru"/>
          <w:rFonts w:ascii="Times New Roman" w:hAnsi="Times New Roman"/>
          <w:b/>
          <w:sz w:val="20"/>
        </w:rPr>
        <w:lastRenderedPageBreak/>
        <w:t>Załącznik nr 1 do oferty</w:t>
      </w:r>
    </w:p>
    <w:p w:rsidR="003C5269" w:rsidRDefault="0026392C">
      <w:pPr>
        <w:pStyle w:val="Tekstpodstawowy3"/>
        <w:tabs>
          <w:tab w:val="left" w:pos="4020"/>
        </w:tabs>
        <w:rPr>
          <w:rFonts w:ascii="Times New Roman" w:hAnsi="Times New Roman" w:cs="Times New Roman"/>
          <w:b/>
        </w:rPr>
      </w:pPr>
      <w:r>
        <w:rPr>
          <w:rFonts w:ascii="Times New Roman" w:hAnsi="Times New Roman"/>
          <w:b/>
        </w:rPr>
        <w:t>Kalkulacja cenowa wraz ze s</w:t>
      </w:r>
      <w:r>
        <w:rPr>
          <w:rFonts w:ascii="Times New Roman" w:hAnsi="Times New Roman" w:cs="Times New Roman"/>
          <w:b/>
        </w:rPr>
        <w:t>zczegółową</w:t>
      </w:r>
      <w:r w:rsidR="003C5269">
        <w:rPr>
          <w:rFonts w:ascii="Times New Roman" w:hAnsi="Times New Roman" w:cs="Times New Roman"/>
          <w:b/>
        </w:rPr>
        <w:t xml:space="preserve"> specyfikacją parametrów technicznych</w:t>
      </w:r>
    </w:p>
    <w:p w:rsidR="0026392C" w:rsidRPr="0026392C" w:rsidRDefault="0026392C" w:rsidP="0026392C">
      <w:pPr>
        <w:tabs>
          <w:tab w:val="left" w:pos="4020"/>
        </w:tabs>
        <w:spacing w:line="240" w:lineRule="auto"/>
        <w:rPr>
          <w:rFonts w:ascii="Times New Roman" w:hAnsi="Times New Roman" w:cs="Times New Roman"/>
          <w:b/>
          <w:lang w:val="x-none" w:eastAsia="x-none"/>
        </w:rPr>
      </w:pPr>
      <w:r w:rsidRPr="0026392C">
        <w:rPr>
          <w:rFonts w:ascii="Times New Roman" w:hAnsi="Times New Roman" w:cs="Times New Roman"/>
          <w:b/>
          <w:u w:val="single"/>
          <w:lang w:val="x-none" w:eastAsia="x-none"/>
        </w:rPr>
        <w:t>Uwagi</w:t>
      </w:r>
      <w:r w:rsidRPr="0026392C">
        <w:rPr>
          <w:rFonts w:ascii="Times New Roman" w:hAnsi="Times New Roman" w:cs="Times New Roman"/>
          <w:b/>
          <w:lang w:val="x-none" w:eastAsia="x-none"/>
        </w:rPr>
        <w:t>:</w:t>
      </w:r>
    </w:p>
    <w:p w:rsidR="0026392C" w:rsidRPr="0026392C" w:rsidRDefault="0026392C" w:rsidP="0026392C">
      <w:pPr>
        <w:numPr>
          <w:ilvl w:val="3"/>
          <w:numId w:val="16"/>
        </w:numPr>
        <w:tabs>
          <w:tab w:val="clear" w:pos="2880"/>
          <w:tab w:val="num" w:pos="360"/>
          <w:tab w:val="left" w:pos="4020"/>
        </w:tabs>
        <w:spacing w:before="0" w:line="240" w:lineRule="auto"/>
        <w:ind w:left="357" w:hanging="357"/>
        <w:rPr>
          <w:rFonts w:ascii="Times New Roman" w:hAnsi="Times New Roman" w:cs="Times New Roman"/>
          <w:b/>
          <w:lang w:val="x-none" w:eastAsia="x-none"/>
        </w:rPr>
      </w:pPr>
      <w:r w:rsidRPr="0026392C">
        <w:rPr>
          <w:rFonts w:ascii="Times New Roman" w:hAnsi="Times New Roman" w:cs="Times New Roman"/>
          <w:b/>
          <w:lang w:val="x-none" w:eastAsia="x-none"/>
        </w:rPr>
        <w:t>Cenę brutto należy podać w PLN.</w:t>
      </w:r>
    </w:p>
    <w:p w:rsidR="0026392C" w:rsidRPr="0026392C" w:rsidRDefault="0026392C" w:rsidP="0026392C">
      <w:pPr>
        <w:numPr>
          <w:ilvl w:val="3"/>
          <w:numId w:val="16"/>
        </w:numPr>
        <w:tabs>
          <w:tab w:val="clear" w:pos="2880"/>
          <w:tab w:val="num" w:pos="360"/>
          <w:tab w:val="left" w:pos="4020"/>
        </w:tabs>
        <w:spacing w:before="0" w:line="240" w:lineRule="auto"/>
        <w:ind w:left="357" w:hanging="357"/>
        <w:rPr>
          <w:rFonts w:ascii="Times New Roman" w:hAnsi="Times New Roman" w:cs="Times New Roman"/>
          <w:b/>
          <w:lang w:val="x-none" w:eastAsia="x-none"/>
        </w:rPr>
      </w:pPr>
      <w:r w:rsidRPr="0026392C">
        <w:rPr>
          <w:rFonts w:ascii="Times New Roman" w:hAnsi="Times New Roman" w:cs="Times New Roman"/>
          <w:b/>
          <w:lang w:val="x-none" w:eastAsia="x-none"/>
        </w:rPr>
        <w:t>Podana cena musi obejmować wszystkie koszty ponoszone przez Wykonawcę, w tym między innymi (podatek VAT w obowiązującej stawce, koszty dostarczenia przedmiotu zamówienia do miejsca wskazanego w siedzibie Zamawiającego i uruchomienia oraz wykonanie wszystkich obowiązków Wykonawcy, niezbędnych do zrealizowania przedmiotu zamówienia, zgodnie z niniejszą SIWZ)</w:t>
      </w:r>
    </w:p>
    <w:p w:rsidR="0026392C" w:rsidRPr="0026392C" w:rsidRDefault="0026392C" w:rsidP="0026392C">
      <w:pPr>
        <w:numPr>
          <w:ilvl w:val="3"/>
          <w:numId w:val="16"/>
        </w:numPr>
        <w:tabs>
          <w:tab w:val="clear" w:pos="2880"/>
          <w:tab w:val="num" w:pos="360"/>
          <w:tab w:val="left" w:pos="4020"/>
        </w:tabs>
        <w:spacing w:before="0" w:line="240" w:lineRule="auto"/>
        <w:ind w:left="357" w:hanging="357"/>
        <w:rPr>
          <w:rFonts w:ascii="Times New Roman" w:hAnsi="Times New Roman" w:cs="Times New Roman"/>
          <w:b/>
          <w:bCs/>
          <w:lang w:val="x-none" w:eastAsia="x-none"/>
        </w:rPr>
      </w:pPr>
      <w:r w:rsidRPr="0026392C">
        <w:rPr>
          <w:rFonts w:ascii="Times New Roman" w:hAnsi="Times New Roman" w:cs="Times New Roman"/>
          <w:b/>
          <w:bCs/>
          <w:lang w:val="x-none" w:eastAsia="x-none"/>
        </w:rPr>
        <w:t xml:space="preserve">w przypadku złożenia oferty równoważnej Wykonawca musi złożyć szczegółową specyfikację parametrów technicznych oferowanego przedmiotu zamówienia, z wyszczególnieniem elementów innych (równoważnych) niż wymagane przez Zamawiającego - np. </w:t>
      </w:r>
      <w:r w:rsidRPr="0026392C">
        <w:rPr>
          <w:rFonts w:ascii="Times New Roman" w:hAnsi="Times New Roman" w:cs="Times New Roman"/>
          <w:b/>
          <w:bCs/>
          <w:iCs/>
          <w:u w:val="single"/>
          <w:lang w:val="x-none" w:eastAsia="x-none"/>
        </w:rPr>
        <w:t>poprzez pogrubienie lub podkreślenie proponowanego sprzętu równoważnego</w:t>
      </w:r>
      <w:r w:rsidRPr="0026392C">
        <w:rPr>
          <w:rFonts w:ascii="Times New Roman" w:hAnsi="Times New Roman" w:cs="Times New Roman"/>
          <w:b/>
          <w:bCs/>
          <w:lang w:val="x-none" w:eastAsia="x-none"/>
        </w:rPr>
        <w:t>.</w:t>
      </w:r>
    </w:p>
    <w:p w:rsidR="003C5269" w:rsidRDefault="003C5269">
      <w:pPr>
        <w:pStyle w:val="Tekstpodstawowywcity"/>
        <w:spacing w:line="240" w:lineRule="auto"/>
        <w:ind w:left="0"/>
        <w:rPr>
          <w:rFonts w:ascii="Times New Roman" w:hAnsi="Times New Roman" w:cs="Times New Roman"/>
          <w:b/>
        </w:rPr>
      </w:pPr>
      <w:r>
        <w:rPr>
          <w:rFonts w:ascii="Times New Roman" w:hAnsi="Times New Roman" w:cs="Times New Roman"/>
          <w:b/>
          <w:bCs/>
        </w:rPr>
        <w:t xml:space="preserve">Szczegółowa specyfikacja parametrów technicznych </w:t>
      </w: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9"/>
        <w:gridCol w:w="31"/>
        <w:gridCol w:w="2446"/>
        <w:gridCol w:w="2682"/>
        <w:gridCol w:w="72"/>
      </w:tblGrid>
      <w:tr w:rsidR="003C5269">
        <w:trPr>
          <w:gridAfter w:val="1"/>
          <w:wAfter w:w="72" w:type="dxa"/>
          <w:trHeight w:val="524"/>
        </w:trPr>
        <w:tc>
          <w:tcPr>
            <w:tcW w:w="4570" w:type="dxa"/>
            <w:gridSpan w:val="2"/>
            <w:vAlign w:val="center"/>
          </w:tcPr>
          <w:p w:rsidR="003C5269" w:rsidRDefault="003C5269">
            <w:pPr>
              <w:pStyle w:val="Tekstpodstawowywcity"/>
              <w:spacing w:line="480" w:lineRule="auto"/>
              <w:ind w:left="0"/>
              <w:jc w:val="center"/>
              <w:rPr>
                <w:rFonts w:ascii="Times New Roman" w:hAnsi="Times New Roman" w:cs="Times New Roman"/>
                <w:b/>
              </w:rPr>
            </w:pPr>
            <w:r>
              <w:rPr>
                <w:rFonts w:ascii="Times New Roman" w:hAnsi="Times New Roman" w:cs="Times New Roman"/>
                <w:b/>
              </w:rPr>
              <w:t>Nazwa wykonawcy</w:t>
            </w:r>
          </w:p>
        </w:tc>
        <w:tc>
          <w:tcPr>
            <w:tcW w:w="5128" w:type="dxa"/>
            <w:gridSpan w:val="2"/>
            <w:vAlign w:val="center"/>
          </w:tcPr>
          <w:p w:rsidR="003C5269" w:rsidRDefault="003C5269">
            <w:pPr>
              <w:pStyle w:val="Tekstpodstawowywcity"/>
              <w:spacing w:line="480" w:lineRule="auto"/>
              <w:ind w:left="0"/>
              <w:jc w:val="center"/>
              <w:rPr>
                <w:rFonts w:ascii="Times New Roman" w:hAnsi="Times New Roman" w:cs="Times New Roman"/>
                <w:b/>
              </w:rPr>
            </w:pPr>
          </w:p>
        </w:tc>
      </w:tr>
      <w:tr w:rsidR="003C5269">
        <w:trPr>
          <w:gridAfter w:val="1"/>
          <w:wAfter w:w="72" w:type="dxa"/>
          <w:trHeight w:val="364"/>
        </w:trPr>
        <w:tc>
          <w:tcPr>
            <w:tcW w:w="4570" w:type="dxa"/>
            <w:gridSpan w:val="2"/>
            <w:vAlign w:val="center"/>
          </w:tcPr>
          <w:p w:rsidR="003C5269" w:rsidRDefault="003C5269">
            <w:pPr>
              <w:pStyle w:val="Tekstpodstawowywcity"/>
              <w:spacing w:line="480" w:lineRule="auto"/>
              <w:ind w:left="0"/>
              <w:jc w:val="center"/>
              <w:rPr>
                <w:rFonts w:ascii="Times New Roman" w:hAnsi="Times New Roman" w:cs="Times New Roman"/>
                <w:b/>
              </w:rPr>
            </w:pPr>
            <w:r>
              <w:rPr>
                <w:rFonts w:ascii="Times New Roman" w:hAnsi="Times New Roman" w:cs="Times New Roman"/>
                <w:b/>
              </w:rPr>
              <w:t>Adres wykonawcy</w:t>
            </w:r>
          </w:p>
        </w:tc>
        <w:tc>
          <w:tcPr>
            <w:tcW w:w="5128" w:type="dxa"/>
            <w:gridSpan w:val="2"/>
          </w:tcPr>
          <w:p w:rsidR="003C5269" w:rsidRDefault="003C5269">
            <w:pPr>
              <w:pStyle w:val="Tekstpodstawowywcity"/>
              <w:spacing w:line="480" w:lineRule="auto"/>
              <w:ind w:left="0"/>
              <w:rPr>
                <w:rFonts w:ascii="Times New Roman" w:hAnsi="Times New Roman" w:cs="Times New Roman"/>
                <w:b/>
              </w:rPr>
            </w:pPr>
          </w:p>
        </w:tc>
      </w:tr>
      <w:tr w:rsidR="0019761D" w:rsidTr="0019761D">
        <w:trPr>
          <w:gridAfter w:val="1"/>
          <w:wAfter w:w="72" w:type="dxa"/>
          <w:cantSplit/>
          <w:trHeight w:val="715"/>
        </w:trPr>
        <w:tc>
          <w:tcPr>
            <w:tcW w:w="4570" w:type="dxa"/>
            <w:gridSpan w:val="2"/>
            <w:vAlign w:val="center"/>
          </w:tcPr>
          <w:p w:rsidR="00CB23E1" w:rsidRDefault="0019761D" w:rsidP="00CB23E1">
            <w:pPr>
              <w:pStyle w:val="Tekstpodstawowywcity"/>
              <w:spacing w:before="0" w:after="0" w:line="240" w:lineRule="auto"/>
              <w:ind w:left="0"/>
              <w:jc w:val="center"/>
              <w:rPr>
                <w:rFonts w:ascii="Times New Roman" w:hAnsi="Times New Roman" w:cs="Times New Roman"/>
                <w:b/>
              </w:rPr>
            </w:pPr>
            <w:r>
              <w:rPr>
                <w:rFonts w:ascii="Times New Roman" w:hAnsi="Times New Roman" w:cs="Times New Roman"/>
                <w:b/>
              </w:rPr>
              <w:t>Przedmiot zamówienia</w:t>
            </w:r>
            <w:r w:rsidR="00CB23E1">
              <w:rPr>
                <w:rFonts w:ascii="Times New Roman" w:hAnsi="Times New Roman" w:cs="Times New Roman"/>
                <w:b/>
              </w:rPr>
              <w:t>:</w:t>
            </w:r>
            <w:r w:rsidR="00CB23E1" w:rsidRPr="00657625">
              <w:rPr>
                <w:rFonts w:ascii="Times New Roman" w:hAnsi="Times New Roman" w:cs="Times New Roman"/>
                <w:b/>
              </w:rPr>
              <w:t xml:space="preserve"> </w:t>
            </w:r>
          </w:p>
          <w:p w:rsidR="0019761D" w:rsidRDefault="00CB23E1" w:rsidP="007C0D65">
            <w:pPr>
              <w:pStyle w:val="Tekstpodstawowywcity"/>
              <w:spacing w:before="0" w:after="0"/>
              <w:ind w:left="0"/>
              <w:jc w:val="center"/>
              <w:rPr>
                <w:rFonts w:ascii="Times New Roman" w:hAnsi="Times New Roman" w:cs="Times New Roman"/>
                <w:b/>
              </w:rPr>
            </w:pPr>
            <w:r w:rsidRPr="00657625">
              <w:rPr>
                <w:rFonts w:ascii="Times New Roman" w:hAnsi="Times New Roman" w:cs="Times New Roman"/>
                <w:b/>
              </w:rPr>
              <w:t xml:space="preserve">jednostka do chłodzenia </w:t>
            </w:r>
            <w:r>
              <w:rPr>
                <w:rFonts w:ascii="Times New Roman" w:hAnsi="Times New Roman" w:cs="Times New Roman"/>
                <w:b/>
              </w:rPr>
              <w:br/>
            </w:r>
            <w:r w:rsidRPr="00657625">
              <w:rPr>
                <w:rFonts w:ascii="Times New Roman" w:hAnsi="Times New Roman" w:cs="Times New Roman"/>
                <w:b/>
              </w:rPr>
              <w:t>i przechowywania materiału biologicznego</w:t>
            </w:r>
          </w:p>
          <w:p w:rsidR="007C0D65" w:rsidRDefault="007C0D65" w:rsidP="007C0D65">
            <w:pPr>
              <w:pStyle w:val="Tekstpodstawowywcity"/>
              <w:ind w:left="0"/>
              <w:jc w:val="center"/>
              <w:rPr>
                <w:rFonts w:ascii="Times New Roman" w:hAnsi="Times New Roman" w:cs="Times New Roman"/>
                <w:b/>
              </w:rPr>
            </w:pPr>
            <w:r>
              <w:rPr>
                <w:rFonts w:ascii="Times New Roman" w:hAnsi="Times New Roman" w:cs="Times New Roman"/>
                <w:b/>
              </w:rPr>
              <w:t>cena brutto…………………………………. PLN</w:t>
            </w:r>
          </w:p>
        </w:tc>
        <w:tc>
          <w:tcPr>
            <w:tcW w:w="2446" w:type="dxa"/>
            <w:vAlign w:val="center"/>
          </w:tcPr>
          <w:p w:rsidR="0019761D" w:rsidRDefault="0019761D">
            <w:pPr>
              <w:pStyle w:val="Tekstpodstawowywcity"/>
              <w:spacing w:line="240" w:lineRule="auto"/>
              <w:ind w:left="0"/>
              <w:jc w:val="center"/>
              <w:rPr>
                <w:rFonts w:ascii="Times New Roman" w:hAnsi="Times New Roman" w:cs="Times New Roman"/>
                <w:b/>
              </w:rPr>
            </w:pPr>
            <w:r>
              <w:rPr>
                <w:rFonts w:ascii="Times New Roman" w:hAnsi="Times New Roman" w:cs="Times New Roman"/>
                <w:b/>
              </w:rPr>
              <w:t>Parametry techniczne</w:t>
            </w:r>
          </w:p>
        </w:tc>
        <w:tc>
          <w:tcPr>
            <w:tcW w:w="2682" w:type="dxa"/>
            <w:vAlign w:val="center"/>
          </w:tcPr>
          <w:p w:rsidR="0019761D" w:rsidRDefault="0019761D">
            <w:pPr>
              <w:pStyle w:val="Tekstpodstawowywcity"/>
              <w:spacing w:line="240" w:lineRule="auto"/>
              <w:ind w:left="0"/>
              <w:jc w:val="center"/>
              <w:rPr>
                <w:rFonts w:ascii="Times New Roman" w:hAnsi="Times New Roman" w:cs="Times New Roman"/>
                <w:b/>
              </w:rPr>
            </w:pPr>
            <w:r>
              <w:rPr>
                <w:rFonts w:ascii="Times New Roman" w:hAnsi="Times New Roman" w:cs="Times New Roman"/>
                <w:b/>
              </w:rPr>
              <w:t>Nazwa, typ, rok produkcji</w:t>
            </w:r>
          </w:p>
        </w:tc>
      </w:tr>
      <w:tr w:rsidR="008F0C25" w:rsidRPr="008C1DE4" w:rsidTr="0019761D">
        <w:trPr>
          <w:gridAfter w:val="1"/>
          <w:wAfter w:w="72" w:type="dxa"/>
          <w:trHeight w:val="771"/>
        </w:trPr>
        <w:tc>
          <w:tcPr>
            <w:tcW w:w="4570" w:type="dxa"/>
            <w:gridSpan w:val="2"/>
            <w:vAlign w:val="center"/>
          </w:tcPr>
          <w:p w:rsidR="008F0C25" w:rsidRPr="008B0451" w:rsidRDefault="008F0C25" w:rsidP="008F0C25">
            <w:pPr>
              <w:spacing w:before="0" w:line="240" w:lineRule="auto"/>
              <w:contextualSpacing/>
              <w:jc w:val="center"/>
              <w:rPr>
                <w:rFonts w:ascii="Times New Roman" w:eastAsiaTheme="minorHAnsi" w:hAnsi="Times New Roman" w:cs="Times New Roman"/>
                <w:b/>
                <w:lang w:eastAsia="en-US"/>
              </w:rPr>
            </w:pPr>
            <w:r w:rsidRPr="008B0451">
              <w:rPr>
                <w:rFonts w:ascii="Times New Roman" w:eastAsiaTheme="minorHAnsi" w:hAnsi="Times New Roman" w:cs="Times New Roman"/>
                <w:b/>
                <w:lang w:eastAsia="en-US"/>
              </w:rPr>
              <w:t xml:space="preserve">Zamrażarka szafowa o pojemności  710-730l – 1 </w:t>
            </w:r>
            <w:proofErr w:type="spellStart"/>
            <w:r w:rsidRPr="008B0451">
              <w:rPr>
                <w:rFonts w:ascii="Times New Roman" w:eastAsiaTheme="minorHAnsi" w:hAnsi="Times New Roman" w:cs="Times New Roman"/>
                <w:b/>
                <w:lang w:eastAsia="en-US"/>
              </w:rPr>
              <w:t>szt</w:t>
            </w:r>
            <w:proofErr w:type="spellEnd"/>
          </w:p>
        </w:tc>
        <w:tc>
          <w:tcPr>
            <w:tcW w:w="2446" w:type="dxa"/>
            <w:vAlign w:val="center"/>
          </w:tcPr>
          <w:p w:rsidR="008F0C25" w:rsidRPr="008C1DE4" w:rsidRDefault="008F0C25">
            <w:pPr>
              <w:pStyle w:val="tyt"/>
              <w:tabs>
                <w:tab w:val="left" w:pos="0"/>
              </w:tabs>
              <w:spacing w:before="120" w:after="0"/>
              <w:ind w:right="252"/>
              <w:rPr>
                <w:b w:val="0"/>
                <w:sz w:val="20"/>
              </w:rPr>
            </w:pPr>
          </w:p>
        </w:tc>
        <w:tc>
          <w:tcPr>
            <w:tcW w:w="2682" w:type="dxa"/>
            <w:vAlign w:val="center"/>
          </w:tcPr>
          <w:p w:rsidR="008F0C25" w:rsidRPr="008C1DE4" w:rsidRDefault="008F0C25">
            <w:pPr>
              <w:pStyle w:val="Tekstpodstawowywcity"/>
              <w:ind w:left="0"/>
              <w:jc w:val="center"/>
              <w:rPr>
                <w:rFonts w:ascii="Times New Roman" w:hAnsi="Times New Roman" w:cs="Times New Roman"/>
                <w:b/>
              </w:rPr>
            </w:pPr>
          </w:p>
        </w:tc>
      </w:tr>
      <w:tr w:rsidR="008F0C25" w:rsidRPr="008C1DE4" w:rsidTr="0019761D">
        <w:trPr>
          <w:gridAfter w:val="1"/>
          <w:wAfter w:w="72" w:type="dxa"/>
          <w:trHeight w:val="771"/>
        </w:trPr>
        <w:tc>
          <w:tcPr>
            <w:tcW w:w="4570" w:type="dxa"/>
            <w:gridSpan w:val="2"/>
            <w:vAlign w:val="center"/>
          </w:tcPr>
          <w:p w:rsidR="008F0C25" w:rsidRPr="00387DAA" w:rsidRDefault="008F0C25" w:rsidP="008F0C25">
            <w:pPr>
              <w:spacing w:before="0" w:line="240" w:lineRule="auto"/>
              <w:jc w:val="center"/>
              <w:rPr>
                <w:rFonts w:ascii="Times New Roman" w:hAnsi="Times New Roman" w:cs="Times New Roman"/>
                <w:b/>
              </w:rPr>
            </w:pPr>
            <w:r w:rsidRPr="00387DAA">
              <w:rPr>
                <w:rFonts w:ascii="Times New Roman" w:hAnsi="Times New Roman" w:cs="Times New Roman"/>
                <w:b/>
              </w:rPr>
              <w:t>Zamrażarka szafkowa</w:t>
            </w:r>
            <w:r>
              <w:rPr>
                <w:rFonts w:ascii="Times New Roman" w:hAnsi="Times New Roman" w:cs="Times New Roman"/>
                <w:b/>
              </w:rPr>
              <w:t xml:space="preserve"> </w:t>
            </w:r>
            <w:r w:rsidRPr="00387DAA">
              <w:rPr>
                <w:rFonts w:ascii="Times New Roman" w:hAnsi="Times New Roman" w:cs="Times New Roman"/>
                <w:b/>
              </w:rPr>
              <w:t>o pojemności w zakresie 100-110l – 1 szt</w:t>
            </w:r>
            <w:r>
              <w:rPr>
                <w:rFonts w:ascii="Times New Roman" w:hAnsi="Times New Roman" w:cs="Times New Roman"/>
                <w:b/>
              </w:rPr>
              <w:t>.</w:t>
            </w:r>
          </w:p>
        </w:tc>
        <w:tc>
          <w:tcPr>
            <w:tcW w:w="2446" w:type="dxa"/>
            <w:vAlign w:val="center"/>
          </w:tcPr>
          <w:p w:rsidR="008F0C25" w:rsidRPr="008C1DE4" w:rsidRDefault="008F0C25">
            <w:pPr>
              <w:pStyle w:val="tyt"/>
              <w:tabs>
                <w:tab w:val="left" w:pos="0"/>
              </w:tabs>
              <w:spacing w:before="120" w:after="0"/>
              <w:ind w:right="252"/>
              <w:rPr>
                <w:b w:val="0"/>
                <w:sz w:val="20"/>
              </w:rPr>
            </w:pPr>
          </w:p>
        </w:tc>
        <w:tc>
          <w:tcPr>
            <w:tcW w:w="2682" w:type="dxa"/>
            <w:vAlign w:val="center"/>
          </w:tcPr>
          <w:p w:rsidR="008F0C25" w:rsidRPr="008C1DE4" w:rsidRDefault="008F0C25">
            <w:pPr>
              <w:pStyle w:val="Tekstpodstawowywcity"/>
              <w:ind w:left="0"/>
              <w:jc w:val="center"/>
              <w:rPr>
                <w:rFonts w:ascii="Times New Roman" w:hAnsi="Times New Roman" w:cs="Times New Roman"/>
                <w:b/>
              </w:rPr>
            </w:pPr>
          </w:p>
        </w:tc>
      </w:tr>
      <w:tr w:rsidR="008F0C25" w:rsidRPr="008C1DE4" w:rsidTr="0019761D">
        <w:trPr>
          <w:gridAfter w:val="1"/>
          <w:wAfter w:w="72" w:type="dxa"/>
          <w:trHeight w:val="771"/>
        </w:trPr>
        <w:tc>
          <w:tcPr>
            <w:tcW w:w="4570" w:type="dxa"/>
            <w:gridSpan w:val="2"/>
            <w:vAlign w:val="center"/>
          </w:tcPr>
          <w:p w:rsidR="008F0C25" w:rsidRDefault="008F0C25" w:rsidP="008F0C25">
            <w:pPr>
              <w:spacing w:before="0" w:line="240" w:lineRule="auto"/>
              <w:jc w:val="center"/>
              <w:rPr>
                <w:rFonts w:ascii="Times New Roman" w:hAnsi="Times New Roman" w:cs="Times New Roman"/>
                <w:b/>
              </w:rPr>
            </w:pPr>
            <w:r w:rsidRPr="00387DAA">
              <w:rPr>
                <w:rFonts w:ascii="Times New Roman" w:hAnsi="Times New Roman" w:cs="Times New Roman"/>
                <w:b/>
              </w:rPr>
              <w:t xml:space="preserve">Medyczna zamrażarka szafowa </w:t>
            </w:r>
            <w:r>
              <w:rPr>
                <w:rFonts w:ascii="Times New Roman" w:hAnsi="Times New Roman" w:cs="Times New Roman"/>
                <w:b/>
              </w:rPr>
              <w:br/>
            </w:r>
            <w:r w:rsidRPr="00387DAA">
              <w:rPr>
                <w:rFonts w:ascii="Times New Roman" w:hAnsi="Times New Roman" w:cs="Times New Roman"/>
                <w:b/>
              </w:rPr>
              <w:t xml:space="preserve">o pojemności  710-730l z dwoma niezależnymi układami chłodzenia– </w:t>
            </w:r>
          </w:p>
          <w:p w:rsidR="008F0C25" w:rsidRPr="00387DAA" w:rsidRDefault="008F0C25" w:rsidP="008F0C25">
            <w:pPr>
              <w:spacing w:before="0" w:line="240" w:lineRule="auto"/>
              <w:jc w:val="center"/>
              <w:rPr>
                <w:rFonts w:ascii="Times New Roman" w:hAnsi="Times New Roman" w:cs="Times New Roman"/>
                <w:b/>
              </w:rPr>
            </w:pPr>
            <w:r w:rsidRPr="00387DAA">
              <w:rPr>
                <w:rFonts w:ascii="Times New Roman" w:hAnsi="Times New Roman" w:cs="Times New Roman"/>
                <w:b/>
              </w:rPr>
              <w:t>1 szt</w:t>
            </w:r>
            <w:r>
              <w:rPr>
                <w:rFonts w:ascii="Times New Roman" w:hAnsi="Times New Roman" w:cs="Times New Roman"/>
                <w:b/>
              </w:rPr>
              <w:t>.</w:t>
            </w:r>
          </w:p>
        </w:tc>
        <w:tc>
          <w:tcPr>
            <w:tcW w:w="2446" w:type="dxa"/>
            <w:vAlign w:val="center"/>
          </w:tcPr>
          <w:p w:rsidR="008F0C25" w:rsidRPr="008C1DE4" w:rsidRDefault="008F0C25">
            <w:pPr>
              <w:pStyle w:val="tyt"/>
              <w:tabs>
                <w:tab w:val="left" w:pos="0"/>
              </w:tabs>
              <w:spacing w:before="120" w:after="0"/>
              <w:ind w:right="252"/>
              <w:rPr>
                <w:b w:val="0"/>
                <w:sz w:val="20"/>
              </w:rPr>
            </w:pPr>
          </w:p>
        </w:tc>
        <w:tc>
          <w:tcPr>
            <w:tcW w:w="2682" w:type="dxa"/>
            <w:vAlign w:val="center"/>
          </w:tcPr>
          <w:p w:rsidR="008F0C25" w:rsidRPr="008C1DE4" w:rsidRDefault="008F0C25">
            <w:pPr>
              <w:pStyle w:val="Tekstpodstawowywcity"/>
              <w:ind w:left="0"/>
              <w:jc w:val="center"/>
              <w:rPr>
                <w:rFonts w:ascii="Times New Roman" w:hAnsi="Times New Roman" w:cs="Times New Roman"/>
                <w:b/>
              </w:rPr>
            </w:pPr>
          </w:p>
        </w:tc>
      </w:tr>
      <w:tr w:rsidR="008F0C25" w:rsidRPr="008C1DE4" w:rsidTr="0019761D">
        <w:trPr>
          <w:gridAfter w:val="1"/>
          <w:wAfter w:w="72" w:type="dxa"/>
          <w:trHeight w:val="771"/>
        </w:trPr>
        <w:tc>
          <w:tcPr>
            <w:tcW w:w="4570" w:type="dxa"/>
            <w:gridSpan w:val="2"/>
            <w:vAlign w:val="center"/>
          </w:tcPr>
          <w:p w:rsidR="008F0C25" w:rsidRPr="00387DAA" w:rsidRDefault="008F0C25" w:rsidP="008F0C25">
            <w:pPr>
              <w:spacing w:before="0" w:line="240" w:lineRule="auto"/>
              <w:jc w:val="center"/>
              <w:rPr>
                <w:rFonts w:ascii="Times New Roman" w:hAnsi="Times New Roman" w:cs="Times New Roman"/>
                <w:b/>
              </w:rPr>
            </w:pPr>
            <w:r w:rsidRPr="00387DAA">
              <w:rPr>
                <w:rFonts w:ascii="Times New Roman" w:hAnsi="Times New Roman" w:cs="Times New Roman"/>
                <w:b/>
              </w:rPr>
              <w:t xml:space="preserve">Medyczna zamrażarka szafowa </w:t>
            </w:r>
            <w:r>
              <w:rPr>
                <w:rFonts w:ascii="Times New Roman" w:hAnsi="Times New Roman" w:cs="Times New Roman"/>
                <w:b/>
              </w:rPr>
              <w:br/>
            </w:r>
            <w:r w:rsidRPr="00387DAA">
              <w:rPr>
                <w:rFonts w:ascii="Times New Roman" w:hAnsi="Times New Roman" w:cs="Times New Roman"/>
                <w:b/>
              </w:rPr>
              <w:t>o pojemności  710-730l – 1 szt</w:t>
            </w:r>
            <w:r>
              <w:rPr>
                <w:rFonts w:ascii="Times New Roman" w:hAnsi="Times New Roman" w:cs="Times New Roman"/>
                <w:b/>
              </w:rPr>
              <w:t>.</w:t>
            </w:r>
          </w:p>
        </w:tc>
        <w:tc>
          <w:tcPr>
            <w:tcW w:w="2446" w:type="dxa"/>
            <w:vAlign w:val="center"/>
          </w:tcPr>
          <w:p w:rsidR="008F0C25" w:rsidRPr="008C1DE4" w:rsidRDefault="008F0C25">
            <w:pPr>
              <w:pStyle w:val="tyt"/>
              <w:tabs>
                <w:tab w:val="left" w:pos="0"/>
              </w:tabs>
              <w:spacing w:before="120" w:after="0"/>
              <w:ind w:right="252"/>
              <w:rPr>
                <w:b w:val="0"/>
                <w:sz w:val="20"/>
              </w:rPr>
            </w:pPr>
          </w:p>
        </w:tc>
        <w:tc>
          <w:tcPr>
            <w:tcW w:w="2682" w:type="dxa"/>
            <w:vAlign w:val="center"/>
          </w:tcPr>
          <w:p w:rsidR="008F0C25" w:rsidRPr="008C1DE4" w:rsidRDefault="008F0C25">
            <w:pPr>
              <w:pStyle w:val="Tekstpodstawowywcity"/>
              <w:ind w:left="0"/>
              <w:jc w:val="center"/>
              <w:rPr>
                <w:rFonts w:ascii="Times New Roman" w:hAnsi="Times New Roman" w:cs="Times New Roman"/>
                <w:b/>
              </w:rPr>
            </w:pPr>
          </w:p>
        </w:tc>
      </w:tr>
      <w:tr w:rsidR="008F0C25" w:rsidRPr="008C1DE4" w:rsidTr="0019761D">
        <w:trPr>
          <w:gridAfter w:val="1"/>
          <w:wAfter w:w="72" w:type="dxa"/>
          <w:trHeight w:val="771"/>
        </w:trPr>
        <w:tc>
          <w:tcPr>
            <w:tcW w:w="4570" w:type="dxa"/>
            <w:gridSpan w:val="2"/>
            <w:vAlign w:val="center"/>
          </w:tcPr>
          <w:p w:rsidR="008F0C25" w:rsidRPr="00387DAA" w:rsidRDefault="008F0C25" w:rsidP="008F0C25">
            <w:pPr>
              <w:spacing w:before="0" w:line="240" w:lineRule="auto"/>
              <w:contextualSpacing/>
              <w:jc w:val="center"/>
              <w:rPr>
                <w:rFonts w:ascii="Times New Roman" w:eastAsiaTheme="minorHAnsi" w:hAnsi="Times New Roman" w:cs="Times New Roman"/>
                <w:b/>
                <w:lang w:eastAsia="en-US"/>
              </w:rPr>
            </w:pPr>
            <w:r w:rsidRPr="00387DAA">
              <w:rPr>
                <w:rFonts w:ascii="Times New Roman" w:eastAsiaTheme="minorHAnsi" w:hAnsi="Times New Roman" w:cs="Times New Roman"/>
                <w:b/>
                <w:lang w:eastAsia="en-US"/>
              </w:rPr>
              <w:t xml:space="preserve">Zamrażarki </w:t>
            </w:r>
            <w:proofErr w:type="spellStart"/>
            <w:r w:rsidRPr="00387DAA">
              <w:rPr>
                <w:rFonts w:ascii="Times New Roman" w:eastAsiaTheme="minorHAnsi" w:hAnsi="Times New Roman" w:cs="Times New Roman"/>
                <w:b/>
                <w:lang w:eastAsia="en-US"/>
              </w:rPr>
              <w:t>podblatowe</w:t>
            </w:r>
            <w:proofErr w:type="spellEnd"/>
            <w:r w:rsidRPr="00387DAA">
              <w:rPr>
                <w:rFonts w:ascii="Times New Roman" w:eastAsiaTheme="minorHAnsi" w:hAnsi="Times New Roman" w:cs="Times New Roman"/>
                <w:b/>
                <w:lang w:eastAsia="en-US"/>
              </w:rPr>
              <w:t xml:space="preserve"> – 2 szt</w:t>
            </w:r>
            <w:r>
              <w:rPr>
                <w:rFonts w:ascii="Times New Roman" w:eastAsiaTheme="minorHAnsi" w:hAnsi="Times New Roman" w:cs="Times New Roman"/>
                <w:b/>
                <w:lang w:eastAsia="en-US"/>
              </w:rPr>
              <w:t>.</w:t>
            </w:r>
          </w:p>
        </w:tc>
        <w:tc>
          <w:tcPr>
            <w:tcW w:w="2446" w:type="dxa"/>
            <w:vAlign w:val="center"/>
          </w:tcPr>
          <w:p w:rsidR="008F0C25" w:rsidRPr="008C1DE4" w:rsidRDefault="008F0C25">
            <w:pPr>
              <w:pStyle w:val="tyt"/>
              <w:tabs>
                <w:tab w:val="left" w:pos="0"/>
              </w:tabs>
              <w:spacing w:before="120" w:after="0"/>
              <w:ind w:right="252"/>
              <w:rPr>
                <w:b w:val="0"/>
                <w:sz w:val="20"/>
              </w:rPr>
            </w:pPr>
          </w:p>
        </w:tc>
        <w:tc>
          <w:tcPr>
            <w:tcW w:w="2682" w:type="dxa"/>
            <w:vAlign w:val="center"/>
          </w:tcPr>
          <w:p w:rsidR="008F0C25" w:rsidRPr="008C1DE4" w:rsidRDefault="008F0C25">
            <w:pPr>
              <w:pStyle w:val="Tekstpodstawowywcity"/>
              <w:ind w:left="0"/>
              <w:jc w:val="center"/>
              <w:rPr>
                <w:rFonts w:ascii="Times New Roman" w:hAnsi="Times New Roman" w:cs="Times New Roman"/>
                <w:b/>
              </w:rPr>
            </w:pPr>
          </w:p>
        </w:tc>
      </w:tr>
      <w:tr w:rsidR="008F0C25" w:rsidRPr="008C1DE4" w:rsidTr="0019761D">
        <w:trPr>
          <w:gridAfter w:val="1"/>
          <w:wAfter w:w="72" w:type="dxa"/>
          <w:trHeight w:val="771"/>
        </w:trPr>
        <w:tc>
          <w:tcPr>
            <w:tcW w:w="4570" w:type="dxa"/>
            <w:gridSpan w:val="2"/>
            <w:vAlign w:val="center"/>
          </w:tcPr>
          <w:p w:rsidR="008F0C25" w:rsidRPr="00387DAA" w:rsidRDefault="008F0C25" w:rsidP="008F0C25">
            <w:pPr>
              <w:spacing w:before="0" w:line="240" w:lineRule="auto"/>
              <w:jc w:val="center"/>
              <w:rPr>
                <w:rFonts w:ascii="Times New Roman" w:hAnsi="Times New Roman" w:cs="Times New Roman"/>
                <w:b/>
              </w:rPr>
            </w:pPr>
            <w:r w:rsidRPr="00387DAA">
              <w:rPr>
                <w:rFonts w:ascii="Times New Roman" w:hAnsi="Times New Roman" w:cs="Times New Roman"/>
                <w:b/>
              </w:rPr>
              <w:t>Zamrażarki wolnostojące – 2 szt</w:t>
            </w:r>
            <w:r>
              <w:rPr>
                <w:rFonts w:ascii="Times New Roman" w:hAnsi="Times New Roman" w:cs="Times New Roman"/>
                <w:b/>
              </w:rPr>
              <w:t>.</w:t>
            </w:r>
          </w:p>
        </w:tc>
        <w:tc>
          <w:tcPr>
            <w:tcW w:w="2446" w:type="dxa"/>
            <w:vAlign w:val="center"/>
          </w:tcPr>
          <w:p w:rsidR="008F0C25" w:rsidRPr="008C1DE4" w:rsidRDefault="008F0C25">
            <w:pPr>
              <w:pStyle w:val="tyt"/>
              <w:tabs>
                <w:tab w:val="left" w:pos="0"/>
              </w:tabs>
              <w:spacing w:before="120" w:after="0"/>
              <w:ind w:right="252"/>
              <w:rPr>
                <w:b w:val="0"/>
                <w:sz w:val="20"/>
              </w:rPr>
            </w:pPr>
          </w:p>
        </w:tc>
        <w:tc>
          <w:tcPr>
            <w:tcW w:w="2682" w:type="dxa"/>
            <w:vAlign w:val="center"/>
          </w:tcPr>
          <w:p w:rsidR="008F0C25" w:rsidRPr="008C1DE4" w:rsidRDefault="008F0C25">
            <w:pPr>
              <w:pStyle w:val="Tekstpodstawowywcity"/>
              <w:ind w:left="0"/>
              <w:jc w:val="center"/>
              <w:rPr>
                <w:rFonts w:ascii="Times New Roman" w:hAnsi="Times New Roman" w:cs="Times New Roman"/>
                <w:b/>
              </w:rPr>
            </w:pPr>
          </w:p>
        </w:tc>
      </w:tr>
      <w:tr w:rsidR="008F0C25" w:rsidRPr="008C1DE4" w:rsidTr="0019761D">
        <w:trPr>
          <w:gridAfter w:val="1"/>
          <w:wAfter w:w="72" w:type="dxa"/>
          <w:trHeight w:val="771"/>
        </w:trPr>
        <w:tc>
          <w:tcPr>
            <w:tcW w:w="4570" w:type="dxa"/>
            <w:gridSpan w:val="2"/>
            <w:vAlign w:val="center"/>
          </w:tcPr>
          <w:p w:rsidR="008F0C25" w:rsidRDefault="008F0C25" w:rsidP="008F0C25">
            <w:pPr>
              <w:spacing w:before="0" w:line="240" w:lineRule="auto"/>
              <w:jc w:val="center"/>
              <w:rPr>
                <w:rFonts w:ascii="Times New Roman" w:hAnsi="Times New Roman" w:cs="Times New Roman"/>
                <w:b/>
              </w:rPr>
            </w:pPr>
            <w:r w:rsidRPr="00387DAA">
              <w:rPr>
                <w:rFonts w:ascii="Times New Roman" w:hAnsi="Times New Roman" w:cs="Times New Roman"/>
                <w:b/>
              </w:rPr>
              <w:t>Zamrażarki wolnostojące</w:t>
            </w:r>
          </w:p>
          <w:p w:rsidR="008F0C25" w:rsidRDefault="008F0C25" w:rsidP="008F0C25">
            <w:pPr>
              <w:spacing w:before="0" w:line="240" w:lineRule="auto"/>
              <w:jc w:val="center"/>
              <w:rPr>
                <w:rFonts w:ascii="Times New Roman" w:hAnsi="Times New Roman" w:cs="Times New Roman"/>
                <w:b/>
              </w:rPr>
            </w:pPr>
            <w:r w:rsidRPr="00387DAA">
              <w:rPr>
                <w:rFonts w:ascii="Times New Roman" w:hAnsi="Times New Roman" w:cs="Times New Roman"/>
                <w:b/>
              </w:rPr>
              <w:t>z automatycznym odmrażaniem –</w:t>
            </w:r>
          </w:p>
          <w:p w:rsidR="008F0C25" w:rsidRPr="00387DAA" w:rsidRDefault="008F0C25" w:rsidP="008F0C25">
            <w:pPr>
              <w:spacing w:before="0" w:line="240" w:lineRule="auto"/>
              <w:jc w:val="center"/>
              <w:rPr>
                <w:rFonts w:ascii="Times New Roman" w:hAnsi="Times New Roman" w:cs="Times New Roman"/>
                <w:b/>
              </w:rPr>
            </w:pPr>
            <w:r w:rsidRPr="00387DAA">
              <w:rPr>
                <w:rFonts w:ascii="Times New Roman" w:hAnsi="Times New Roman" w:cs="Times New Roman"/>
                <w:b/>
              </w:rPr>
              <w:t>3 szt</w:t>
            </w:r>
            <w:r>
              <w:rPr>
                <w:rFonts w:ascii="Times New Roman" w:hAnsi="Times New Roman" w:cs="Times New Roman"/>
                <w:b/>
              </w:rPr>
              <w:t>.</w:t>
            </w:r>
          </w:p>
        </w:tc>
        <w:tc>
          <w:tcPr>
            <w:tcW w:w="2446" w:type="dxa"/>
            <w:vAlign w:val="center"/>
          </w:tcPr>
          <w:p w:rsidR="008F0C25" w:rsidRPr="008C1DE4" w:rsidRDefault="008F0C25">
            <w:pPr>
              <w:pStyle w:val="tyt"/>
              <w:tabs>
                <w:tab w:val="left" w:pos="0"/>
              </w:tabs>
              <w:spacing w:before="120" w:after="0"/>
              <w:ind w:right="252"/>
              <w:rPr>
                <w:b w:val="0"/>
                <w:sz w:val="20"/>
              </w:rPr>
            </w:pPr>
          </w:p>
        </w:tc>
        <w:tc>
          <w:tcPr>
            <w:tcW w:w="2682" w:type="dxa"/>
            <w:vAlign w:val="center"/>
          </w:tcPr>
          <w:p w:rsidR="008F0C25" w:rsidRPr="008C1DE4" w:rsidRDefault="008F0C25">
            <w:pPr>
              <w:pStyle w:val="Tekstpodstawowywcity"/>
              <w:ind w:left="0"/>
              <w:jc w:val="center"/>
              <w:rPr>
                <w:rFonts w:ascii="Times New Roman" w:hAnsi="Times New Roman" w:cs="Times New Roman"/>
                <w:b/>
              </w:rPr>
            </w:pPr>
          </w:p>
        </w:tc>
      </w:tr>
      <w:tr w:rsidR="008F0C25" w:rsidRPr="008C1DE4" w:rsidTr="0019761D">
        <w:trPr>
          <w:gridAfter w:val="1"/>
          <w:wAfter w:w="72" w:type="dxa"/>
          <w:trHeight w:val="771"/>
        </w:trPr>
        <w:tc>
          <w:tcPr>
            <w:tcW w:w="4570" w:type="dxa"/>
            <w:gridSpan w:val="2"/>
            <w:vAlign w:val="center"/>
          </w:tcPr>
          <w:p w:rsidR="008F0C25" w:rsidRPr="00387DAA" w:rsidRDefault="008F0C25" w:rsidP="008F0C25">
            <w:pPr>
              <w:spacing w:before="0" w:line="240" w:lineRule="auto"/>
              <w:contextualSpacing/>
              <w:jc w:val="center"/>
              <w:rPr>
                <w:rFonts w:ascii="Times New Roman" w:eastAsiaTheme="minorHAnsi" w:hAnsi="Times New Roman" w:cs="Times New Roman"/>
                <w:b/>
                <w:lang w:eastAsia="en-US"/>
              </w:rPr>
            </w:pPr>
            <w:r w:rsidRPr="00387DAA">
              <w:rPr>
                <w:rFonts w:ascii="Times New Roman" w:eastAsiaTheme="minorHAnsi" w:hAnsi="Times New Roman" w:cs="Times New Roman"/>
                <w:b/>
                <w:lang w:eastAsia="en-US"/>
              </w:rPr>
              <w:t>Szafy chłodnicze z pełnymi drzwiami – 2 szt</w:t>
            </w:r>
            <w:r>
              <w:rPr>
                <w:rFonts w:ascii="Times New Roman" w:eastAsiaTheme="minorHAnsi" w:hAnsi="Times New Roman" w:cs="Times New Roman"/>
                <w:b/>
                <w:lang w:eastAsia="en-US"/>
              </w:rPr>
              <w:t>.</w:t>
            </w:r>
          </w:p>
        </w:tc>
        <w:tc>
          <w:tcPr>
            <w:tcW w:w="2446" w:type="dxa"/>
            <w:vAlign w:val="center"/>
          </w:tcPr>
          <w:p w:rsidR="008F0C25" w:rsidRPr="008C1DE4" w:rsidRDefault="008F0C25">
            <w:pPr>
              <w:pStyle w:val="tyt"/>
              <w:tabs>
                <w:tab w:val="left" w:pos="0"/>
              </w:tabs>
              <w:spacing w:before="120" w:after="0"/>
              <w:ind w:right="252"/>
              <w:rPr>
                <w:b w:val="0"/>
                <w:sz w:val="20"/>
              </w:rPr>
            </w:pPr>
          </w:p>
        </w:tc>
        <w:tc>
          <w:tcPr>
            <w:tcW w:w="2682" w:type="dxa"/>
            <w:vAlign w:val="center"/>
          </w:tcPr>
          <w:p w:rsidR="008F0C25" w:rsidRPr="008C1DE4" w:rsidRDefault="008F0C25">
            <w:pPr>
              <w:pStyle w:val="Tekstpodstawowywcity"/>
              <w:ind w:left="0"/>
              <w:jc w:val="center"/>
              <w:rPr>
                <w:rFonts w:ascii="Times New Roman" w:hAnsi="Times New Roman" w:cs="Times New Roman"/>
                <w:b/>
              </w:rPr>
            </w:pPr>
          </w:p>
        </w:tc>
      </w:tr>
      <w:tr w:rsidR="008F0C25" w:rsidRPr="008C1DE4" w:rsidTr="0019761D">
        <w:trPr>
          <w:gridAfter w:val="1"/>
          <w:wAfter w:w="72" w:type="dxa"/>
          <w:trHeight w:val="771"/>
        </w:trPr>
        <w:tc>
          <w:tcPr>
            <w:tcW w:w="4570" w:type="dxa"/>
            <w:gridSpan w:val="2"/>
            <w:vAlign w:val="center"/>
          </w:tcPr>
          <w:p w:rsidR="008F0C25" w:rsidRDefault="008F0C25" w:rsidP="008F0C25">
            <w:pPr>
              <w:spacing w:before="0" w:line="240" w:lineRule="auto"/>
              <w:jc w:val="center"/>
              <w:rPr>
                <w:rFonts w:ascii="Times New Roman" w:hAnsi="Times New Roman" w:cs="Times New Roman"/>
                <w:b/>
              </w:rPr>
            </w:pPr>
            <w:r w:rsidRPr="00387DAA">
              <w:rPr>
                <w:rFonts w:ascii="Times New Roman" w:hAnsi="Times New Roman" w:cs="Times New Roman"/>
                <w:b/>
              </w:rPr>
              <w:lastRenderedPageBreak/>
              <w:t>Chłodziarki wolnostojące</w:t>
            </w:r>
          </w:p>
          <w:p w:rsidR="008F0C25" w:rsidRDefault="008F0C25" w:rsidP="008F0C25">
            <w:pPr>
              <w:spacing w:before="0" w:line="240" w:lineRule="auto"/>
              <w:jc w:val="center"/>
              <w:rPr>
                <w:rFonts w:ascii="Times New Roman" w:hAnsi="Times New Roman" w:cs="Times New Roman"/>
                <w:b/>
              </w:rPr>
            </w:pPr>
            <w:r w:rsidRPr="00387DAA">
              <w:rPr>
                <w:rFonts w:ascii="Times New Roman" w:hAnsi="Times New Roman" w:cs="Times New Roman"/>
                <w:b/>
              </w:rPr>
              <w:t>z automatycznym odmrażaniem –</w:t>
            </w:r>
          </w:p>
          <w:p w:rsidR="008F0C25" w:rsidRPr="00387DAA" w:rsidRDefault="008F0C25" w:rsidP="008F0C25">
            <w:pPr>
              <w:spacing w:before="0" w:line="240" w:lineRule="auto"/>
              <w:jc w:val="center"/>
              <w:rPr>
                <w:rFonts w:ascii="Times New Roman" w:hAnsi="Times New Roman" w:cs="Times New Roman"/>
                <w:b/>
              </w:rPr>
            </w:pPr>
            <w:r w:rsidRPr="00387DAA">
              <w:rPr>
                <w:rFonts w:ascii="Times New Roman" w:hAnsi="Times New Roman" w:cs="Times New Roman"/>
                <w:b/>
              </w:rPr>
              <w:t>2 szt</w:t>
            </w:r>
            <w:r>
              <w:rPr>
                <w:rFonts w:ascii="Times New Roman" w:hAnsi="Times New Roman" w:cs="Times New Roman"/>
                <w:b/>
              </w:rPr>
              <w:t>.</w:t>
            </w:r>
          </w:p>
        </w:tc>
        <w:tc>
          <w:tcPr>
            <w:tcW w:w="2446" w:type="dxa"/>
            <w:vAlign w:val="center"/>
          </w:tcPr>
          <w:p w:rsidR="008F0C25" w:rsidRPr="008C1DE4" w:rsidRDefault="008F0C25">
            <w:pPr>
              <w:pStyle w:val="tyt"/>
              <w:tabs>
                <w:tab w:val="left" w:pos="0"/>
              </w:tabs>
              <w:spacing w:before="120" w:after="0"/>
              <w:ind w:right="252"/>
              <w:rPr>
                <w:b w:val="0"/>
                <w:sz w:val="20"/>
              </w:rPr>
            </w:pPr>
          </w:p>
        </w:tc>
        <w:tc>
          <w:tcPr>
            <w:tcW w:w="2682" w:type="dxa"/>
            <w:vAlign w:val="center"/>
          </w:tcPr>
          <w:p w:rsidR="008F0C25" w:rsidRPr="008C1DE4" w:rsidRDefault="008F0C25">
            <w:pPr>
              <w:pStyle w:val="Tekstpodstawowywcity"/>
              <w:ind w:left="0"/>
              <w:jc w:val="center"/>
              <w:rPr>
                <w:rFonts w:ascii="Times New Roman" w:hAnsi="Times New Roman" w:cs="Times New Roman"/>
                <w:b/>
              </w:rPr>
            </w:pPr>
          </w:p>
        </w:tc>
      </w:tr>
      <w:tr w:rsidR="00E739D8" w:rsidRPr="008C1DE4" w:rsidTr="0019761D">
        <w:trPr>
          <w:gridAfter w:val="1"/>
          <w:wAfter w:w="72" w:type="dxa"/>
          <w:trHeight w:val="771"/>
        </w:trPr>
        <w:tc>
          <w:tcPr>
            <w:tcW w:w="4570" w:type="dxa"/>
            <w:gridSpan w:val="2"/>
            <w:vAlign w:val="center"/>
          </w:tcPr>
          <w:p w:rsidR="00E739D8" w:rsidRPr="00387DAA" w:rsidRDefault="00E739D8" w:rsidP="00E739D8">
            <w:pPr>
              <w:spacing w:before="0" w:line="240" w:lineRule="auto"/>
              <w:jc w:val="center"/>
              <w:rPr>
                <w:rFonts w:ascii="Times New Roman" w:hAnsi="Times New Roman" w:cs="Times New Roman"/>
                <w:b/>
              </w:rPr>
            </w:pPr>
            <w:r w:rsidRPr="00387DAA">
              <w:rPr>
                <w:rFonts w:ascii="Times New Roman" w:hAnsi="Times New Roman" w:cs="Times New Roman"/>
                <w:b/>
              </w:rPr>
              <w:t xml:space="preserve">Chłodziarka </w:t>
            </w:r>
            <w:proofErr w:type="spellStart"/>
            <w:r w:rsidRPr="00387DAA">
              <w:rPr>
                <w:rFonts w:ascii="Times New Roman" w:hAnsi="Times New Roman" w:cs="Times New Roman"/>
                <w:b/>
              </w:rPr>
              <w:t>podblatowa</w:t>
            </w:r>
            <w:proofErr w:type="spellEnd"/>
            <w:r w:rsidRPr="00387DAA">
              <w:rPr>
                <w:rFonts w:ascii="Times New Roman" w:hAnsi="Times New Roman" w:cs="Times New Roman"/>
                <w:b/>
              </w:rPr>
              <w:t xml:space="preserve"> z pełnymi drzwiami – 1 szt</w:t>
            </w:r>
            <w:r>
              <w:rPr>
                <w:rFonts w:ascii="Times New Roman" w:hAnsi="Times New Roman" w:cs="Times New Roman"/>
                <w:b/>
              </w:rPr>
              <w:t>.</w:t>
            </w:r>
          </w:p>
        </w:tc>
        <w:tc>
          <w:tcPr>
            <w:tcW w:w="2446" w:type="dxa"/>
            <w:vAlign w:val="center"/>
          </w:tcPr>
          <w:p w:rsidR="00E739D8" w:rsidRPr="008C1DE4" w:rsidRDefault="00E739D8">
            <w:pPr>
              <w:pStyle w:val="tyt"/>
              <w:tabs>
                <w:tab w:val="left" w:pos="0"/>
              </w:tabs>
              <w:spacing w:before="120" w:after="0"/>
              <w:ind w:right="252"/>
              <w:rPr>
                <w:b w:val="0"/>
                <w:sz w:val="20"/>
              </w:rPr>
            </w:pPr>
          </w:p>
        </w:tc>
        <w:tc>
          <w:tcPr>
            <w:tcW w:w="2682" w:type="dxa"/>
            <w:vAlign w:val="center"/>
          </w:tcPr>
          <w:p w:rsidR="00E739D8" w:rsidRPr="008C1DE4" w:rsidRDefault="00E739D8">
            <w:pPr>
              <w:pStyle w:val="Tekstpodstawowywcity"/>
              <w:ind w:left="0"/>
              <w:jc w:val="center"/>
              <w:rPr>
                <w:rFonts w:ascii="Times New Roman" w:hAnsi="Times New Roman" w:cs="Times New Roman"/>
                <w:b/>
              </w:rPr>
            </w:pPr>
          </w:p>
        </w:tc>
      </w:tr>
      <w:tr w:rsidR="00E739D8" w:rsidRPr="008C1DE4" w:rsidTr="0019761D">
        <w:trPr>
          <w:gridAfter w:val="1"/>
          <w:wAfter w:w="72" w:type="dxa"/>
          <w:trHeight w:val="771"/>
        </w:trPr>
        <w:tc>
          <w:tcPr>
            <w:tcW w:w="4570" w:type="dxa"/>
            <w:gridSpan w:val="2"/>
            <w:vAlign w:val="center"/>
          </w:tcPr>
          <w:p w:rsidR="00E739D8" w:rsidRDefault="00E739D8" w:rsidP="00E739D8">
            <w:pPr>
              <w:spacing w:before="0" w:line="240" w:lineRule="auto"/>
              <w:jc w:val="center"/>
              <w:rPr>
                <w:rFonts w:ascii="Times New Roman" w:hAnsi="Times New Roman" w:cs="Times New Roman"/>
                <w:b/>
              </w:rPr>
            </w:pPr>
            <w:r w:rsidRPr="00387DAA">
              <w:rPr>
                <w:rFonts w:ascii="Times New Roman" w:hAnsi="Times New Roman" w:cs="Times New Roman"/>
                <w:b/>
              </w:rPr>
              <w:t xml:space="preserve">Chłodziarka </w:t>
            </w:r>
            <w:proofErr w:type="spellStart"/>
            <w:r w:rsidRPr="00387DAA">
              <w:rPr>
                <w:rFonts w:ascii="Times New Roman" w:hAnsi="Times New Roman" w:cs="Times New Roman"/>
                <w:b/>
              </w:rPr>
              <w:t>podblatowa</w:t>
            </w:r>
            <w:proofErr w:type="spellEnd"/>
          </w:p>
          <w:p w:rsidR="00E739D8" w:rsidRPr="00387DAA" w:rsidRDefault="00E739D8" w:rsidP="00E739D8">
            <w:pPr>
              <w:spacing w:before="0" w:line="240" w:lineRule="auto"/>
              <w:jc w:val="center"/>
              <w:rPr>
                <w:rFonts w:ascii="Times New Roman" w:hAnsi="Times New Roman" w:cs="Times New Roman"/>
                <w:b/>
              </w:rPr>
            </w:pPr>
            <w:r w:rsidRPr="00387DAA">
              <w:rPr>
                <w:rFonts w:ascii="Times New Roman" w:hAnsi="Times New Roman" w:cs="Times New Roman"/>
                <w:b/>
              </w:rPr>
              <w:t>z przeszklonymi drzwiami – 1 szt</w:t>
            </w:r>
            <w:r>
              <w:rPr>
                <w:rFonts w:ascii="Times New Roman" w:hAnsi="Times New Roman" w:cs="Times New Roman"/>
                <w:b/>
              </w:rPr>
              <w:t>.</w:t>
            </w:r>
          </w:p>
        </w:tc>
        <w:tc>
          <w:tcPr>
            <w:tcW w:w="2446" w:type="dxa"/>
            <w:vAlign w:val="center"/>
          </w:tcPr>
          <w:p w:rsidR="00E739D8" w:rsidRPr="008C1DE4" w:rsidRDefault="00E739D8">
            <w:pPr>
              <w:pStyle w:val="tyt"/>
              <w:tabs>
                <w:tab w:val="left" w:pos="0"/>
              </w:tabs>
              <w:spacing w:before="120" w:after="0"/>
              <w:ind w:right="252"/>
              <w:rPr>
                <w:b w:val="0"/>
                <w:sz w:val="20"/>
              </w:rPr>
            </w:pPr>
          </w:p>
        </w:tc>
        <w:tc>
          <w:tcPr>
            <w:tcW w:w="2682" w:type="dxa"/>
            <w:vAlign w:val="center"/>
          </w:tcPr>
          <w:p w:rsidR="00E739D8" w:rsidRPr="008C1DE4" w:rsidRDefault="00E739D8">
            <w:pPr>
              <w:pStyle w:val="Tekstpodstawowywcity"/>
              <w:ind w:left="0"/>
              <w:jc w:val="center"/>
              <w:rPr>
                <w:rFonts w:ascii="Times New Roman" w:hAnsi="Times New Roman" w:cs="Times New Roman"/>
                <w:b/>
              </w:rPr>
            </w:pPr>
          </w:p>
        </w:tc>
      </w:tr>
      <w:tr w:rsidR="00E739D8" w:rsidRPr="008C1DE4" w:rsidTr="0019761D">
        <w:trPr>
          <w:gridAfter w:val="1"/>
          <w:wAfter w:w="72" w:type="dxa"/>
          <w:trHeight w:val="771"/>
        </w:trPr>
        <w:tc>
          <w:tcPr>
            <w:tcW w:w="4570" w:type="dxa"/>
            <w:gridSpan w:val="2"/>
            <w:vAlign w:val="center"/>
          </w:tcPr>
          <w:p w:rsidR="00E739D8" w:rsidRPr="00387DAA" w:rsidRDefault="00E739D8" w:rsidP="00E739D8">
            <w:pPr>
              <w:spacing w:before="0" w:line="240" w:lineRule="auto"/>
              <w:jc w:val="center"/>
              <w:rPr>
                <w:rFonts w:ascii="Times New Roman" w:hAnsi="Times New Roman" w:cs="Times New Roman"/>
                <w:b/>
              </w:rPr>
            </w:pPr>
            <w:r w:rsidRPr="00387DAA">
              <w:rPr>
                <w:rFonts w:ascii="Times New Roman" w:hAnsi="Times New Roman" w:cs="Times New Roman"/>
                <w:b/>
              </w:rPr>
              <w:t>Szafa chłodnicza z funkcją mrożenia –1 szt</w:t>
            </w:r>
            <w:r>
              <w:rPr>
                <w:rFonts w:ascii="Times New Roman" w:hAnsi="Times New Roman" w:cs="Times New Roman"/>
                <w:b/>
              </w:rPr>
              <w:t>.</w:t>
            </w:r>
          </w:p>
        </w:tc>
        <w:tc>
          <w:tcPr>
            <w:tcW w:w="2446" w:type="dxa"/>
            <w:vAlign w:val="center"/>
          </w:tcPr>
          <w:p w:rsidR="00E739D8" w:rsidRPr="008C1DE4" w:rsidRDefault="00E739D8">
            <w:pPr>
              <w:pStyle w:val="tyt"/>
              <w:tabs>
                <w:tab w:val="left" w:pos="0"/>
              </w:tabs>
              <w:spacing w:before="120" w:after="0"/>
              <w:ind w:right="252"/>
              <w:rPr>
                <w:b w:val="0"/>
                <w:sz w:val="20"/>
              </w:rPr>
            </w:pPr>
          </w:p>
        </w:tc>
        <w:tc>
          <w:tcPr>
            <w:tcW w:w="2682" w:type="dxa"/>
            <w:vAlign w:val="center"/>
          </w:tcPr>
          <w:p w:rsidR="00E739D8" w:rsidRPr="008C1DE4" w:rsidRDefault="00E739D8">
            <w:pPr>
              <w:pStyle w:val="Tekstpodstawowywcity"/>
              <w:ind w:left="0"/>
              <w:jc w:val="center"/>
              <w:rPr>
                <w:rFonts w:ascii="Times New Roman" w:hAnsi="Times New Roman" w:cs="Times New Roman"/>
                <w:b/>
              </w:rPr>
            </w:pPr>
          </w:p>
        </w:tc>
      </w:tr>
      <w:tr w:rsidR="00E739D8" w:rsidRPr="008C1DE4" w:rsidTr="0019761D">
        <w:trPr>
          <w:gridAfter w:val="1"/>
          <w:wAfter w:w="72" w:type="dxa"/>
          <w:trHeight w:val="771"/>
        </w:trPr>
        <w:tc>
          <w:tcPr>
            <w:tcW w:w="4570" w:type="dxa"/>
            <w:gridSpan w:val="2"/>
            <w:vAlign w:val="center"/>
          </w:tcPr>
          <w:p w:rsidR="00E739D8" w:rsidRPr="00387DAA" w:rsidRDefault="00E739D8" w:rsidP="00E739D8">
            <w:pPr>
              <w:spacing w:before="0" w:line="240" w:lineRule="auto"/>
              <w:jc w:val="center"/>
              <w:rPr>
                <w:rFonts w:ascii="Times New Roman" w:hAnsi="Times New Roman" w:cs="Times New Roman"/>
                <w:b/>
              </w:rPr>
            </w:pPr>
            <w:r w:rsidRPr="00387DAA">
              <w:rPr>
                <w:rFonts w:ascii="Times New Roman" w:hAnsi="Times New Roman" w:cs="Times New Roman"/>
                <w:b/>
              </w:rPr>
              <w:t>Chłodziarki z zamrażarką z funkcją automatycznego odmrażania – 3 szt</w:t>
            </w:r>
            <w:r>
              <w:rPr>
                <w:rFonts w:ascii="Times New Roman" w:hAnsi="Times New Roman" w:cs="Times New Roman"/>
                <w:b/>
              </w:rPr>
              <w:t>.</w:t>
            </w:r>
          </w:p>
        </w:tc>
        <w:tc>
          <w:tcPr>
            <w:tcW w:w="2446" w:type="dxa"/>
            <w:vAlign w:val="center"/>
          </w:tcPr>
          <w:p w:rsidR="00E739D8" w:rsidRPr="008C1DE4" w:rsidRDefault="00E739D8">
            <w:pPr>
              <w:pStyle w:val="tyt"/>
              <w:tabs>
                <w:tab w:val="left" w:pos="0"/>
              </w:tabs>
              <w:spacing w:before="120" w:after="0"/>
              <w:ind w:right="252"/>
              <w:rPr>
                <w:b w:val="0"/>
                <w:sz w:val="20"/>
              </w:rPr>
            </w:pPr>
          </w:p>
        </w:tc>
        <w:tc>
          <w:tcPr>
            <w:tcW w:w="2682" w:type="dxa"/>
            <w:vAlign w:val="center"/>
          </w:tcPr>
          <w:p w:rsidR="00E739D8" w:rsidRPr="008C1DE4" w:rsidRDefault="00E739D8">
            <w:pPr>
              <w:pStyle w:val="Tekstpodstawowywcity"/>
              <w:ind w:left="0"/>
              <w:jc w:val="center"/>
              <w:rPr>
                <w:rFonts w:ascii="Times New Roman" w:hAnsi="Times New Roman" w:cs="Times New Roman"/>
                <w:b/>
              </w:rPr>
            </w:pPr>
          </w:p>
        </w:tc>
      </w:tr>
      <w:tr w:rsidR="00E739D8" w:rsidRPr="008C1DE4" w:rsidTr="0019761D">
        <w:trPr>
          <w:gridAfter w:val="1"/>
          <w:wAfter w:w="72" w:type="dxa"/>
          <w:trHeight w:val="771"/>
        </w:trPr>
        <w:tc>
          <w:tcPr>
            <w:tcW w:w="4570" w:type="dxa"/>
            <w:gridSpan w:val="2"/>
            <w:vAlign w:val="center"/>
          </w:tcPr>
          <w:p w:rsidR="00E739D8" w:rsidRPr="00387DAA" w:rsidRDefault="00E739D8" w:rsidP="00E739D8">
            <w:pPr>
              <w:spacing w:before="0" w:line="240" w:lineRule="auto"/>
              <w:jc w:val="center"/>
              <w:rPr>
                <w:rFonts w:ascii="Times New Roman" w:hAnsi="Times New Roman" w:cs="Times New Roman"/>
                <w:b/>
              </w:rPr>
            </w:pPr>
            <w:proofErr w:type="spellStart"/>
            <w:r w:rsidRPr="00387DAA">
              <w:rPr>
                <w:rFonts w:ascii="Times New Roman" w:hAnsi="Times New Roman" w:cs="Times New Roman"/>
                <w:b/>
              </w:rPr>
              <w:t>Termomiksery</w:t>
            </w:r>
            <w:proofErr w:type="spellEnd"/>
            <w:r w:rsidRPr="00387DAA">
              <w:rPr>
                <w:rFonts w:ascii="Times New Roman" w:hAnsi="Times New Roman" w:cs="Times New Roman"/>
                <w:b/>
              </w:rPr>
              <w:t xml:space="preserve"> – 5 szt</w:t>
            </w:r>
            <w:r>
              <w:rPr>
                <w:rFonts w:ascii="Times New Roman" w:hAnsi="Times New Roman" w:cs="Times New Roman"/>
                <w:b/>
              </w:rPr>
              <w:t>.</w:t>
            </w:r>
          </w:p>
        </w:tc>
        <w:tc>
          <w:tcPr>
            <w:tcW w:w="2446" w:type="dxa"/>
            <w:vAlign w:val="center"/>
          </w:tcPr>
          <w:p w:rsidR="00E739D8" w:rsidRPr="008C1DE4" w:rsidRDefault="00E739D8">
            <w:pPr>
              <w:pStyle w:val="tyt"/>
              <w:tabs>
                <w:tab w:val="left" w:pos="0"/>
              </w:tabs>
              <w:spacing w:before="120" w:after="0"/>
              <w:ind w:right="252"/>
              <w:rPr>
                <w:b w:val="0"/>
                <w:sz w:val="20"/>
              </w:rPr>
            </w:pPr>
          </w:p>
        </w:tc>
        <w:tc>
          <w:tcPr>
            <w:tcW w:w="2682" w:type="dxa"/>
            <w:vAlign w:val="center"/>
          </w:tcPr>
          <w:p w:rsidR="00E739D8" w:rsidRPr="008C1DE4" w:rsidRDefault="00E739D8">
            <w:pPr>
              <w:pStyle w:val="Tekstpodstawowywcity"/>
              <w:ind w:left="0"/>
              <w:jc w:val="center"/>
              <w:rPr>
                <w:rFonts w:ascii="Times New Roman" w:hAnsi="Times New Roman" w:cs="Times New Roman"/>
                <w:b/>
              </w:rPr>
            </w:pPr>
          </w:p>
        </w:tc>
      </w:tr>
      <w:tr w:rsidR="00E739D8" w:rsidRPr="008C1DE4" w:rsidTr="0019761D">
        <w:trPr>
          <w:gridAfter w:val="1"/>
          <w:wAfter w:w="72" w:type="dxa"/>
          <w:trHeight w:val="771"/>
        </w:trPr>
        <w:tc>
          <w:tcPr>
            <w:tcW w:w="4570" w:type="dxa"/>
            <w:gridSpan w:val="2"/>
            <w:vAlign w:val="center"/>
          </w:tcPr>
          <w:p w:rsidR="00E739D8" w:rsidRPr="000A456B" w:rsidRDefault="00E739D8" w:rsidP="00E739D8">
            <w:pPr>
              <w:autoSpaceDE w:val="0"/>
              <w:autoSpaceDN w:val="0"/>
              <w:adjustRightInd w:val="0"/>
              <w:spacing w:before="0" w:line="240" w:lineRule="auto"/>
              <w:jc w:val="center"/>
              <w:rPr>
                <w:rFonts w:ascii="Times New Roman" w:hAnsi="Times New Roman" w:cs="Times New Roman"/>
                <w:b/>
              </w:rPr>
            </w:pPr>
            <w:r w:rsidRPr="000A456B">
              <w:rPr>
                <w:rFonts w:ascii="Times New Roman" w:hAnsi="Times New Roman" w:cs="Times New Roman"/>
                <w:b/>
              </w:rPr>
              <w:t>Medyczny pojemnik do przechowywania prób w ciekłym azocie – 1 szt</w:t>
            </w:r>
            <w:r>
              <w:rPr>
                <w:rFonts w:ascii="Times New Roman" w:hAnsi="Times New Roman" w:cs="Times New Roman"/>
                <w:b/>
              </w:rPr>
              <w:t>.</w:t>
            </w:r>
          </w:p>
        </w:tc>
        <w:tc>
          <w:tcPr>
            <w:tcW w:w="2446" w:type="dxa"/>
            <w:vAlign w:val="center"/>
          </w:tcPr>
          <w:p w:rsidR="00E739D8" w:rsidRPr="008C1DE4" w:rsidRDefault="00E739D8">
            <w:pPr>
              <w:pStyle w:val="tyt"/>
              <w:tabs>
                <w:tab w:val="left" w:pos="0"/>
              </w:tabs>
              <w:spacing w:before="120" w:after="0"/>
              <w:ind w:right="252"/>
              <w:rPr>
                <w:b w:val="0"/>
                <w:sz w:val="20"/>
              </w:rPr>
            </w:pPr>
          </w:p>
        </w:tc>
        <w:tc>
          <w:tcPr>
            <w:tcW w:w="2682" w:type="dxa"/>
            <w:vAlign w:val="center"/>
          </w:tcPr>
          <w:p w:rsidR="00E739D8" w:rsidRPr="008C1DE4" w:rsidRDefault="00E739D8">
            <w:pPr>
              <w:pStyle w:val="Tekstpodstawowywcity"/>
              <w:ind w:left="0"/>
              <w:jc w:val="center"/>
              <w:rPr>
                <w:rFonts w:ascii="Times New Roman" w:hAnsi="Times New Roman" w:cs="Times New Roman"/>
                <w:b/>
              </w:rPr>
            </w:pPr>
          </w:p>
        </w:tc>
      </w:tr>
      <w:tr w:rsidR="00E739D8" w:rsidRPr="008C1DE4" w:rsidTr="0019761D">
        <w:trPr>
          <w:gridAfter w:val="1"/>
          <w:wAfter w:w="72" w:type="dxa"/>
          <w:trHeight w:val="771"/>
        </w:trPr>
        <w:tc>
          <w:tcPr>
            <w:tcW w:w="4570" w:type="dxa"/>
            <w:gridSpan w:val="2"/>
            <w:vAlign w:val="center"/>
          </w:tcPr>
          <w:p w:rsidR="00E739D8" w:rsidRPr="00387DAA" w:rsidRDefault="00E739D8" w:rsidP="00E739D8">
            <w:pPr>
              <w:autoSpaceDE w:val="0"/>
              <w:autoSpaceDN w:val="0"/>
              <w:adjustRightInd w:val="0"/>
              <w:spacing w:before="0" w:after="60" w:line="240" w:lineRule="auto"/>
              <w:contextualSpacing/>
              <w:jc w:val="center"/>
              <w:rPr>
                <w:rFonts w:ascii="Times New Roman" w:eastAsiaTheme="minorHAnsi" w:hAnsi="Times New Roman" w:cs="Times New Roman"/>
                <w:b/>
                <w:lang w:eastAsia="en-US"/>
              </w:rPr>
            </w:pPr>
            <w:r w:rsidRPr="00387DAA">
              <w:rPr>
                <w:rFonts w:ascii="Times New Roman" w:eastAsiaTheme="minorHAnsi" w:hAnsi="Times New Roman" w:cs="Times New Roman"/>
                <w:b/>
                <w:lang w:eastAsia="en-US"/>
              </w:rPr>
              <w:t>Pojemnik do przechowywania i dolewania ciekłego azotu – 1 szt</w:t>
            </w:r>
            <w:r>
              <w:rPr>
                <w:rFonts w:ascii="Times New Roman" w:eastAsiaTheme="minorHAnsi" w:hAnsi="Times New Roman" w:cs="Times New Roman"/>
                <w:b/>
                <w:lang w:eastAsia="en-US"/>
              </w:rPr>
              <w:t>.</w:t>
            </w:r>
          </w:p>
        </w:tc>
        <w:tc>
          <w:tcPr>
            <w:tcW w:w="2446" w:type="dxa"/>
            <w:vAlign w:val="center"/>
          </w:tcPr>
          <w:p w:rsidR="00E739D8" w:rsidRPr="008C1DE4" w:rsidRDefault="00E739D8">
            <w:pPr>
              <w:pStyle w:val="tyt"/>
              <w:tabs>
                <w:tab w:val="left" w:pos="0"/>
              </w:tabs>
              <w:spacing w:before="120" w:after="0"/>
              <w:ind w:right="252"/>
              <w:rPr>
                <w:b w:val="0"/>
                <w:sz w:val="20"/>
              </w:rPr>
            </w:pPr>
          </w:p>
        </w:tc>
        <w:tc>
          <w:tcPr>
            <w:tcW w:w="2682" w:type="dxa"/>
            <w:vAlign w:val="center"/>
          </w:tcPr>
          <w:p w:rsidR="00E739D8" w:rsidRPr="008C1DE4" w:rsidRDefault="00E739D8">
            <w:pPr>
              <w:pStyle w:val="Tekstpodstawowywcity"/>
              <w:ind w:left="0"/>
              <w:jc w:val="center"/>
              <w:rPr>
                <w:rFonts w:ascii="Times New Roman" w:hAnsi="Times New Roman" w:cs="Times New Roman"/>
                <w:b/>
              </w:rPr>
            </w:pPr>
          </w:p>
        </w:tc>
      </w:tr>
      <w:tr w:rsidR="00E739D8" w:rsidRPr="008C1DE4" w:rsidTr="0019761D">
        <w:trPr>
          <w:gridAfter w:val="1"/>
          <w:wAfter w:w="72" w:type="dxa"/>
          <w:trHeight w:val="771"/>
        </w:trPr>
        <w:tc>
          <w:tcPr>
            <w:tcW w:w="4570" w:type="dxa"/>
            <w:gridSpan w:val="2"/>
            <w:vAlign w:val="center"/>
          </w:tcPr>
          <w:p w:rsidR="00E739D8" w:rsidRDefault="00E739D8" w:rsidP="00E739D8">
            <w:pPr>
              <w:autoSpaceDE w:val="0"/>
              <w:autoSpaceDN w:val="0"/>
              <w:adjustRightInd w:val="0"/>
              <w:spacing w:before="0" w:line="240" w:lineRule="auto"/>
              <w:jc w:val="center"/>
              <w:rPr>
                <w:rFonts w:ascii="Times New Roman" w:hAnsi="Times New Roman" w:cs="Times New Roman"/>
                <w:b/>
              </w:rPr>
            </w:pPr>
            <w:r w:rsidRPr="000A456B">
              <w:rPr>
                <w:rFonts w:ascii="Times New Roman" w:hAnsi="Times New Roman" w:cs="Times New Roman"/>
                <w:b/>
              </w:rPr>
              <w:t>Pojemnik do przechowywania</w:t>
            </w:r>
          </w:p>
          <w:p w:rsidR="00E739D8" w:rsidRPr="000A456B" w:rsidRDefault="00E739D8" w:rsidP="00E739D8">
            <w:pPr>
              <w:autoSpaceDE w:val="0"/>
              <w:autoSpaceDN w:val="0"/>
              <w:adjustRightInd w:val="0"/>
              <w:spacing w:before="0" w:line="240" w:lineRule="auto"/>
              <w:jc w:val="center"/>
              <w:rPr>
                <w:rFonts w:ascii="Times New Roman" w:hAnsi="Times New Roman" w:cs="Times New Roman"/>
                <w:b/>
              </w:rPr>
            </w:pPr>
            <w:r w:rsidRPr="000A456B">
              <w:rPr>
                <w:rFonts w:ascii="Times New Roman" w:hAnsi="Times New Roman" w:cs="Times New Roman"/>
                <w:b/>
              </w:rPr>
              <w:t>i dozowania ciekłego azotu – 1 szt</w:t>
            </w:r>
            <w:r>
              <w:rPr>
                <w:rFonts w:ascii="Times New Roman" w:hAnsi="Times New Roman" w:cs="Times New Roman"/>
                <w:b/>
              </w:rPr>
              <w:t>.</w:t>
            </w:r>
          </w:p>
        </w:tc>
        <w:tc>
          <w:tcPr>
            <w:tcW w:w="2446" w:type="dxa"/>
            <w:vAlign w:val="center"/>
          </w:tcPr>
          <w:p w:rsidR="00E739D8" w:rsidRPr="008C1DE4" w:rsidRDefault="00E739D8">
            <w:pPr>
              <w:pStyle w:val="tyt"/>
              <w:tabs>
                <w:tab w:val="left" w:pos="0"/>
              </w:tabs>
              <w:spacing w:before="120" w:after="0"/>
              <w:ind w:right="252"/>
              <w:rPr>
                <w:b w:val="0"/>
                <w:sz w:val="20"/>
              </w:rPr>
            </w:pPr>
          </w:p>
        </w:tc>
        <w:tc>
          <w:tcPr>
            <w:tcW w:w="2682" w:type="dxa"/>
            <w:vAlign w:val="center"/>
          </w:tcPr>
          <w:p w:rsidR="00E739D8" w:rsidRPr="008C1DE4" w:rsidRDefault="00E739D8">
            <w:pPr>
              <w:pStyle w:val="Tekstpodstawowywcity"/>
              <w:ind w:left="0"/>
              <w:jc w:val="center"/>
              <w:rPr>
                <w:rFonts w:ascii="Times New Roman" w:hAnsi="Times New Roman" w:cs="Times New Roman"/>
                <w:b/>
              </w:rPr>
            </w:pPr>
          </w:p>
        </w:tc>
      </w:tr>
      <w:tr w:rsidR="00AC6BE5" w:rsidRPr="008C1DE4" w:rsidTr="0019761D">
        <w:trPr>
          <w:gridAfter w:val="1"/>
          <w:wAfter w:w="72" w:type="dxa"/>
          <w:trHeight w:val="771"/>
        </w:trPr>
        <w:tc>
          <w:tcPr>
            <w:tcW w:w="4570" w:type="dxa"/>
            <w:gridSpan w:val="2"/>
            <w:vAlign w:val="center"/>
          </w:tcPr>
          <w:p w:rsidR="00AC6BE5" w:rsidRPr="000A456B" w:rsidRDefault="00AC6BE5" w:rsidP="00E739D8">
            <w:pPr>
              <w:autoSpaceDE w:val="0"/>
              <w:autoSpaceDN w:val="0"/>
              <w:adjustRightInd w:val="0"/>
              <w:spacing w:before="0" w:line="240" w:lineRule="auto"/>
              <w:jc w:val="center"/>
              <w:rPr>
                <w:rFonts w:ascii="Times New Roman" w:hAnsi="Times New Roman" w:cs="Times New Roman"/>
                <w:b/>
              </w:rPr>
            </w:pPr>
            <w:r w:rsidRPr="00AC6BE5">
              <w:rPr>
                <w:rFonts w:ascii="Times New Roman" w:hAnsi="Times New Roman" w:cs="Times New Roman"/>
                <w:b/>
              </w:rPr>
              <w:t>Pojemnik do przechowywania i dolewania ciekłego azotu z wyposażeniem ochronnym – 1 szt</w:t>
            </w:r>
            <w:r>
              <w:rPr>
                <w:rFonts w:ascii="Times New Roman" w:hAnsi="Times New Roman" w:cs="Times New Roman"/>
                <w:b/>
              </w:rPr>
              <w:t>.</w:t>
            </w:r>
          </w:p>
        </w:tc>
        <w:tc>
          <w:tcPr>
            <w:tcW w:w="2446" w:type="dxa"/>
            <w:vAlign w:val="center"/>
          </w:tcPr>
          <w:p w:rsidR="00AC6BE5" w:rsidRPr="008C1DE4" w:rsidRDefault="00AC6BE5">
            <w:pPr>
              <w:pStyle w:val="tyt"/>
              <w:tabs>
                <w:tab w:val="left" w:pos="0"/>
              </w:tabs>
              <w:spacing w:before="120" w:after="0"/>
              <w:ind w:right="252"/>
              <w:rPr>
                <w:b w:val="0"/>
                <w:sz w:val="20"/>
              </w:rPr>
            </w:pPr>
          </w:p>
        </w:tc>
        <w:tc>
          <w:tcPr>
            <w:tcW w:w="2682" w:type="dxa"/>
            <w:vAlign w:val="center"/>
          </w:tcPr>
          <w:p w:rsidR="00AC6BE5" w:rsidRPr="008C1DE4" w:rsidRDefault="00AC6BE5">
            <w:pPr>
              <w:pStyle w:val="Tekstpodstawowywcity"/>
              <w:ind w:left="0"/>
              <w:jc w:val="center"/>
              <w:rPr>
                <w:rFonts w:ascii="Times New Roman" w:hAnsi="Times New Roman" w:cs="Times New Roman"/>
                <w:b/>
              </w:rPr>
            </w:pPr>
          </w:p>
        </w:tc>
      </w:tr>
      <w:tr w:rsidR="00AC6BE5" w:rsidRPr="008C1DE4" w:rsidTr="0019761D">
        <w:trPr>
          <w:gridAfter w:val="1"/>
          <w:wAfter w:w="72" w:type="dxa"/>
          <w:trHeight w:val="771"/>
        </w:trPr>
        <w:tc>
          <w:tcPr>
            <w:tcW w:w="4570" w:type="dxa"/>
            <w:gridSpan w:val="2"/>
            <w:vAlign w:val="center"/>
          </w:tcPr>
          <w:p w:rsidR="00AC6BE5" w:rsidRPr="000A456B" w:rsidRDefault="00AC6BE5" w:rsidP="00E739D8">
            <w:pPr>
              <w:autoSpaceDE w:val="0"/>
              <w:autoSpaceDN w:val="0"/>
              <w:adjustRightInd w:val="0"/>
              <w:spacing w:before="0" w:line="240" w:lineRule="auto"/>
              <w:jc w:val="center"/>
              <w:rPr>
                <w:rFonts w:ascii="Times New Roman" w:hAnsi="Times New Roman" w:cs="Times New Roman"/>
                <w:b/>
              </w:rPr>
            </w:pPr>
            <w:r w:rsidRPr="00AC6BE5">
              <w:rPr>
                <w:rFonts w:ascii="Times New Roman" w:hAnsi="Times New Roman" w:cs="Times New Roman"/>
                <w:b/>
              </w:rPr>
              <w:t>Małe pojemniki do pracy z ciekłym azotem – 4 szt</w:t>
            </w:r>
            <w:r>
              <w:rPr>
                <w:rFonts w:ascii="Times New Roman" w:hAnsi="Times New Roman" w:cs="Times New Roman"/>
                <w:b/>
              </w:rPr>
              <w:t>.</w:t>
            </w:r>
          </w:p>
        </w:tc>
        <w:tc>
          <w:tcPr>
            <w:tcW w:w="2446" w:type="dxa"/>
            <w:vAlign w:val="center"/>
          </w:tcPr>
          <w:p w:rsidR="00AC6BE5" w:rsidRPr="008C1DE4" w:rsidRDefault="00AC6BE5">
            <w:pPr>
              <w:pStyle w:val="tyt"/>
              <w:tabs>
                <w:tab w:val="left" w:pos="0"/>
              </w:tabs>
              <w:spacing w:before="120" w:after="0"/>
              <w:ind w:right="252"/>
              <w:rPr>
                <w:b w:val="0"/>
                <w:sz w:val="20"/>
              </w:rPr>
            </w:pPr>
          </w:p>
        </w:tc>
        <w:tc>
          <w:tcPr>
            <w:tcW w:w="2682" w:type="dxa"/>
            <w:vAlign w:val="center"/>
          </w:tcPr>
          <w:p w:rsidR="00AC6BE5" w:rsidRPr="008C1DE4" w:rsidRDefault="00AC6BE5">
            <w:pPr>
              <w:pStyle w:val="Tekstpodstawowywcity"/>
              <w:ind w:left="0"/>
              <w:jc w:val="center"/>
              <w:rPr>
                <w:rFonts w:ascii="Times New Roman" w:hAnsi="Times New Roman" w:cs="Times New Roman"/>
                <w:b/>
              </w:rPr>
            </w:pPr>
          </w:p>
        </w:tc>
      </w:tr>
      <w:tr w:rsidR="00E739D8" w:rsidRPr="008C1DE4" w:rsidTr="0019761D">
        <w:trPr>
          <w:gridAfter w:val="1"/>
          <w:wAfter w:w="72" w:type="dxa"/>
          <w:trHeight w:val="771"/>
        </w:trPr>
        <w:tc>
          <w:tcPr>
            <w:tcW w:w="4570" w:type="dxa"/>
            <w:gridSpan w:val="2"/>
            <w:vAlign w:val="center"/>
          </w:tcPr>
          <w:p w:rsidR="00E739D8" w:rsidRDefault="00E739D8" w:rsidP="00E739D8">
            <w:pPr>
              <w:autoSpaceDE w:val="0"/>
              <w:autoSpaceDN w:val="0"/>
              <w:adjustRightInd w:val="0"/>
              <w:spacing w:before="0" w:after="60" w:line="240" w:lineRule="auto"/>
              <w:jc w:val="center"/>
              <w:rPr>
                <w:rFonts w:ascii="Times New Roman" w:hAnsi="Times New Roman" w:cs="Times New Roman"/>
                <w:b/>
              </w:rPr>
            </w:pPr>
            <w:r w:rsidRPr="00387DAA">
              <w:rPr>
                <w:rFonts w:ascii="Times New Roman" w:hAnsi="Times New Roman" w:cs="Times New Roman"/>
                <w:b/>
              </w:rPr>
              <w:t>Pojemnik do transportu prób</w:t>
            </w:r>
          </w:p>
          <w:p w:rsidR="00E739D8" w:rsidRPr="00387DAA" w:rsidRDefault="00E739D8" w:rsidP="00E739D8">
            <w:pPr>
              <w:autoSpaceDE w:val="0"/>
              <w:autoSpaceDN w:val="0"/>
              <w:adjustRightInd w:val="0"/>
              <w:spacing w:before="0" w:line="240" w:lineRule="auto"/>
              <w:jc w:val="center"/>
              <w:rPr>
                <w:rFonts w:ascii="Times New Roman" w:hAnsi="Times New Roman" w:cs="Times New Roman"/>
                <w:b/>
              </w:rPr>
            </w:pPr>
            <w:r w:rsidRPr="00387DAA">
              <w:rPr>
                <w:rFonts w:ascii="Times New Roman" w:hAnsi="Times New Roman" w:cs="Times New Roman"/>
                <w:b/>
              </w:rPr>
              <w:t>w ciekłym azocie – 1 szt</w:t>
            </w:r>
            <w:r>
              <w:rPr>
                <w:rFonts w:ascii="Times New Roman" w:hAnsi="Times New Roman" w:cs="Times New Roman"/>
                <w:b/>
              </w:rPr>
              <w:t>.</w:t>
            </w:r>
          </w:p>
        </w:tc>
        <w:tc>
          <w:tcPr>
            <w:tcW w:w="2446" w:type="dxa"/>
            <w:vAlign w:val="center"/>
          </w:tcPr>
          <w:p w:rsidR="00E739D8" w:rsidRPr="008C1DE4" w:rsidRDefault="00E739D8">
            <w:pPr>
              <w:pStyle w:val="tyt"/>
              <w:tabs>
                <w:tab w:val="left" w:pos="0"/>
              </w:tabs>
              <w:spacing w:before="120" w:after="0"/>
              <w:ind w:right="252"/>
              <w:rPr>
                <w:b w:val="0"/>
                <w:sz w:val="20"/>
              </w:rPr>
            </w:pPr>
          </w:p>
        </w:tc>
        <w:tc>
          <w:tcPr>
            <w:tcW w:w="2682" w:type="dxa"/>
            <w:vAlign w:val="center"/>
          </w:tcPr>
          <w:p w:rsidR="00E739D8" w:rsidRPr="008C1DE4" w:rsidRDefault="00E739D8">
            <w:pPr>
              <w:pStyle w:val="Tekstpodstawowywcity"/>
              <w:ind w:left="0"/>
              <w:jc w:val="center"/>
              <w:rPr>
                <w:rFonts w:ascii="Times New Roman" w:hAnsi="Times New Roman" w:cs="Times New Roman"/>
                <w:b/>
              </w:rPr>
            </w:pPr>
          </w:p>
        </w:tc>
      </w:tr>
      <w:tr w:rsidR="003C52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4539" w:type="dxa"/>
            <w:tcBorders>
              <w:top w:val="nil"/>
              <w:left w:val="nil"/>
              <w:bottom w:val="nil"/>
              <w:right w:val="nil"/>
            </w:tcBorders>
            <w:vAlign w:val="center"/>
          </w:tcPr>
          <w:p w:rsidR="009F40C8" w:rsidRDefault="009F40C8" w:rsidP="009F40C8">
            <w:pPr>
              <w:rPr>
                <w:rFonts w:ascii="Times New Roman" w:hAnsi="Times New Roman" w:cs="Times New Roman"/>
                <w:i/>
                <w:iCs/>
              </w:rPr>
            </w:pPr>
          </w:p>
          <w:p w:rsidR="003C5269" w:rsidRDefault="003C5269">
            <w:pPr>
              <w:jc w:val="center"/>
              <w:rPr>
                <w:rFonts w:ascii="Times New Roman" w:hAnsi="Times New Roman" w:cs="Times New Roman"/>
              </w:rPr>
            </w:pPr>
            <w:r>
              <w:rPr>
                <w:rFonts w:ascii="Times New Roman" w:hAnsi="Times New Roman" w:cs="Times New Roman"/>
              </w:rPr>
              <w:t>.........................................................</w:t>
            </w:r>
          </w:p>
        </w:tc>
        <w:tc>
          <w:tcPr>
            <w:tcW w:w="5231" w:type="dxa"/>
            <w:gridSpan w:val="4"/>
            <w:tcBorders>
              <w:top w:val="nil"/>
              <w:left w:val="nil"/>
              <w:bottom w:val="nil"/>
              <w:right w:val="nil"/>
            </w:tcBorders>
            <w:vAlign w:val="center"/>
          </w:tcPr>
          <w:p w:rsidR="003C5269" w:rsidRDefault="003C5269">
            <w:pPr>
              <w:jc w:val="center"/>
              <w:rPr>
                <w:rFonts w:ascii="Times New Roman" w:hAnsi="Times New Roman" w:cs="Times New Roman"/>
              </w:rPr>
            </w:pPr>
          </w:p>
          <w:p w:rsidR="003C5269" w:rsidRDefault="003C5269">
            <w:pPr>
              <w:jc w:val="center"/>
              <w:rPr>
                <w:rFonts w:ascii="Times New Roman" w:hAnsi="Times New Roman" w:cs="Times New Roman"/>
              </w:rPr>
            </w:pPr>
            <w:r>
              <w:rPr>
                <w:rFonts w:ascii="Times New Roman" w:hAnsi="Times New Roman" w:cs="Times New Roman"/>
              </w:rPr>
              <w:t>.........................................................</w:t>
            </w:r>
          </w:p>
        </w:tc>
      </w:tr>
      <w:tr w:rsidR="003C52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9" w:type="dxa"/>
            <w:tcBorders>
              <w:top w:val="nil"/>
              <w:left w:val="nil"/>
              <w:bottom w:val="nil"/>
              <w:right w:val="nil"/>
            </w:tcBorders>
            <w:vAlign w:val="center"/>
          </w:tcPr>
          <w:p w:rsidR="003C5269" w:rsidRDefault="003C5269">
            <w:pPr>
              <w:jc w:val="center"/>
              <w:rPr>
                <w:rFonts w:ascii="Times New Roman" w:hAnsi="Times New Roman" w:cs="Times New Roman"/>
              </w:rPr>
            </w:pPr>
            <w:r>
              <w:rPr>
                <w:rFonts w:ascii="Times New Roman" w:hAnsi="Times New Roman" w:cs="Times New Roman"/>
              </w:rPr>
              <w:t>Miejsce i data</w:t>
            </w:r>
          </w:p>
        </w:tc>
        <w:tc>
          <w:tcPr>
            <w:tcW w:w="5231" w:type="dxa"/>
            <w:gridSpan w:val="4"/>
            <w:tcBorders>
              <w:top w:val="nil"/>
              <w:left w:val="nil"/>
              <w:bottom w:val="nil"/>
              <w:right w:val="nil"/>
            </w:tcBorders>
          </w:tcPr>
          <w:p w:rsidR="003C5269" w:rsidRDefault="003C5269">
            <w:pPr>
              <w:jc w:val="center"/>
              <w:rPr>
                <w:rFonts w:ascii="Times New Roman" w:hAnsi="Times New Roman" w:cs="Times New Roman"/>
              </w:rPr>
            </w:pPr>
            <w:r>
              <w:rPr>
                <w:rFonts w:ascii="Times New Roman" w:hAnsi="Times New Roman" w:cs="Times New Roman"/>
              </w:rPr>
              <w:t>Pieczątka i podpisy osób reprezentujących Wykonawcę</w:t>
            </w:r>
          </w:p>
        </w:tc>
      </w:tr>
    </w:tbl>
    <w:p w:rsidR="003C5269" w:rsidRDefault="003C5269">
      <w:pPr>
        <w:pStyle w:val="Tekstpodstawowy3"/>
        <w:tabs>
          <w:tab w:val="left" w:pos="4020"/>
        </w:tabs>
        <w:rPr>
          <w:rFonts w:ascii="Times New Roman" w:hAnsi="Times New Roman" w:cs="Times New Roman"/>
          <w:b/>
        </w:rPr>
      </w:pPr>
      <w:r>
        <w:br w:type="page"/>
      </w:r>
      <w:r>
        <w:rPr>
          <w:rFonts w:ascii="Times New Roman" w:hAnsi="Times New Roman" w:cs="Times New Roman"/>
          <w:b/>
        </w:rPr>
        <w:lastRenderedPageBreak/>
        <w:t>Załącznik nr 2 do oferty</w:t>
      </w:r>
    </w:p>
    <w:p w:rsidR="003C5269" w:rsidRDefault="003C5269">
      <w:pPr>
        <w:pStyle w:val="Tekstpodstawowy3"/>
        <w:tabs>
          <w:tab w:val="left" w:pos="4020"/>
        </w:tabs>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83"/>
        <w:gridCol w:w="6629"/>
      </w:tblGrid>
      <w:tr w:rsidR="003C5269">
        <w:tc>
          <w:tcPr>
            <w:tcW w:w="2583" w:type="dxa"/>
            <w:tcBorders>
              <w:top w:val="single" w:sz="4" w:space="0" w:color="auto"/>
              <w:left w:val="single" w:sz="4" w:space="0" w:color="auto"/>
              <w:bottom w:val="single" w:sz="4" w:space="0" w:color="auto"/>
              <w:right w:val="single" w:sz="4" w:space="0" w:color="auto"/>
            </w:tcBorders>
            <w:vAlign w:val="center"/>
          </w:tcPr>
          <w:p w:rsidR="003C5269" w:rsidRDefault="003C5269">
            <w:pPr>
              <w:pStyle w:val="Tekstpodstawowywcity"/>
              <w:spacing w:line="480" w:lineRule="auto"/>
              <w:ind w:left="0"/>
              <w:jc w:val="center"/>
              <w:rPr>
                <w:rFonts w:ascii="Times New Roman" w:hAnsi="Times New Roman" w:cs="Times New Roman"/>
                <w:b/>
                <w:bCs/>
              </w:rPr>
            </w:pPr>
            <w:r>
              <w:rPr>
                <w:rFonts w:ascii="Times New Roman" w:hAnsi="Times New Roman" w:cs="Times New Roman"/>
                <w:b/>
                <w:bCs/>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3C5269" w:rsidRDefault="003C5269">
            <w:pPr>
              <w:pStyle w:val="Tekstpodstawowywcity"/>
              <w:spacing w:line="480" w:lineRule="auto"/>
              <w:ind w:left="0"/>
              <w:jc w:val="center"/>
              <w:rPr>
                <w:rFonts w:ascii="Times New Roman" w:hAnsi="Times New Roman" w:cs="Times New Roman"/>
                <w:b/>
                <w:bCs/>
                <w:sz w:val="22"/>
                <w:szCs w:val="22"/>
              </w:rPr>
            </w:pPr>
          </w:p>
        </w:tc>
      </w:tr>
      <w:tr w:rsidR="003C5269">
        <w:trPr>
          <w:trHeight w:val="590"/>
        </w:trPr>
        <w:tc>
          <w:tcPr>
            <w:tcW w:w="2583" w:type="dxa"/>
            <w:tcBorders>
              <w:top w:val="single" w:sz="4" w:space="0" w:color="auto"/>
              <w:left w:val="single" w:sz="4" w:space="0" w:color="auto"/>
              <w:bottom w:val="single" w:sz="4" w:space="0" w:color="auto"/>
              <w:right w:val="single" w:sz="4" w:space="0" w:color="auto"/>
            </w:tcBorders>
            <w:vAlign w:val="center"/>
          </w:tcPr>
          <w:p w:rsidR="003C5269" w:rsidRDefault="003C5269">
            <w:pPr>
              <w:pStyle w:val="Tekstpodstawowywcity"/>
              <w:spacing w:line="480" w:lineRule="auto"/>
              <w:ind w:left="0"/>
              <w:jc w:val="center"/>
              <w:rPr>
                <w:rFonts w:ascii="Times New Roman" w:hAnsi="Times New Roman" w:cs="Times New Roman"/>
                <w:b/>
                <w:bCs/>
              </w:rPr>
            </w:pPr>
            <w:r>
              <w:rPr>
                <w:rFonts w:ascii="Times New Roman" w:hAnsi="Times New Roman" w:cs="Times New Roman"/>
                <w:b/>
                <w:bCs/>
              </w:rPr>
              <w:t>Adres Wykonawcy</w:t>
            </w:r>
          </w:p>
        </w:tc>
        <w:tc>
          <w:tcPr>
            <w:tcW w:w="6629" w:type="dxa"/>
            <w:tcBorders>
              <w:top w:val="single" w:sz="4" w:space="0" w:color="auto"/>
              <w:left w:val="single" w:sz="4" w:space="0" w:color="auto"/>
              <w:bottom w:val="single" w:sz="4" w:space="0" w:color="auto"/>
              <w:right w:val="single" w:sz="4" w:space="0" w:color="auto"/>
            </w:tcBorders>
          </w:tcPr>
          <w:p w:rsidR="003C5269" w:rsidRDefault="003C5269">
            <w:pPr>
              <w:pStyle w:val="Tekstpodstawowywcity"/>
              <w:spacing w:line="480" w:lineRule="auto"/>
              <w:ind w:left="0"/>
              <w:rPr>
                <w:rFonts w:ascii="Times New Roman" w:hAnsi="Times New Roman" w:cs="Times New Roman"/>
                <w:b/>
                <w:bCs/>
                <w:sz w:val="22"/>
                <w:szCs w:val="22"/>
              </w:rPr>
            </w:pPr>
          </w:p>
        </w:tc>
      </w:tr>
      <w:tr w:rsidR="003C5269">
        <w:tc>
          <w:tcPr>
            <w:tcW w:w="9212" w:type="dxa"/>
            <w:gridSpan w:val="2"/>
            <w:tcBorders>
              <w:top w:val="single" w:sz="4" w:space="0" w:color="auto"/>
              <w:left w:val="single" w:sz="4" w:space="0" w:color="auto"/>
              <w:bottom w:val="single" w:sz="4" w:space="0" w:color="auto"/>
              <w:right w:val="single" w:sz="4" w:space="0" w:color="auto"/>
            </w:tcBorders>
          </w:tcPr>
          <w:p w:rsidR="003C5269" w:rsidRDefault="003C5269">
            <w:pPr>
              <w:spacing w:before="0" w:line="288" w:lineRule="auto"/>
              <w:rPr>
                <w:rFonts w:ascii="Times New Roman" w:hAnsi="Times New Roman" w:cs="Times New Roman"/>
                <w:b/>
              </w:rPr>
            </w:pPr>
            <w:r>
              <w:rPr>
                <w:rFonts w:ascii="Times New Roman" w:hAnsi="Times New Roman" w:cs="Times New Roman"/>
                <w:b/>
              </w:rPr>
              <w:t>Oświadczam(y), że:</w:t>
            </w:r>
          </w:p>
          <w:p w:rsidR="003C5269" w:rsidRDefault="003C5269">
            <w:pPr>
              <w:spacing w:before="0" w:line="288" w:lineRule="auto"/>
              <w:rPr>
                <w:rFonts w:ascii="Times New Roman" w:hAnsi="Times New Roman" w:cs="Times New Roman"/>
                <w:b/>
              </w:rPr>
            </w:pPr>
          </w:p>
          <w:p w:rsidR="003C5269" w:rsidRDefault="003C5269" w:rsidP="00A23E55">
            <w:pPr>
              <w:numPr>
                <w:ilvl w:val="3"/>
                <w:numId w:val="39"/>
              </w:numPr>
              <w:autoSpaceDE w:val="0"/>
              <w:autoSpaceDN w:val="0"/>
              <w:adjustRightInd w:val="0"/>
              <w:spacing w:before="0" w:line="288" w:lineRule="auto"/>
              <w:rPr>
                <w:rFonts w:ascii="Times New Roman" w:hAnsi="Times New Roman" w:cs="Times New Roman"/>
              </w:rPr>
            </w:pPr>
            <w:r>
              <w:rPr>
                <w:rFonts w:ascii="Times New Roman" w:hAnsi="Times New Roman" w:cs="Times New Roman"/>
              </w:rPr>
              <w:t xml:space="preserve">Spełniam(y) warunki udziału w postępowaniu </w:t>
            </w:r>
            <w:r>
              <w:rPr>
                <w:rFonts w:ascii="Times New Roman" w:hAnsi="Times New Roman"/>
              </w:rPr>
              <w:t xml:space="preserve">na podstawie art. 22 ust.1 ustawy </w:t>
            </w:r>
            <w:r>
              <w:rPr>
                <w:rFonts w:ascii="Times New Roman" w:hAnsi="Times New Roman" w:cs="Times New Roman"/>
              </w:rPr>
              <w:t>z dnia 29 stycznia 2004r. Prawo zamówień publicznych (</w:t>
            </w:r>
            <w:r w:rsidR="002B5D82">
              <w:rPr>
                <w:rFonts w:ascii="Times New Roman" w:hAnsi="Times New Roman" w:cs="Times New Roman"/>
              </w:rPr>
              <w:t xml:space="preserve">Dz. U. z 2010r Nr 113, poz. 759 z </w:t>
            </w:r>
            <w:proofErr w:type="spellStart"/>
            <w:r w:rsidR="002B5D82">
              <w:rPr>
                <w:rFonts w:ascii="Times New Roman" w:hAnsi="Times New Roman" w:cs="Times New Roman"/>
              </w:rPr>
              <w:t>późn</w:t>
            </w:r>
            <w:proofErr w:type="spellEnd"/>
            <w:r w:rsidR="002B5D82">
              <w:rPr>
                <w:rFonts w:ascii="Times New Roman" w:hAnsi="Times New Roman" w:cs="Times New Roman"/>
              </w:rPr>
              <w:t>. zm.</w:t>
            </w:r>
            <w:r>
              <w:rPr>
                <w:rFonts w:ascii="Times New Roman" w:hAnsi="Times New Roman" w:cs="Times New Roman"/>
              </w:rPr>
              <w:t>).</w:t>
            </w:r>
          </w:p>
          <w:p w:rsidR="003C5269" w:rsidRDefault="003C5269">
            <w:pPr>
              <w:pStyle w:val="Wyliczenie123wtekcie"/>
              <w:tabs>
                <w:tab w:val="left" w:pos="720"/>
              </w:tabs>
              <w:spacing w:before="0" w:after="0" w:line="288" w:lineRule="auto"/>
              <w:rPr>
                <w:rFonts w:ascii="Times New Roman" w:hAnsi="Times New Roman"/>
              </w:rPr>
            </w:pPr>
          </w:p>
          <w:p w:rsidR="003C5269" w:rsidRDefault="003C5269" w:rsidP="00A23E55">
            <w:pPr>
              <w:numPr>
                <w:ilvl w:val="3"/>
                <w:numId w:val="39"/>
              </w:numPr>
              <w:autoSpaceDE w:val="0"/>
              <w:autoSpaceDN w:val="0"/>
              <w:adjustRightInd w:val="0"/>
              <w:spacing w:before="0" w:line="288" w:lineRule="auto"/>
              <w:rPr>
                <w:rFonts w:ascii="Times New Roman" w:hAnsi="Times New Roman" w:cs="Times New Roman"/>
              </w:rPr>
            </w:pPr>
            <w:r>
              <w:rPr>
                <w:rFonts w:ascii="Times New Roman" w:hAnsi="Times New Roman" w:cs="Times New Roman"/>
              </w:rPr>
              <w:t xml:space="preserve">Nie podlegam(y) wykluczeniu z postępowania o udzielenie zamówienia publicznego na zasadach określonych w art. 24 ustawy z dnia 29 stycznia 2004r Prawo zamówień publicznych (Dz. U. z 2010r </w:t>
            </w:r>
            <w:r w:rsidR="0023156F">
              <w:rPr>
                <w:rFonts w:ascii="Times New Roman" w:hAnsi="Times New Roman" w:cs="Times New Roman"/>
              </w:rPr>
              <w:br/>
            </w:r>
            <w:r>
              <w:rPr>
                <w:rFonts w:ascii="Times New Roman" w:hAnsi="Times New Roman" w:cs="Times New Roman"/>
              </w:rPr>
              <w:t>Nr 113, poz. 759</w:t>
            </w:r>
            <w:r w:rsidR="00FA7F09">
              <w:rPr>
                <w:rFonts w:ascii="Times New Roman" w:hAnsi="Times New Roman" w:cs="Times New Roman"/>
              </w:rPr>
              <w:t xml:space="preserve"> z </w:t>
            </w:r>
            <w:proofErr w:type="spellStart"/>
            <w:r w:rsidR="00FA7F09">
              <w:rPr>
                <w:rFonts w:ascii="Times New Roman" w:hAnsi="Times New Roman" w:cs="Times New Roman"/>
              </w:rPr>
              <w:t>późn</w:t>
            </w:r>
            <w:proofErr w:type="spellEnd"/>
            <w:r w:rsidR="00FA7F09">
              <w:rPr>
                <w:rFonts w:ascii="Times New Roman" w:hAnsi="Times New Roman" w:cs="Times New Roman"/>
              </w:rPr>
              <w:t>. zm</w:t>
            </w:r>
            <w:r>
              <w:rPr>
                <w:rFonts w:ascii="Times New Roman" w:hAnsi="Times New Roman" w:cs="Times New Roman"/>
              </w:rPr>
              <w:t>.)</w:t>
            </w:r>
          </w:p>
          <w:p w:rsidR="003C5269" w:rsidRDefault="003C5269">
            <w:pPr>
              <w:pStyle w:val="tyt"/>
              <w:tabs>
                <w:tab w:val="left" w:pos="0"/>
              </w:tabs>
              <w:spacing w:before="120" w:after="0"/>
              <w:ind w:right="252"/>
              <w:jc w:val="both"/>
              <w:rPr>
                <w:b w:val="0"/>
                <w:bCs/>
                <w:sz w:val="22"/>
                <w:szCs w:val="22"/>
              </w:rPr>
            </w:pPr>
          </w:p>
          <w:p w:rsidR="003C5269" w:rsidRDefault="003C5269">
            <w:pPr>
              <w:pStyle w:val="tyt"/>
              <w:tabs>
                <w:tab w:val="left" w:pos="0"/>
              </w:tabs>
              <w:spacing w:before="120" w:after="0"/>
              <w:ind w:right="252"/>
              <w:jc w:val="both"/>
              <w:rPr>
                <w:b w:val="0"/>
                <w:bCs/>
                <w:sz w:val="22"/>
                <w:szCs w:val="22"/>
              </w:rPr>
            </w:pPr>
          </w:p>
          <w:p w:rsidR="003C5269" w:rsidRDefault="003C5269">
            <w:pPr>
              <w:pStyle w:val="tyt"/>
              <w:tabs>
                <w:tab w:val="left" w:pos="0"/>
              </w:tabs>
              <w:spacing w:before="120" w:after="0"/>
              <w:ind w:right="252"/>
              <w:jc w:val="both"/>
              <w:rPr>
                <w:b w:val="0"/>
                <w:bCs/>
                <w:sz w:val="22"/>
                <w:szCs w:val="22"/>
              </w:rPr>
            </w:pPr>
          </w:p>
          <w:p w:rsidR="003C5269" w:rsidRDefault="003C5269">
            <w:pPr>
              <w:pStyle w:val="tyt"/>
              <w:tabs>
                <w:tab w:val="left" w:pos="0"/>
              </w:tabs>
              <w:spacing w:before="120" w:after="0"/>
              <w:ind w:right="252"/>
              <w:jc w:val="both"/>
              <w:rPr>
                <w:b w:val="0"/>
                <w:bCs/>
                <w:sz w:val="22"/>
                <w:szCs w:val="22"/>
              </w:rPr>
            </w:pPr>
          </w:p>
          <w:p w:rsidR="003C5269" w:rsidRDefault="003C5269">
            <w:pPr>
              <w:pStyle w:val="tyt"/>
              <w:tabs>
                <w:tab w:val="left" w:pos="0"/>
              </w:tabs>
              <w:spacing w:before="120" w:after="0"/>
              <w:ind w:right="252"/>
              <w:jc w:val="both"/>
              <w:rPr>
                <w:b w:val="0"/>
                <w:bCs/>
                <w:sz w:val="22"/>
                <w:szCs w:val="22"/>
              </w:rPr>
            </w:pPr>
          </w:p>
          <w:p w:rsidR="003C5269" w:rsidRDefault="003C5269">
            <w:pPr>
              <w:pStyle w:val="tyt"/>
              <w:tabs>
                <w:tab w:val="left" w:pos="0"/>
              </w:tabs>
              <w:spacing w:before="120" w:after="0"/>
              <w:ind w:right="252"/>
              <w:jc w:val="both"/>
              <w:rPr>
                <w:b w:val="0"/>
                <w:bCs/>
                <w:sz w:val="22"/>
                <w:szCs w:val="22"/>
              </w:rPr>
            </w:pPr>
          </w:p>
          <w:p w:rsidR="003C5269" w:rsidRDefault="003C5269">
            <w:pPr>
              <w:pStyle w:val="tyt"/>
              <w:tabs>
                <w:tab w:val="left" w:pos="0"/>
              </w:tabs>
              <w:spacing w:before="120" w:after="0"/>
              <w:ind w:right="252"/>
              <w:jc w:val="both"/>
              <w:rPr>
                <w:b w:val="0"/>
                <w:bCs/>
                <w:sz w:val="22"/>
                <w:szCs w:val="22"/>
              </w:rPr>
            </w:pPr>
          </w:p>
          <w:p w:rsidR="003C5269" w:rsidRDefault="003C5269">
            <w:pPr>
              <w:pStyle w:val="tyt"/>
              <w:tabs>
                <w:tab w:val="left" w:pos="0"/>
              </w:tabs>
              <w:spacing w:before="120" w:after="0"/>
              <w:ind w:right="252"/>
              <w:jc w:val="both"/>
              <w:rPr>
                <w:b w:val="0"/>
                <w:bCs/>
                <w:sz w:val="22"/>
                <w:szCs w:val="22"/>
              </w:rPr>
            </w:pPr>
          </w:p>
          <w:p w:rsidR="003C5269" w:rsidRDefault="003C5269">
            <w:pPr>
              <w:pStyle w:val="tyt"/>
              <w:tabs>
                <w:tab w:val="left" w:pos="0"/>
              </w:tabs>
              <w:spacing w:before="120" w:after="0"/>
              <w:ind w:right="252"/>
              <w:jc w:val="both"/>
              <w:rPr>
                <w:b w:val="0"/>
                <w:bCs/>
                <w:sz w:val="22"/>
                <w:szCs w:val="22"/>
              </w:rPr>
            </w:pPr>
          </w:p>
          <w:p w:rsidR="003C5269" w:rsidRDefault="003C5269">
            <w:pPr>
              <w:pStyle w:val="tyt"/>
              <w:tabs>
                <w:tab w:val="left" w:pos="0"/>
              </w:tabs>
              <w:spacing w:before="120" w:after="0"/>
              <w:ind w:right="252"/>
              <w:jc w:val="both"/>
              <w:rPr>
                <w:b w:val="0"/>
                <w:bCs/>
                <w:sz w:val="22"/>
                <w:szCs w:val="22"/>
              </w:rPr>
            </w:pPr>
          </w:p>
          <w:p w:rsidR="003C5269" w:rsidRDefault="003C5269">
            <w:pPr>
              <w:pStyle w:val="tyt"/>
              <w:tabs>
                <w:tab w:val="left" w:pos="0"/>
              </w:tabs>
              <w:spacing w:before="120" w:after="0"/>
              <w:ind w:right="252"/>
              <w:jc w:val="both"/>
              <w:rPr>
                <w:b w:val="0"/>
                <w:bCs/>
                <w:sz w:val="22"/>
                <w:szCs w:val="22"/>
              </w:rPr>
            </w:pPr>
          </w:p>
          <w:p w:rsidR="003C5269" w:rsidRDefault="003C5269">
            <w:pPr>
              <w:pStyle w:val="tyt"/>
              <w:tabs>
                <w:tab w:val="left" w:pos="0"/>
              </w:tabs>
              <w:spacing w:before="120" w:after="0"/>
              <w:ind w:right="252"/>
              <w:jc w:val="both"/>
              <w:rPr>
                <w:b w:val="0"/>
                <w:bCs/>
                <w:sz w:val="22"/>
                <w:szCs w:val="22"/>
              </w:rPr>
            </w:pPr>
          </w:p>
          <w:tbl>
            <w:tblPr>
              <w:tblW w:w="0" w:type="auto"/>
              <w:tblCellMar>
                <w:left w:w="70" w:type="dxa"/>
                <w:right w:w="70" w:type="dxa"/>
              </w:tblCellMar>
              <w:tblLook w:val="0000" w:firstRow="0" w:lastRow="0" w:firstColumn="0" w:lastColumn="0" w:noHBand="0" w:noVBand="0"/>
            </w:tblPr>
            <w:tblGrid>
              <w:gridCol w:w="4528"/>
              <w:gridCol w:w="4544"/>
            </w:tblGrid>
            <w:tr w:rsidR="003C5269">
              <w:trPr>
                <w:trHeight w:val="552"/>
              </w:trPr>
              <w:tc>
                <w:tcPr>
                  <w:tcW w:w="4539" w:type="dxa"/>
                  <w:tcBorders>
                    <w:top w:val="nil"/>
                    <w:left w:val="nil"/>
                    <w:bottom w:val="nil"/>
                    <w:right w:val="nil"/>
                  </w:tcBorders>
                  <w:vAlign w:val="center"/>
                </w:tcPr>
                <w:p w:rsidR="003C5269" w:rsidRDefault="003C5269">
                  <w:pPr>
                    <w:rPr>
                      <w:rFonts w:ascii="Times New Roman" w:hAnsi="Times New Roman" w:cs="Times New Roman"/>
                      <w:i/>
                      <w:iCs/>
                      <w:sz w:val="22"/>
                      <w:szCs w:val="22"/>
                    </w:rPr>
                  </w:pPr>
                </w:p>
                <w:p w:rsidR="003C5269" w:rsidRDefault="003C5269">
                  <w:pPr>
                    <w:jc w:val="center"/>
                    <w:rPr>
                      <w:rFonts w:ascii="Times New Roman" w:hAnsi="Times New Roman" w:cs="Times New Roman"/>
                      <w:sz w:val="22"/>
                      <w:szCs w:val="22"/>
                    </w:rPr>
                  </w:pPr>
                  <w:r>
                    <w:rPr>
                      <w:rFonts w:ascii="Times New Roman" w:hAnsi="Times New Roman" w:cs="Times New Roman"/>
                      <w:sz w:val="22"/>
                      <w:szCs w:val="22"/>
                    </w:rPr>
                    <w:t>.........................................................</w:t>
                  </w:r>
                </w:p>
              </w:tc>
              <w:tc>
                <w:tcPr>
                  <w:tcW w:w="4555" w:type="dxa"/>
                  <w:tcBorders>
                    <w:top w:val="nil"/>
                    <w:left w:val="nil"/>
                    <w:bottom w:val="nil"/>
                    <w:right w:val="nil"/>
                  </w:tcBorders>
                  <w:vAlign w:val="center"/>
                </w:tcPr>
                <w:p w:rsidR="003C5269" w:rsidRDefault="003C5269">
                  <w:pPr>
                    <w:jc w:val="center"/>
                    <w:rPr>
                      <w:rFonts w:ascii="Times New Roman" w:hAnsi="Times New Roman" w:cs="Times New Roman"/>
                      <w:sz w:val="22"/>
                      <w:szCs w:val="22"/>
                    </w:rPr>
                  </w:pPr>
                </w:p>
                <w:p w:rsidR="003C5269" w:rsidRDefault="003C5269">
                  <w:pPr>
                    <w:jc w:val="center"/>
                    <w:rPr>
                      <w:rFonts w:ascii="Times New Roman" w:hAnsi="Times New Roman" w:cs="Times New Roman"/>
                      <w:sz w:val="22"/>
                      <w:szCs w:val="22"/>
                    </w:rPr>
                  </w:pPr>
                  <w:r>
                    <w:rPr>
                      <w:rFonts w:ascii="Times New Roman" w:hAnsi="Times New Roman" w:cs="Times New Roman"/>
                      <w:sz w:val="22"/>
                      <w:szCs w:val="22"/>
                    </w:rPr>
                    <w:t>.........................................................</w:t>
                  </w:r>
                </w:p>
              </w:tc>
            </w:tr>
            <w:tr w:rsidR="003C5269">
              <w:tc>
                <w:tcPr>
                  <w:tcW w:w="4539" w:type="dxa"/>
                  <w:tcBorders>
                    <w:top w:val="nil"/>
                    <w:left w:val="nil"/>
                    <w:bottom w:val="nil"/>
                    <w:right w:val="nil"/>
                  </w:tcBorders>
                  <w:vAlign w:val="center"/>
                </w:tcPr>
                <w:p w:rsidR="003C5269" w:rsidRDefault="003C5269">
                  <w:pPr>
                    <w:jc w:val="center"/>
                    <w:rPr>
                      <w:rFonts w:ascii="Times New Roman" w:hAnsi="Times New Roman" w:cs="Times New Roman"/>
                      <w:sz w:val="22"/>
                      <w:szCs w:val="22"/>
                    </w:rPr>
                  </w:pPr>
                  <w:r>
                    <w:rPr>
                      <w:rFonts w:ascii="Times New Roman" w:hAnsi="Times New Roman" w:cs="Times New Roman"/>
                      <w:sz w:val="22"/>
                      <w:szCs w:val="22"/>
                    </w:rPr>
                    <w:t>Miejsce i data</w:t>
                  </w:r>
                </w:p>
                <w:p w:rsidR="003C5269" w:rsidRDefault="003C5269">
                  <w:pPr>
                    <w:jc w:val="center"/>
                    <w:rPr>
                      <w:rFonts w:ascii="Times New Roman" w:hAnsi="Times New Roman" w:cs="Times New Roman"/>
                      <w:sz w:val="22"/>
                      <w:szCs w:val="22"/>
                    </w:rPr>
                  </w:pPr>
                </w:p>
              </w:tc>
              <w:tc>
                <w:tcPr>
                  <w:tcW w:w="4555" w:type="dxa"/>
                  <w:tcBorders>
                    <w:top w:val="nil"/>
                    <w:left w:val="nil"/>
                    <w:bottom w:val="nil"/>
                    <w:right w:val="nil"/>
                  </w:tcBorders>
                </w:tcPr>
                <w:p w:rsidR="003C5269" w:rsidRDefault="003C5269">
                  <w:pPr>
                    <w:jc w:val="center"/>
                    <w:rPr>
                      <w:rFonts w:ascii="Times New Roman" w:hAnsi="Times New Roman" w:cs="Times New Roman"/>
                      <w:sz w:val="22"/>
                      <w:szCs w:val="22"/>
                    </w:rPr>
                  </w:pPr>
                  <w:r>
                    <w:rPr>
                      <w:rFonts w:ascii="Times New Roman" w:hAnsi="Times New Roman" w:cs="Times New Roman"/>
                      <w:sz w:val="22"/>
                      <w:szCs w:val="22"/>
                    </w:rPr>
                    <w:t>Pieczątka i podpisy osób reprezentujących Wykonawcę</w:t>
                  </w:r>
                </w:p>
              </w:tc>
            </w:tr>
          </w:tbl>
          <w:p w:rsidR="003C5269" w:rsidRDefault="003C5269">
            <w:pPr>
              <w:pStyle w:val="Tekstpodstawowywcity"/>
              <w:ind w:left="0"/>
              <w:rPr>
                <w:rFonts w:ascii="Times New Roman" w:hAnsi="Times New Roman" w:cs="Times New Roman"/>
                <w:b/>
                <w:bCs/>
                <w:sz w:val="22"/>
                <w:szCs w:val="22"/>
              </w:rPr>
            </w:pPr>
          </w:p>
        </w:tc>
      </w:tr>
    </w:tbl>
    <w:p w:rsidR="003C5269" w:rsidRDefault="003C5269"/>
    <w:p w:rsidR="003C5269" w:rsidRDefault="003C5269">
      <w:pPr>
        <w:pStyle w:val="Tekstpodstawowywcity"/>
        <w:ind w:left="0"/>
        <w:rPr>
          <w:rFonts w:ascii="Times New Roman" w:hAnsi="Times New Roman" w:cs="Times New Roman"/>
          <w:b/>
        </w:rPr>
      </w:pPr>
      <w:r>
        <w:br w:type="page"/>
      </w:r>
      <w:r>
        <w:rPr>
          <w:rFonts w:ascii="Times New Roman" w:hAnsi="Times New Roman" w:cs="Times New Roman"/>
          <w:b/>
        </w:rPr>
        <w:lastRenderedPageBreak/>
        <w:t>Załącznik nr 3 do oferty</w:t>
      </w: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1980"/>
        <w:gridCol w:w="2340"/>
        <w:gridCol w:w="1980"/>
        <w:gridCol w:w="2520"/>
      </w:tblGrid>
      <w:tr w:rsidR="003C5269">
        <w:trPr>
          <w:trHeight w:val="614"/>
        </w:trPr>
        <w:tc>
          <w:tcPr>
            <w:tcW w:w="2700" w:type="dxa"/>
            <w:gridSpan w:val="2"/>
            <w:vAlign w:val="center"/>
          </w:tcPr>
          <w:p w:rsidR="003C5269" w:rsidRDefault="003C5269">
            <w:pPr>
              <w:pStyle w:val="Tekstpodstawowywcity"/>
              <w:ind w:left="0"/>
              <w:rPr>
                <w:rFonts w:ascii="Times New Roman" w:hAnsi="Times New Roman" w:cs="Times New Roman"/>
                <w:b/>
              </w:rPr>
            </w:pPr>
            <w:r>
              <w:rPr>
                <w:rFonts w:ascii="Times New Roman" w:hAnsi="Times New Roman" w:cs="Times New Roman"/>
                <w:b/>
              </w:rPr>
              <w:t>Nazwa Wykonawcy</w:t>
            </w:r>
          </w:p>
        </w:tc>
        <w:tc>
          <w:tcPr>
            <w:tcW w:w="6840" w:type="dxa"/>
            <w:gridSpan w:val="3"/>
            <w:vAlign w:val="center"/>
          </w:tcPr>
          <w:p w:rsidR="003C5269" w:rsidRDefault="003C5269">
            <w:pPr>
              <w:pStyle w:val="Tekstpodstawowywcity"/>
              <w:rPr>
                <w:rFonts w:ascii="Times New Roman" w:hAnsi="Times New Roman" w:cs="Times New Roman"/>
                <w:b/>
              </w:rPr>
            </w:pPr>
          </w:p>
        </w:tc>
      </w:tr>
      <w:tr w:rsidR="003C5269">
        <w:trPr>
          <w:trHeight w:val="512"/>
        </w:trPr>
        <w:tc>
          <w:tcPr>
            <w:tcW w:w="2700" w:type="dxa"/>
            <w:gridSpan w:val="2"/>
            <w:vAlign w:val="center"/>
          </w:tcPr>
          <w:p w:rsidR="003C5269" w:rsidRDefault="003C5269">
            <w:pPr>
              <w:pStyle w:val="Tekstpodstawowywcity"/>
              <w:ind w:left="0"/>
              <w:rPr>
                <w:rFonts w:ascii="Times New Roman" w:hAnsi="Times New Roman" w:cs="Times New Roman"/>
                <w:b/>
              </w:rPr>
            </w:pPr>
            <w:r>
              <w:rPr>
                <w:rFonts w:ascii="Times New Roman" w:hAnsi="Times New Roman" w:cs="Times New Roman"/>
                <w:b/>
              </w:rPr>
              <w:t>Adres Wykonawcy</w:t>
            </w:r>
          </w:p>
        </w:tc>
        <w:tc>
          <w:tcPr>
            <w:tcW w:w="6840" w:type="dxa"/>
            <w:gridSpan w:val="3"/>
            <w:vAlign w:val="center"/>
          </w:tcPr>
          <w:p w:rsidR="003C5269" w:rsidRDefault="003C5269">
            <w:pPr>
              <w:pStyle w:val="Tekstpodstawowywcity"/>
              <w:rPr>
                <w:rFonts w:ascii="Times New Roman" w:hAnsi="Times New Roman" w:cs="Times New Roman"/>
                <w:b/>
              </w:rPr>
            </w:pPr>
          </w:p>
        </w:tc>
      </w:tr>
      <w:tr w:rsidR="003C5269">
        <w:trPr>
          <w:cantSplit/>
          <w:trHeight w:val="1502"/>
        </w:trPr>
        <w:tc>
          <w:tcPr>
            <w:tcW w:w="9540" w:type="dxa"/>
            <w:gridSpan w:val="5"/>
          </w:tcPr>
          <w:p w:rsidR="003C5269" w:rsidRDefault="003C5269">
            <w:pPr>
              <w:jc w:val="center"/>
              <w:rPr>
                <w:rFonts w:ascii="Times New Roman" w:hAnsi="Times New Roman" w:cs="Times New Roman"/>
                <w:b/>
                <w:color w:val="000000"/>
              </w:rPr>
            </w:pPr>
            <w:r>
              <w:rPr>
                <w:rFonts w:ascii="Times New Roman" w:hAnsi="Times New Roman" w:cs="Times New Roman"/>
                <w:b/>
                <w:color w:val="000000"/>
              </w:rPr>
              <w:t>WYKAZ ZREALIZOWAN</w:t>
            </w:r>
            <w:r w:rsidR="00447CB1">
              <w:rPr>
                <w:rFonts w:ascii="Times New Roman" w:hAnsi="Times New Roman" w:cs="Times New Roman"/>
                <w:b/>
                <w:color w:val="000000"/>
              </w:rPr>
              <w:t>YCH</w:t>
            </w:r>
            <w:r>
              <w:rPr>
                <w:rFonts w:ascii="Times New Roman" w:hAnsi="Times New Roman" w:cs="Times New Roman"/>
                <w:b/>
                <w:color w:val="000000"/>
              </w:rPr>
              <w:t xml:space="preserve"> W CIĄGU OSTATNICH 3 LAT </w:t>
            </w:r>
          </w:p>
          <w:p w:rsidR="003C5269" w:rsidRDefault="0023156F">
            <w:pPr>
              <w:pStyle w:val="Tekstpodstawowywcity"/>
              <w:ind w:left="0"/>
              <w:jc w:val="center"/>
              <w:rPr>
                <w:rFonts w:ascii="Times New Roman" w:hAnsi="Times New Roman" w:cs="Times New Roman"/>
                <w:b/>
                <w:color w:val="000000"/>
              </w:rPr>
            </w:pPr>
            <w:r>
              <w:rPr>
                <w:rFonts w:ascii="Times New Roman" w:hAnsi="Times New Roman" w:cs="Times New Roman"/>
                <w:b/>
                <w:color w:val="000000"/>
              </w:rPr>
              <w:t>DWÓCH</w:t>
            </w:r>
            <w:r w:rsidR="003C5269">
              <w:rPr>
                <w:rFonts w:ascii="Times New Roman" w:hAnsi="Times New Roman" w:cs="Times New Roman"/>
                <w:b/>
                <w:color w:val="000000"/>
              </w:rPr>
              <w:t xml:space="preserve"> </w:t>
            </w:r>
            <w:r w:rsidR="00D767B1">
              <w:rPr>
                <w:rFonts w:ascii="Times New Roman" w:hAnsi="Times New Roman" w:cs="Times New Roman"/>
                <w:b/>
                <w:color w:val="000000"/>
              </w:rPr>
              <w:t xml:space="preserve">DOSTAW </w:t>
            </w:r>
            <w:r w:rsidR="00D767B1" w:rsidRPr="00D767B1">
              <w:rPr>
                <w:rFonts w:ascii="Times New Roman" w:hAnsi="Times New Roman" w:cs="Times New Roman"/>
                <w:b/>
                <w:color w:val="000000"/>
              </w:rPr>
              <w:t>APARATURY LABORATORYJNEJ</w:t>
            </w:r>
            <w:r w:rsidR="00D227E1" w:rsidRPr="00D227E1">
              <w:rPr>
                <w:rFonts w:ascii="Times New Roman" w:hAnsi="Times New Roman" w:cs="Times New Roman"/>
                <w:b/>
                <w:color w:val="000000"/>
              </w:rPr>
              <w:t xml:space="preserve">, </w:t>
            </w:r>
            <w:r w:rsidR="00CF4797">
              <w:rPr>
                <w:rFonts w:ascii="Times New Roman" w:hAnsi="Times New Roman" w:cs="Times New Roman"/>
                <w:b/>
                <w:color w:val="000000"/>
              </w:rPr>
              <w:t>W SKŁAD KTÓREJ</w:t>
            </w:r>
            <w:r w:rsidR="00D227E1" w:rsidRPr="00D227E1">
              <w:rPr>
                <w:rFonts w:ascii="Times New Roman" w:hAnsi="Times New Roman" w:cs="Times New Roman"/>
                <w:b/>
                <w:color w:val="000000"/>
              </w:rPr>
              <w:t xml:space="preserve"> WCHODZI, CO NAJMNIEJ JEDNA ZAMRAŻARKA NISKOTEMPERATUROWA</w:t>
            </w:r>
          </w:p>
          <w:p w:rsidR="003C5269" w:rsidRDefault="003C5269" w:rsidP="00FD7C15">
            <w:pPr>
              <w:pStyle w:val="Tekstpodstawowywcity"/>
              <w:ind w:left="0"/>
              <w:jc w:val="center"/>
              <w:rPr>
                <w:rFonts w:ascii="Times New Roman" w:hAnsi="Times New Roman" w:cs="Times New Roman"/>
                <w:b/>
              </w:rPr>
            </w:pPr>
            <w:r>
              <w:rPr>
                <w:rFonts w:ascii="Times New Roman" w:hAnsi="Times New Roman" w:cs="Times New Roman"/>
                <w:b/>
                <w:color w:val="000000"/>
              </w:rPr>
              <w:t>- zgodnie z pkt. I.6.1. lit. a) SIWZ</w:t>
            </w:r>
          </w:p>
        </w:tc>
      </w:tr>
      <w:tr w:rsidR="003C5269">
        <w:trPr>
          <w:trHeight w:val="561"/>
        </w:trPr>
        <w:tc>
          <w:tcPr>
            <w:tcW w:w="2700" w:type="dxa"/>
            <w:gridSpan w:val="2"/>
            <w:vAlign w:val="center"/>
          </w:tcPr>
          <w:p w:rsidR="003C5269" w:rsidRDefault="003C5269">
            <w:pPr>
              <w:pStyle w:val="Tekstpodstawowywcity"/>
              <w:ind w:left="0"/>
              <w:rPr>
                <w:rFonts w:ascii="Times New Roman" w:hAnsi="Times New Roman" w:cs="Times New Roman"/>
                <w:b/>
              </w:rPr>
            </w:pPr>
            <w:r>
              <w:rPr>
                <w:rFonts w:ascii="Times New Roman" w:hAnsi="Times New Roman" w:cs="Times New Roman"/>
                <w:b/>
              </w:rPr>
              <w:t>W latach:</w:t>
            </w:r>
          </w:p>
        </w:tc>
        <w:tc>
          <w:tcPr>
            <w:tcW w:w="6840" w:type="dxa"/>
            <w:gridSpan w:val="3"/>
          </w:tcPr>
          <w:p w:rsidR="003C5269" w:rsidRDefault="003C5269">
            <w:pPr>
              <w:pStyle w:val="Tekstpodstawowywcity"/>
              <w:rPr>
                <w:rFonts w:ascii="Times New Roman" w:hAnsi="Times New Roman" w:cs="Times New Roman"/>
                <w:b/>
              </w:rPr>
            </w:pPr>
          </w:p>
        </w:tc>
      </w:tr>
      <w:tr w:rsidR="003C5269">
        <w:trPr>
          <w:trHeight w:val="590"/>
        </w:trPr>
        <w:tc>
          <w:tcPr>
            <w:tcW w:w="2700" w:type="dxa"/>
            <w:gridSpan w:val="2"/>
            <w:vAlign w:val="center"/>
          </w:tcPr>
          <w:p w:rsidR="003C5269" w:rsidRDefault="003C5269">
            <w:pPr>
              <w:pStyle w:val="Tekstpodstawowywcity"/>
              <w:ind w:left="0"/>
              <w:rPr>
                <w:rFonts w:ascii="Times New Roman" w:hAnsi="Times New Roman" w:cs="Times New Roman"/>
                <w:b/>
              </w:rPr>
            </w:pPr>
            <w:r>
              <w:rPr>
                <w:rFonts w:ascii="Times New Roman" w:hAnsi="Times New Roman" w:cs="Times New Roman"/>
                <w:b/>
              </w:rPr>
              <w:t>W zakresie:</w:t>
            </w:r>
          </w:p>
        </w:tc>
        <w:tc>
          <w:tcPr>
            <w:tcW w:w="6840" w:type="dxa"/>
            <w:gridSpan w:val="3"/>
          </w:tcPr>
          <w:p w:rsidR="003C5269" w:rsidRDefault="003C5269">
            <w:pPr>
              <w:pStyle w:val="Tekstpodstawowywcity"/>
              <w:rPr>
                <w:rFonts w:ascii="Times New Roman" w:hAnsi="Times New Roman" w:cs="Times New Roman"/>
                <w:b/>
              </w:rPr>
            </w:pPr>
          </w:p>
        </w:tc>
      </w:tr>
      <w:tr w:rsidR="003C5269">
        <w:trPr>
          <w:trHeight w:val="678"/>
        </w:trPr>
        <w:tc>
          <w:tcPr>
            <w:tcW w:w="720" w:type="dxa"/>
            <w:vAlign w:val="center"/>
          </w:tcPr>
          <w:p w:rsidR="003C5269" w:rsidRDefault="003C5269">
            <w:pPr>
              <w:jc w:val="center"/>
              <w:rPr>
                <w:b/>
                <w:color w:val="000000"/>
              </w:rPr>
            </w:pPr>
            <w:r>
              <w:rPr>
                <w:b/>
                <w:color w:val="000000"/>
              </w:rPr>
              <w:t>l.p.</w:t>
            </w:r>
          </w:p>
        </w:tc>
        <w:tc>
          <w:tcPr>
            <w:tcW w:w="1980" w:type="dxa"/>
            <w:vAlign w:val="center"/>
          </w:tcPr>
          <w:p w:rsidR="003C5269" w:rsidRDefault="003C5269">
            <w:pPr>
              <w:jc w:val="center"/>
              <w:rPr>
                <w:rFonts w:ascii="Times New Roman" w:hAnsi="Times New Roman" w:cs="Times New Roman"/>
                <w:b/>
                <w:color w:val="000000"/>
              </w:rPr>
            </w:pPr>
            <w:r>
              <w:rPr>
                <w:rFonts w:ascii="Times New Roman" w:hAnsi="Times New Roman" w:cs="Times New Roman"/>
                <w:b/>
              </w:rPr>
              <w:t>Nazwa zadania, zakres rzeczowy, parametry</w:t>
            </w:r>
          </w:p>
        </w:tc>
        <w:tc>
          <w:tcPr>
            <w:tcW w:w="2340" w:type="dxa"/>
            <w:vAlign w:val="center"/>
          </w:tcPr>
          <w:p w:rsidR="003C5269" w:rsidRDefault="003C5269">
            <w:pPr>
              <w:pStyle w:val="Tekstpodstawowywcity"/>
              <w:ind w:left="0"/>
              <w:rPr>
                <w:rFonts w:ascii="Times New Roman" w:hAnsi="Times New Roman" w:cs="Times New Roman"/>
                <w:b/>
              </w:rPr>
            </w:pPr>
            <w:r>
              <w:rPr>
                <w:rFonts w:ascii="Times New Roman" w:hAnsi="Times New Roman" w:cs="Times New Roman"/>
                <w:b/>
              </w:rPr>
              <w:t xml:space="preserve">Nazwa i adres podmiotu, </w:t>
            </w:r>
          </w:p>
          <w:p w:rsidR="003C5269" w:rsidRDefault="003C5269">
            <w:pPr>
              <w:jc w:val="center"/>
              <w:rPr>
                <w:rFonts w:ascii="Times New Roman" w:hAnsi="Times New Roman" w:cs="Times New Roman"/>
                <w:b/>
                <w:color w:val="000000"/>
              </w:rPr>
            </w:pPr>
            <w:r>
              <w:rPr>
                <w:rFonts w:ascii="Times New Roman" w:hAnsi="Times New Roman" w:cs="Times New Roman"/>
                <w:b/>
              </w:rPr>
              <w:t>na rzecz, którego zostało wykonane zamówienie</w:t>
            </w:r>
          </w:p>
        </w:tc>
        <w:tc>
          <w:tcPr>
            <w:tcW w:w="1980" w:type="dxa"/>
            <w:vAlign w:val="center"/>
          </w:tcPr>
          <w:p w:rsidR="003C5269" w:rsidRDefault="003C5269">
            <w:pPr>
              <w:jc w:val="center"/>
              <w:rPr>
                <w:rFonts w:ascii="Times New Roman" w:hAnsi="Times New Roman" w:cs="Times New Roman"/>
                <w:b/>
                <w:color w:val="000000"/>
              </w:rPr>
            </w:pPr>
            <w:r>
              <w:rPr>
                <w:rFonts w:ascii="Times New Roman" w:hAnsi="Times New Roman" w:cs="Times New Roman"/>
                <w:b/>
                <w:color w:val="000000"/>
              </w:rPr>
              <w:t>Kwota zrealizowanej dostawy w PLN (brutto)</w:t>
            </w:r>
          </w:p>
        </w:tc>
        <w:tc>
          <w:tcPr>
            <w:tcW w:w="2520" w:type="dxa"/>
            <w:vAlign w:val="center"/>
          </w:tcPr>
          <w:p w:rsidR="003C5269" w:rsidRDefault="003C5269">
            <w:pPr>
              <w:jc w:val="center"/>
              <w:rPr>
                <w:rFonts w:ascii="Times New Roman" w:hAnsi="Times New Roman" w:cs="Times New Roman"/>
                <w:b/>
                <w:color w:val="000000"/>
              </w:rPr>
            </w:pPr>
            <w:r>
              <w:rPr>
                <w:rFonts w:ascii="Times New Roman" w:hAnsi="Times New Roman" w:cs="Times New Roman"/>
                <w:b/>
                <w:color w:val="000000"/>
              </w:rPr>
              <w:t>Okres realizacji,</w:t>
            </w:r>
          </w:p>
          <w:p w:rsidR="003C5269" w:rsidRDefault="003C5269">
            <w:pPr>
              <w:jc w:val="center"/>
              <w:rPr>
                <w:rFonts w:ascii="Times New Roman" w:hAnsi="Times New Roman" w:cs="Times New Roman"/>
                <w:b/>
                <w:color w:val="000000"/>
              </w:rPr>
            </w:pPr>
            <w:r>
              <w:rPr>
                <w:rFonts w:ascii="Times New Roman" w:hAnsi="Times New Roman" w:cs="Times New Roman"/>
                <w:b/>
                <w:color w:val="000000"/>
              </w:rPr>
              <w:t>(rok, miesiąc)</w:t>
            </w:r>
          </w:p>
        </w:tc>
      </w:tr>
      <w:tr w:rsidR="003C5269">
        <w:trPr>
          <w:trHeight w:val="834"/>
        </w:trPr>
        <w:tc>
          <w:tcPr>
            <w:tcW w:w="720" w:type="dxa"/>
          </w:tcPr>
          <w:p w:rsidR="003C5269" w:rsidRDefault="003C5269">
            <w:pPr>
              <w:pStyle w:val="Spistreci6"/>
              <w:rPr>
                <w:szCs w:val="20"/>
              </w:rPr>
            </w:pPr>
            <w:r>
              <w:rPr>
                <w:szCs w:val="20"/>
              </w:rPr>
              <w:t>1</w:t>
            </w:r>
          </w:p>
          <w:p w:rsidR="003C5269" w:rsidRDefault="003C5269"/>
        </w:tc>
        <w:tc>
          <w:tcPr>
            <w:tcW w:w="1980" w:type="dxa"/>
          </w:tcPr>
          <w:p w:rsidR="003C5269" w:rsidRDefault="003C5269">
            <w:pPr>
              <w:pStyle w:val="Tekstpodstawowywcity"/>
            </w:pPr>
          </w:p>
        </w:tc>
        <w:tc>
          <w:tcPr>
            <w:tcW w:w="2340" w:type="dxa"/>
          </w:tcPr>
          <w:p w:rsidR="003C5269" w:rsidRDefault="003C5269">
            <w:pPr>
              <w:pStyle w:val="Tekstpodstawowywcity"/>
            </w:pPr>
          </w:p>
        </w:tc>
        <w:tc>
          <w:tcPr>
            <w:tcW w:w="1980" w:type="dxa"/>
          </w:tcPr>
          <w:p w:rsidR="003C5269" w:rsidRDefault="003C5269">
            <w:pPr>
              <w:pStyle w:val="Tekstpodstawowywcity"/>
            </w:pPr>
          </w:p>
        </w:tc>
        <w:tc>
          <w:tcPr>
            <w:tcW w:w="2520" w:type="dxa"/>
          </w:tcPr>
          <w:p w:rsidR="003C5269" w:rsidRDefault="003C5269">
            <w:pPr>
              <w:pStyle w:val="Tekstpodstawowywcity"/>
            </w:pPr>
          </w:p>
        </w:tc>
      </w:tr>
      <w:tr w:rsidR="003C5269">
        <w:trPr>
          <w:trHeight w:val="832"/>
        </w:trPr>
        <w:tc>
          <w:tcPr>
            <w:tcW w:w="720" w:type="dxa"/>
          </w:tcPr>
          <w:p w:rsidR="003C5269" w:rsidRDefault="003C5269">
            <w:pPr>
              <w:pStyle w:val="Spistreci6"/>
              <w:rPr>
                <w:szCs w:val="20"/>
              </w:rPr>
            </w:pPr>
          </w:p>
        </w:tc>
        <w:tc>
          <w:tcPr>
            <w:tcW w:w="1980" w:type="dxa"/>
          </w:tcPr>
          <w:p w:rsidR="003C5269" w:rsidRDefault="003C5269">
            <w:pPr>
              <w:pStyle w:val="Tekstpodstawowywcity"/>
            </w:pPr>
          </w:p>
          <w:p w:rsidR="00D15834" w:rsidRDefault="00D15834">
            <w:pPr>
              <w:pStyle w:val="Tekstpodstawowywcity"/>
            </w:pPr>
          </w:p>
        </w:tc>
        <w:tc>
          <w:tcPr>
            <w:tcW w:w="2340" w:type="dxa"/>
          </w:tcPr>
          <w:p w:rsidR="003C5269" w:rsidRDefault="003C5269">
            <w:pPr>
              <w:pStyle w:val="Tekstpodstawowywcity"/>
            </w:pPr>
          </w:p>
        </w:tc>
        <w:tc>
          <w:tcPr>
            <w:tcW w:w="1980" w:type="dxa"/>
          </w:tcPr>
          <w:p w:rsidR="003C5269" w:rsidRDefault="003C5269">
            <w:pPr>
              <w:pStyle w:val="Tekstpodstawowywcity"/>
            </w:pPr>
          </w:p>
        </w:tc>
        <w:tc>
          <w:tcPr>
            <w:tcW w:w="2520" w:type="dxa"/>
          </w:tcPr>
          <w:p w:rsidR="003C5269" w:rsidRDefault="003C5269">
            <w:pPr>
              <w:pStyle w:val="Tekstpodstawowywcity"/>
            </w:pPr>
          </w:p>
        </w:tc>
      </w:tr>
      <w:tr w:rsidR="003C5269">
        <w:trPr>
          <w:cantSplit/>
          <w:trHeight w:val="963"/>
        </w:trPr>
        <w:tc>
          <w:tcPr>
            <w:tcW w:w="9540" w:type="dxa"/>
            <w:gridSpan w:val="5"/>
          </w:tcPr>
          <w:p w:rsidR="003C5269" w:rsidRDefault="003C5269">
            <w:pPr>
              <w:jc w:val="center"/>
              <w:rPr>
                <w:i/>
              </w:rPr>
            </w:pPr>
          </w:p>
          <w:p w:rsidR="008A3547" w:rsidRDefault="008A3547">
            <w:pPr>
              <w:jc w:val="center"/>
              <w:rPr>
                <w:i/>
              </w:rPr>
            </w:pPr>
          </w:p>
          <w:p w:rsidR="008A3547" w:rsidRDefault="008A3547">
            <w:pPr>
              <w:jc w:val="center"/>
              <w:rPr>
                <w:i/>
              </w:rPr>
            </w:pPr>
          </w:p>
          <w:p w:rsidR="008A3547" w:rsidRDefault="008A3547" w:rsidP="008A3547">
            <w:pPr>
              <w:rPr>
                <w:i/>
              </w:rPr>
            </w:pPr>
          </w:p>
          <w:tbl>
            <w:tblPr>
              <w:tblW w:w="9094" w:type="dxa"/>
              <w:tblInd w:w="394" w:type="dxa"/>
              <w:tblLayout w:type="fixed"/>
              <w:tblCellMar>
                <w:left w:w="70" w:type="dxa"/>
                <w:right w:w="70" w:type="dxa"/>
              </w:tblCellMar>
              <w:tblLook w:val="0000" w:firstRow="0" w:lastRow="0" w:firstColumn="0" w:lastColumn="0" w:noHBand="0" w:noVBand="0"/>
            </w:tblPr>
            <w:tblGrid>
              <w:gridCol w:w="4539"/>
              <w:gridCol w:w="4555"/>
            </w:tblGrid>
            <w:tr w:rsidR="003C5269" w:rsidTr="00D15834">
              <w:trPr>
                <w:trHeight w:val="552"/>
              </w:trPr>
              <w:tc>
                <w:tcPr>
                  <w:tcW w:w="4539" w:type="dxa"/>
                  <w:vAlign w:val="center"/>
                </w:tcPr>
                <w:p w:rsidR="003C5269" w:rsidRDefault="003C5269" w:rsidP="00D15834">
                  <w:pPr>
                    <w:rPr>
                      <w:i/>
                      <w:szCs w:val="22"/>
                    </w:rPr>
                  </w:pPr>
                </w:p>
                <w:p w:rsidR="003C5269" w:rsidRDefault="003C5269" w:rsidP="00D15834">
                  <w:pPr>
                    <w:tabs>
                      <w:tab w:val="left" w:pos="618"/>
                    </w:tabs>
                  </w:pPr>
                  <w:r>
                    <w:t>.........................................................</w:t>
                  </w:r>
                </w:p>
              </w:tc>
              <w:tc>
                <w:tcPr>
                  <w:tcW w:w="4555" w:type="dxa"/>
                  <w:vAlign w:val="center"/>
                </w:tcPr>
                <w:p w:rsidR="003C5269" w:rsidRDefault="003C5269" w:rsidP="00D15834"/>
                <w:p w:rsidR="003C5269" w:rsidRDefault="003C5269">
                  <w:pPr>
                    <w:jc w:val="center"/>
                  </w:pPr>
                  <w:r>
                    <w:t>.........................................................</w:t>
                  </w:r>
                </w:p>
              </w:tc>
            </w:tr>
            <w:tr w:rsidR="003C5269" w:rsidTr="00D15834">
              <w:tc>
                <w:tcPr>
                  <w:tcW w:w="4539" w:type="dxa"/>
                  <w:vAlign w:val="center"/>
                </w:tcPr>
                <w:p w:rsidR="003C5269" w:rsidRDefault="003C5269">
                  <w:pPr>
                    <w:jc w:val="center"/>
                    <w:rPr>
                      <w:rFonts w:ascii="Times New Roman" w:hAnsi="Times New Roman" w:cs="Times New Roman"/>
                      <w:sz w:val="18"/>
                    </w:rPr>
                  </w:pPr>
                  <w:r>
                    <w:rPr>
                      <w:rFonts w:ascii="Times New Roman" w:hAnsi="Times New Roman" w:cs="Times New Roman"/>
                      <w:sz w:val="18"/>
                    </w:rPr>
                    <w:t>Miejsce i data</w:t>
                  </w:r>
                </w:p>
                <w:p w:rsidR="003C5269" w:rsidRDefault="003C5269">
                  <w:pPr>
                    <w:jc w:val="center"/>
                    <w:rPr>
                      <w:rFonts w:ascii="Times New Roman" w:hAnsi="Times New Roman" w:cs="Times New Roman"/>
                      <w:sz w:val="18"/>
                    </w:rPr>
                  </w:pPr>
                </w:p>
              </w:tc>
              <w:tc>
                <w:tcPr>
                  <w:tcW w:w="4555" w:type="dxa"/>
                </w:tcPr>
                <w:p w:rsidR="003C5269" w:rsidRDefault="003C5269">
                  <w:pPr>
                    <w:jc w:val="center"/>
                    <w:rPr>
                      <w:rFonts w:ascii="Times New Roman" w:hAnsi="Times New Roman" w:cs="Times New Roman"/>
                      <w:sz w:val="18"/>
                    </w:rPr>
                  </w:pPr>
                  <w:r>
                    <w:rPr>
                      <w:rFonts w:ascii="Times New Roman" w:hAnsi="Times New Roman" w:cs="Times New Roman"/>
                      <w:sz w:val="18"/>
                    </w:rPr>
                    <w:t xml:space="preserve">Pieczątka i podpisy osób reprezentujących </w:t>
                  </w:r>
                </w:p>
                <w:p w:rsidR="003C5269" w:rsidRDefault="003C5269">
                  <w:pPr>
                    <w:jc w:val="center"/>
                    <w:rPr>
                      <w:rFonts w:ascii="Times New Roman" w:hAnsi="Times New Roman" w:cs="Times New Roman"/>
                      <w:sz w:val="18"/>
                    </w:rPr>
                  </w:pPr>
                  <w:r>
                    <w:rPr>
                      <w:rFonts w:ascii="Times New Roman" w:hAnsi="Times New Roman" w:cs="Times New Roman"/>
                      <w:sz w:val="18"/>
                    </w:rPr>
                    <w:t>Wykonawcę</w:t>
                  </w:r>
                </w:p>
              </w:tc>
            </w:tr>
          </w:tbl>
          <w:p w:rsidR="003C5269" w:rsidRPr="00D73FC2" w:rsidRDefault="003C5269">
            <w:pPr>
              <w:tabs>
                <w:tab w:val="left" w:pos="0"/>
              </w:tabs>
              <w:rPr>
                <w:b/>
                <w14:shadow w14:blurRad="50800" w14:dist="38100" w14:dir="2700000" w14:sx="100000" w14:sy="100000" w14:kx="0" w14:ky="0" w14:algn="tl">
                  <w14:srgbClr w14:val="000000">
                    <w14:alpha w14:val="60000"/>
                  </w14:srgbClr>
                </w14:shadow>
              </w:rPr>
            </w:pPr>
          </w:p>
        </w:tc>
      </w:tr>
    </w:tbl>
    <w:p w:rsidR="003C5269" w:rsidRDefault="003C5269">
      <w:pPr>
        <w:pStyle w:val="Tekstpodstawowywcity"/>
        <w:ind w:left="0"/>
        <w:rPr>
          <w:b/>
          <w:sz w:val="22"/>
          <w:szCs w:val="22"/>
        </w:rPr>
      </w:pPr>
    </w:p>
    <w:p w:rsidR="003C5269" w:rsidRDefault="003C5269">
      <w:pPr>
        <w:rPr>
          <w:rFonts w:ascii="Times New Roman" w:hAnsi="Times New Roman" w:cs="Times New Roman"/>
          <w:color w:val="000000"/>
        </w:rPr>
      </w:pPr>
      <w:r>
        <w:rPr>
          <w:rFonts w:ascii="Times New Roman" w:hAnsi="Times New Roman" w:cs="Times New Roman"/>
          <w:color w:val="000000"/>
        </w:rPr>
        <w:t>Załączniki: dokumenty potwi</w:t>
      </w:r>
      <w:r w:rsidR="0023156F">
        <w:rPr>
          <w:rFonts w:ascii="Times New Roman" w:hAnsi="Times New Roman" w:cs="Times New Roman"/>
          <w:color w:val="000000"/>
        </w:rPr>
        <w:t xml:space="preserve">erdzające, że ww. </w:t>
      </w:r>
      <w:r w:rsidR="00BA2892">
        <w:rPr>
          <w:rFonts w:ascii="Times New Roman" w:hAnsi="Times New Roman" w:cs="Times New Roman"/>
          <w:color w:val="000000"/>
        </w:rPr>
        <w:t>(</w:t>
      </w:r>
      <w:r w:rsidR="0023156F">
        <w:rPr>
          <w:rFonts w:ascii="Times New Roman" w:hAnsi="Times New Roman" w:cs="Times New Roman"/>
          <w:color w:val="000000"/>
        </w:rPr>
        <w:t>minimum dwie</w:t>
      </w:r>
      <w:r w:rsidR="00BA2892">
        <w:rPr>
          <w:rFonts w:ascii="Times New Roman" w:hAnsi="Times New Roman" w:cs="Times New Roman"/>
          <w:color w:val="000000"/>
        </w:rPr>
        <w:t>)</w:t>
      </w:r>
      <w:r>
        <w:rPr>
          <w:rFonts w:ascii="Times New Roman" w:hAnsi="Times New Roman" w:cs="Times New Roman"/>
          <w:color w:val="000000"/>
        </w:rPr>
        <w:t xml:space="preserve"> dostawy zostały wykonane należycie.</w:t>
      </w:r>
    </w:p>
    <w:p w:rsidR="00CE26C5" w:rsidRPr="00CE26C5" w:rsidRDefault="008A3547" w:rsidP="00CE26C5">
      <w:pPr>
        <w:pStyle w:val="Nagwek-zacznikdooferty"/>
        <w:spacing w:before="0" w:line="288" w:lineRule="auto"/>
        <w:ind w:right="27"/>
        <w:rPr>
          <w:rFonts w:ascii="Times New Roman" w:hAnsi="Times New Roman" w:cs="Times New Roman"/>
          <w:sz w:val="20"/>
        </w:rPr>
      </w:pPr>
      <w:r>
        <w:rPr>
          <w:rFonts w:ascii="Times New Roman" w:hAnsi="Times New Roman" w:cs="Times New Roman"/>
        </w:rPr>
        <w:br w:type="page"/>
      </w:r>
      <w:r w:rsidR="00CE26C5" w:rsidRPr="00CE26C5">
        <w:rPr>
          <w:rFonts w:ascii="Times New Roman" w:hAnsi="Times New Roman" w:cs="Times New Roman"/>
          <w:sz w:val="20"/>
        </w:rPr>
        <w:lastRenderedPageBreak/>
        <w:t>Załącznik nr 4 do oferty</w:t>
      </w:r>
    </w:p>
    <w:p w:rsidR="00CE26C5" w:rsidRPr="00CE26C5" w:rsidRDefault="00CE26C5" w:rsidP="00CE26C5">
      <w:pPr>
        <w:spacing w:before="0" w:line="288" w:lineRule="auto"/>
        <w:ind w:right="27"/>
        <w:rPr>
          <w:rFonts w:ascii="Times New Roman" w:hAnsi="Times New Roman" w:cs="Times New Roman"/>
        </w:rPr>
      </w:pPr>
    </w:p>
    <w:p w:rsidR="00CE26C5" w:rsidRPr="00CE26C5" w:rsidRDefault="00CE26C5" w:rsidP="00CE26C5">
      <w:pPr>
        <w:spacing w:before="0" w:line="288" w:lineRule="auto"/>
        <w:ind w:right="27"/>
        <w:rPr>
          <w:rFonts w:ascii="Times New Roman" w:hAnsi="Times New Roman" w:cs="Times New Roman"/>
          <w:b/>
          <w:u w:val="single"/>
        </w:rPr>
      </w:pPr>
      <w:r w:rsidRPr="00CE26C5">
        <w:rPr>
          <w:rFonts w:ascii="Times New Roman" w:hAnsi="Times New Roman" w:cs="Times New Roman"/>
          <w:b/>
          <w:u w:val="single"/>
        </w:rPr>
        <w:t>Informacja o osobie/osobach odpowiedzialnych za realizację Przedmiotu umowy po stronie Wykonawcy.</w:t>
      </w:r>
    </w:p>
    <w:p w:rsidR="00CE26C5" w:rsidRPr="00CE26C5" w:rsidRDefault="00CE26C5" w:rsidP="00CE26C5">
      <w:pPr>
        <w:spacing w:before="0" w:line="288" w:lineRule="auto"/>
        <w:ind w:right="27"/>
        <w:rPr>
          <w:rFonts w:ascii="Times New Roman" w:hAnsi="Times New Roman" w:cs="Times New Roman"/>
          <w:b/>
        </w:rPr>
      </w:pPr>
    </w:p>
    <w:p w:rsidR="00CE26C5" w:rsidRPr="00CE26C5" w:rsidRDefault="00CE26C5" w:rsidP="00CE26C5">
      <w:pPr>
        <w:spacing w:before="0" w:line="288" w:lineRule="auto"/>
        <w:ind w:right="850"/>
        <w:rPr>
          <w:rFonts w:ascii="Times New Roman" w:hAnsi="Times New Roman" w:cs="Times New Roman"/>
          <w:b/>
        </w:rPr>
      </w:pPr>
    </w:p>
    <w:p w:rsidR="00CE26C5" w:rsidRPr="00CE26C5" w:rsidRDefault="00CE26C5" w:rsidP="00CE26C5">
      <w:pPr>
        <w:spacing w:before="0" w:line="288" w:lineRule="auto"/>
        <w:ind w:right="850"/>
        <w:rPr>
          <w:rFonts w:ascii="Times New Roman" w:hAnsi="Times New Roman" w:cs="Times New Roman"/>
          <w:b/>
        </w:rPr>
      </w:pPr>
      <w:r w:rsidRPr="00CE26C5">
        <w:rPr>
          <w:rFonts w:ascii="Times New Roman" w:hAnsi="Times New Roman" w:cs="Times New Roman"/>
          <w:b/>
        </w:rPr>
        <w:t>Osoba/osoby odpowiedzialne za realizację Przedmiotu umowy</w:t>
      </w:r>
      <w:r>
        <w:rPr>
          <w:rStyle w:val="c41"/>
          <w:rFonts w:ascii="Times New Roman" w:hAnsi="Times New Roman" w:cs="Times New Roman"/>
          <w:sz w:val="20"/>
          <w:szCs w:val="20"/>
        </w:rPr>
        <w:t xml:space="preserve">, </w:t>
      </w:r>
      <w:r w:rsidRPr="00CE26C5">
        <w:rPr>
          <w:rStyle w:val="c41"/>
          <w:rFonts w:ascii="Times New Roman" w:hAnsi="Times New Roman" w:cs="Times New Roman"/>
          <w:b/>
          <w:sz w:val="20"/>
          <w:szCs w:val="20"/>
        </w:rPr>
        <w:t>w tym podpisanie protokołu zdawczo-odbiorczego</w:t>
      </w:r>
      <w:r w:rsidRPr="00CE26C5">
        <w:rPr>
          <w:rFonts w:ascii="Times New Roman" w:hAnsi="Times New Roman" w:cs="Times New Roman"/>
          <w:b/>
        </w:rPr>
        <w:t xml:space="preserve"> (zgodnie z § </w:t>
      </w:r>
      <w:r w:rsidR="0012048E">
        <w:rPr>
          <w:rFonts w:ascii="Times New Roman" w:hAnsi="Times New Roman" w:cs="Times New Roman"/>
          <w:b/>
        </w:rPr>
        <w:t>3</w:t>
      </w:r>
      <w:r w:rsidRPr="00CE26C5">
        <w:rPr>
          <w:rFonts w:ascii="Times New Roman" w:hAnsi="Times New Roman" w:cs="Times New Roman"/>
          <w:b/>
        </w:rPr>
        <w:t xml:space="preserve"> ust. </w:t>
      </w:r>
      <w:r>
        <w:rPr>
          <w:rFonts w:ascii="Times New Roman" w:hAnsi="Times New Roman" w:cs="Times New Roman"/>
          <w:b/>
        </w:rPr>
        <w:t>6</w:t>
      </w:r>
      <w:r w:rsidRPr="00CE26C5">
        <w:rPr>
          <w:rFonts w:ascii="Times New Roman" w:hAnsi="Times New Roman" w:cs="Times New Roman"/>
          <w:b/>
        </w:rPr>
        <w:t xml:space="preserve"> projektu umowy):</w:t>
      </w:r>
    </w:p>
    <w:p w:rsidR="00CE26C5" w:rsidRPr="00CE26C5" w:rsidRDefault="00CE26C5" w:rsidP="00CE26C5">
      <w:pPr>
        <w:spacing w:before="0" w:line="288" w:lineRule="auto"/>
        <w:ind w:right="27"/>
        <w:rPr>
          <w:rFonts w:ascii="Times New Roman" w:hAnsi="Times New Roman" w:cs="Times New Roman"/>
          <w:b/>
        </w:rPr>
      </w:pPr>
    </w:p>
    <w:tbl>
      <w:tblPr>
        <w:tblW w:w="0" w:type="auto"/>
        <w:jc w:val="center"/>
        <w:tblInd w:w="-3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9"/>
        <w:gridCol w:w="7393"/>
      </w:tblGrid>
      <w:tr w:rsidR="00CE26C5" w:rsidRPr="00BA7C6E" w:rsidTr="00BA7C6E">
        <w:trPr>
          <w:trHeight w:val="271"/>
          <w:jc w:val="center"/>
        </w:trPr>
        <w:tc>
          <w:tcPr>
            <w:tcW w:w="639" w:type="dxa"/>
            <w:tcBorders>
              <w:bottom w:val="single" w:sz="4" w:space="0" w:color="auto"/>
              <w:right w:val="single" w:sz="4" w:space="0" w:color="auto"/>
            </w:tcBorders>
            <w:shd w:val="clear" w:color="auto" w:fill="BFBFBF"/>
          </w:tcPr>
          <w:p w:rsidR="00CE26C5" w:rsidRPr="00BA7C6E" w:rsidRDefault="00CE26C5" w:rsidP="00BA7C6E">
            <w:pPr>
              <w:spacing w:before="0" w:line="240" w:lineRule="auto"/>
              <w:ind w:right="27"/>
              <w:jc w:val="left"/>
              <w:rPr>
                <w:rFonts w:ascii="Times New Roman" w:hAnsi="Times New Roman" w:cs="Times New Roman"/>
              </w:rPr>
            </w:pPr>
            <w:r w:rsidRPr="00BA7C6E">
              <w:rPr>
                <w:rFonts w:ascii="Times New Roman" w:hAnsi="Times New Roman" w:cs="Times New Roman"/>
                <w:b/>
                <w:szCs w:val="24"/>
              </w:rPr>
              <w:br w:type="page"/>
            </w:r>
            <w:r w:rsidR="00A75CC1" w:rsidRPr="00BA7C6E">
              <w:rPr>
                <w:rFonts w:ascii="Times New Roman" w:hAnsi="Times New Roman" w:cs="Times New Roman"/>
                <w:b/>
                <w:szCs w:val="24"/>
              </w:rPr>
              <w:t>L</w:t>
            </w:r>
            <w:r w:rsidRPr="00BA7C6E">
              <w:rPr>
                <w:rFonts w:ascii="Times New Roman" w:hAnsi="Times New Roman" w:cs="Times New Roman"/>
                <w:b/>
                <w:szCs w:val="24"/>
              </w:rPr>
              <w:t>p</w:t>
            </w:r>
            <w:r w:rsidR="00A75CC1">
              <w:rPr>
                <w:rFonts w:ascii="Times New Roman" w:hAnsi="Times New Roman" w:cs="Times New Roman"/>
                <w:b/>
                <w:szCs w:val="24"/>
              </w:rPr>
              <w:t>.</w:t>
            </w:r>
          </w:p>
        </w:tc>
        <w:tc>
          <w:tcPr>
            <w:tcW w:w="7393" w:type="dxa"/>
            <w:tcBorders>
              <w:left w:val="single" w:sz="4" w:space="0" w:color="auto"/>
              <w:bottom w:val="single" w:sz="4" w:space="0" w:color="auto"/>
            </w:tcBorders>
            <w:shd w:val="clear" w:color="auto" w:fill="BFBFBF"/>
          </w:tcPr>
          <w:p w:rsidR="00CE26C5" w:rsidRPr="00BA7C6E" w:rsidRDefault="00CE26C5" w:rsidP="00BA7C6E">
            <w:pPr>
              <w:spacing w:before="0" w:line="240" w:lineRule="auto"/>
              <w:ind w:right="27"/>
              <w:jc w:val="center"/>
              <w:rPr>
                <w:rFonts w:ascii="Times New Roman" w:hAnsi="Times New Roman" w:cs="Times New Roman"/>
              </w:rPr>
            </w:pPr>
            <w:r w:rsidRPr="00BA7C6E">
              <w:rPr>
                <w:rFonts w:ascii="Times New Roman" w:hAnsi="Times New Roman" w:cs="Times New Roman"/>
                <w:b/>
                <w:szCs w:val="24"/>
              </w:rPr>
              <w:t>Imię i Nazwisko</w:t>
            </w:r>
          </w:p>
        </w:tc>
      </w:tr>
      <w:tr w:rsidR="00CE26C5" w:rsidRPr="00BA7C6E" w:rsidTr="00BA7C6E">
        <w:trPr>
          <w:trHeight w:val="821"/>
          <w:jc w:val="center"/>
        </w:trPr>
        <w:tc>
          <w:tcPr>
            <w:tcW w:w="639" w:type="dxa"/>
            <w:tcBorders>
              <w:top w:val="single" w:sz="4" w:space="0" w:color="auto"/>
              <w:right w:val="single" w:sz="4" w:space="0" w:color="auto"/>
            </w:tcBorders>
            <w:shd w:val="clear" w:color="auto" w:fill="auto"/>
            <w:vAlign w:val="center"/>
          </w:tcPr>
          <w:p w:rsidR="00CE26C5" w:rsidRPr="00BA7C6E" w:rsidRDefault="00CE26C5" w:rsidP="00BA7C6E">
            <w:pPr>
              <w:spacing w:before="0" w:line="240" w:lineRule="auto"/>
              <w:ind w:right="27"/>
              <w:jc w:val="center"/>
              <w:rPr>
                <w:rFonts w:ascii="Times New Roman" w:hAnsi="Times New Roman" w:cs="Times New Roman"/>
                <w:b/>
                <w:szCs w:val="24"/>
              </w:rPr>
            </w:pPr>
            <w:r w:rsidRPr="00BA7C6E">
              <w:rPr>
                <w:rFonts w:ascii="Times New Roman" w:hAnsi="Times New Roman" w:cs="Times New Roman"/>
                <w:b/>
                <w:szCs w:val="24"/>
              </w:rPr>
              <w:t>1</w:t>
            </w:r>
          </w:p>
        </w:tc>
        <w:tc>
          <w:tcPr>
            <w:tcW w:w="7393" w:type="dxa"/>
            <w:tcBorders>
              <w:top w:val="single" w:sz="4" w:space="0" w:color="auto"/>
              <w:left w:val="single" w:sz="4" w:space="0" w:color="auto"/>
            </w:tcBorders>
            <w:shd w:val="clear" w:color="auto" w:fill="auto"/>
          </w:tcPr>
          <w:p w:rsidR="00CE26C5" w:rsidRPr="00BA7C6E" w:rsidRDefault="00CE26C5" w:rsidP="00BA7C6E">
            <w:pPr>
              <w:spacing w:before="0" w:line="240" w:lineRule="auto"/>
              <w:ind w:right="27"/>
              <w:jc w:val="left"/>
              <w:rPr>
                <w:rFonts w:ascii="Times New Roman" w:hAnsi="Times New Roman" w:cs="Times New Roman"/>
                <w:b/>
                <w:szCs w:val="24"/>
              </w:rPr>
            </w:pPr>
          </w:p>
        </w:tc>
      </w:tr>
      <w:tr w:rsidR="00CE26C5" w:rsidRPr="00BA7C6E" w:rsidTr="00BA7C6E">
        <w:trPr>
          <w:trHeight w:val="959"/>
          <w:jc w:val="center"/>
        </w:trPr>
        <w:tc>
          <w:tcPr>
            <w:tcW w:w="639" w:type="dxa"/>
            <w:tcBorders>
              <w:right w:val="single" w:sz="4" w:space="0" w:color="auto"/>
            </w:tcBorders>
            <w:shd w:val="clear" w:color="auto" w:fill="auto"/>
            <w:vAlign w:val="center"/>
          </w:tcPr>
          <w:p w:rsidR="00CE26C5" w:rsidRPr="00BA7C6E" w:rsidRDefault="00CE26C5" w:rsidP="00BA7C6E">
            <w:pPr>
              <w:spacing w:before="0" w:line="240" w:lineRule="auto"/>
              <w:ind w:right="27"/>
              <w:jc w:val="center"/>
              <w:rPr>
                <w:rFonts w:ascii="Times New Roman" w:hAnsi="Times New Roman" w:cs="Times New Roman"/>
                <w:b/>
                <w:szCs w:val="24"/>
              </w:rPr>
            </w:pPr>
            <w:r w:rsidRPr="00BA7C6E">
              <w:rPr>
                <w:rFonts w:ascii="Times New Roman" w:hAnsi="Times New Roman" w:cs="Times New Roman"/>
                <w:b/>
                <w:szCs w:val="24"/>
              </w:rPr>
              <w:t>2</w:t>
            </w:r>
          </w:p>
        </w:tc>
        <w:tc>
          <w:tcPr>
            <w:tcW w:w="7393" w:type="dxa"/>
            <w:tcBorders>
              <w:left w:val="single" w:sz="4" w:space="0" w:color="auto"/>
            </w:tcBorders>
            <w:shd w:val="clear" w:color="auto" w:fill="auto"/>
          </w:tcPr>
          <w:p w:rsidR="00CE26C5" w:rsidRPr="00BA7C6E" w:rsidRDefault="00CE26C5" w:rsidP="00BA7C6E">
            <w:pPr>
              <w:spacing w:before="0" w:line="240" w:lineRule="auto"/>
              <w:ind w:right="27"/>
              <w:jc w:val="left"/>
              <w:rPr>
                <w:rFonts w:ascii="Times New Roman" w:hAnsi="Times New Roman" w:cs="Times New Roman"/>
                <w:b/>
                <w:szCs w:val="24"/>
              </w:rPr>
            </w:pPr>
          </w:p>
        </w:tc>
      </w:tr>
      <w:tr w:rsidR="00CE26C5" w:rsidRPr="00BA7C6E" w:rsidTr="00BA7C6E">
        <w:trPr>
          <w:trHeight w:val="959"/>
          <w:jc w:val="center"/>
        </w:trPr>
        <w:tc>
          <w:tcPr>
            <w:tcW w:w="639" w:type="dxa"/>
            <w:tcBorders>
              <w:right w:val="single" w:sz="4" w:space="0" w:color="auto"/>
            </w:tcBorders>
            <w:shd w:val="clear" w:color="auto" w:fill="auto"/>
            <w:vAlign w:val="center"/>
          </w:tcPr>
          <w:p w:rsidR="00CE26C5" w:rsidRPr="00BA7C6E" w:rsidRDefault="00CE26C5" w:rsidP="00BA7C6E">
            <w:pPr>
              <w:spacing w:before="0" w:line="240" w:lineRule="auto"/>
              <w:ind w:right="27"/>
              <w:jc w:val="center"/>
              <w:rPr>
                <w:rFonts w:ascii="Times New Roman" w:hAnsi="Times New Roman" w:cs="Times New Roman"/>
                <w:b/>
                <w:szCs w:val="24"/>
              </w:rPr>
            </w:pPr>
            <w:r w:rsidRPr="00BA7C6E">
              <w:rPr>
                <w:rFonts w:ascii="Times New Roman" w:hAnsi="Times New Roman" w:cs="Times New Roman"/>
                <w:b/>
                <w:szCs w:val="24"/>
              </w:rPr>
              <w:t>3</w:t>
            </w:r>
          </w:p>
        </w:tc>
        <w:tc>
          <w:tcPr>
            <w:tcW w:w="7393" w:type="dxa"/>
            <w:tcBorders>
              <w:left w:val="single" w:sz="4" w:space="0" w:color="auto"/>
            </w:tcBorders>
            <w:shd w:val="clear" w:color="auto" w:fill="auto"/>
          </w:tcPr>
          <w:p w:rsidR="00CE26C5" w:rsidRPr="00BA7C6E" w:rsidRDefault="00CE26C5" w:rsidP="00BA7C6E">
            <w:pPr>
              <w:spacing w:before="0" w:line="240" w:lineRule="auto"/>
              <w:ind w:right="27"/>
              <w:jc w:val="left"/>
              <w:rPr>
                <w:rFonts w:ascii="Times New Roman" w:hAnsi="Times New Roman" w:cs="Times New Roman"/>
                <w:b/>
                <w:szCs w:val="24"/>
              </w:rPr>
            </w:pPr>
          </w:p>
        </w:tc>
      </w:tr>
    </w:tbl>
    <w:p w:rsidR="00CE26C5" w:rsidRPr="00CE26C5" w:rsidRDefault="00CE26C5" w:rsidP="00CE26C5">
      <w:pPr>
        <w:spacing w:before="0" w:line="240" w:lineRule="auto"/>
        <w:ind w:right="27"/>
        <w:jc w:val="left"/>
        <w:rPr>
          <w:rFonts w:ascii="Times New Roman" w:hAnsi="Times New Roman" w:cs="Times New Roman"/>
        </w:rPr>
      </w:pPr>
    </w:p>
    <w:p w:rsidR="00CE26C5" w:rsidRPr="00CE26C5" w:rsidRDefault="00CE26C5" w:rsidP="00CE26C5">
      <w:pPr>
        <w:spacing w:before="0" w:line="240" w:lineRule="auto"/>
        <w:ind w:right="27"/>
        <w:jc w:val="left"/>
        <w:rPr>
          <w:rFonts w:ascii="Times New Roman" w:hAnsi="Times New Roman" w:cs="Times New Roman"/>
          <w:b/>
          <w:color w:val="000000"/>
        </w:rPr>
      </w:pPr>
    </w:p>
    <w:p w:rsidR="00CE26C5" w:rsidRPr="00CE26C5" w:rsidRDefault="00CE26C5" w:rsidP="00CE26C5">
      <w:pPr>
        <w:spacing w:before="0" w:line="240" w:lineRule="auto"/>
        <w:ind w:right="27"/>
        <w:jc w:val="left"/>
        <w:rPr>
          <w:rFonts w:ascii="Times New Roman" w:hAnsi="Times New Roman" w:cs="Times New Roman"/>
          <w:b/>
          <w:color w:val="000000"/>
        </w:rPr>
      </w:pPr>
    </w:p>
    <w:tbl>
      <w:tblPr>
        <w:tblW w:w="9094" w:type="dxa"/>
        <w:tblInd w:w="1138" w:type="dxa"/>
        <w:tblLayout w:type="fixed"/>
        <w:tblCellMar>
          <w:left w:w="70" w:type="dxa"/>
          <w:right w:w="70" w:type="dxa"/>
        </w:tblCellMar>
        <w:tblLook w:val="0000" w:firstRow="0" w:lastRow="0" w:firstColumn="0" w:lastColumn="0" w:noHBand="0" w:noVBand="0"/>
      </w:tblPr>
      <w:tblGrid>
        <w:gridCol w:w="4539"/>
        <w:gridCol w:w="4555"/>
      </w:tblGrid>
      <w:tr w:rsidR="00CE26C5" w:rsidRPr="00CE26C5" w:rsidTr="00CE26C5">
        <w:trPr>
          <w:trHeight w:val="552"/>
        </w:trPr>
        <w:tc>
          <w:tcPr>
            <w:tcW w:w="4539" w:type="dxa"/>
            <w:vAlign w:val="center"/>
          </w:tcPr>
          <w:p w:rsidR="00CE26C5" w:rsidRPr="00CE26C5" w:rsidRDefault="00CE26C5" w:rsidP="00CE26C5">
            <w:pPr>
              <w:spacing w:before="0" w:line="240" w:lineRule="auto"/>
              <w:ind w:right="27"/>
              <w:jc w:val="left"/>
              <w:rPr>
                <w:rFonts w:ascii="Times New Roman" w:hAnsi="Times New Roman" w:cs="Times New Roman"/>
              </w:rPr>
            </w:pPr>
            <w:r w:rsidRPr="00CE26C5">
              <w:rPr>
                <w:rFonts w:ascii="Times New Roman" w:hAnsi="Times New Roman" w:cs="Times New Roman"/>
              </w:rPr>
              <w:t>..................................................</w:t>
            </w:r>
          </w:p>
        </w:tc>
        <w:tc>
          <w:tcPr>
            <w:tcW w:w="4555" w:type="dxa"/>
            <w:vAlign w:val="center"/>
          </w:tcPr>
          <w:p w:rsidR="00CE26C5" w:rsidRPr="00CE26C5" w:rsidRDefault="00CE26C5" w:rsidP="00CE26C5">
            <w:pPr>
              <w:spacing w:before="0" w:line="240" w:lineRule="auto"/>
              <w:ind w:right="27"/>
              <w:jc w:val="left"/>
              <w:rPr>
                <w:rFonts w:ascii="Times New Roman" w:hAnsi="Times New Roman" w:cs="Times New Roman"/>
              </w:rPr>
            </w:pPr>
            <w:r w:rsidRPr="00CE26C5">
              <w:rPr>
                <w:rFonts w:ascii="Times New Roman" w:hAnsi="Times New Roman" w:cs="Times New Roman"/>
              </w:rPr>
              <w:t>.........................................................</w:t>
            </w:r>
          </w:p>
        </w:tc>
      </w:tr>
      <w:tr w:rsidR="00CE26C5" w:rsidRPr="00CE26C5" w:rsidTr="00CE26C5">
        <w:tc>
          <w:tcPr>
            <w:tcW w:w="4539" w:type="dxa"/>
            <w:vAlign w:val="center"/>
          </w:tcPr>
          <w:p w:rsidR="00CE26C5" w:rsidRPr="00CE26C5" w:rsidRDefault="00CE26C5" w:rsidP="00CE26C5">
            <w:pPr>
              <w:tabs>
                <w:tab w:val="left" w:pos="603"/>
              </w:tabs>
              <w:spacing w:before="0" w:line="240" w:lineRule="auto"/>
              <w:ind w:right="27"/>
              <w:jc w:val="left"/>
              <w:rPr>
                <w:rFonts w:ascii="Times New Roman" w:hAnsi="Times New Roman" w:cs="Times New Roman"/>
              </w:rPr>
            </w:pPr>
            <w:r w:rsidRPr="00CE26C5">
              <w:rPr>
                <w:rFonts w:ascii="Times New Roman" w:hAnsi="Times New Roman" w:cs="Times New Roman"/>
              </w:rPr>
              <w:t>Miejsce i data</w:t>
            </w:r>
          </w:p>
          <w:p w:rsidR="00CE26C5" w:rsidRPr="00CE26C5" w:rsidRDefault="00CE26C5" w:rsidP="00CE26C5">
            <w:pPr>
              <w:spacing w:before="0" w:line="240" w:lineRule="auto"/>
              <w:ind w:right="27"/>
              <w:jc w:val="center"/>
              <w:rPr>
                <w:rFonts w:ascii="Times New Roman" w:hAnsi="Times New Roman" w:cs="Times New Roman"/>
              </w:rPr>
            </w:pPr>
          </w:p>
        </w:tc>
        <w:tc>
          <w:tcPr>
            <w:tcW w:w="4555" w:type="dxa"/>
          </w:tcPr>
          <w:p w:rsidR="00CE26C5" w:rsidRPr="00CE26C5" w:rsidRDefault="00CE26C5" w:rsidP="00CE26C5">
            <w:pPr>
              <w:spacing w:before="0" w:line="240" w:lineRule="auto"/>
              <w:ind w:right="878"/>
              <w:jc w:val="left"/>
              <w:rPr>
                <w:rFonts w:ascii="Times New Roman" w:hAnsi="Times New Roman" w:cs="Times New Roman"/>
              </w:rPr>
            </w:pPr>
            <w:r w:rsidRPr="00CE26C5">
              <w:rPr>
                <w:rFonts w:ascii="Times New Roman" w:hAnsi="Times New Roman" w:cs="Times New Roman"/>
              </w:rPr>
              <w:t xml:space="preserve">Pieczątka i podpisy osób reprezentujących </w:t>
            </w:r>
          </w:p>
          <w:p w:rsidR="00CE26C5" w:rsidRPr="00CE26C5" w:rsidRDefault="00CE26C5" w:rsidP="00CE26C5">
            <w:pPr>
              <w:spacing w:before="0" w:line="240" w:lineRule="auto"/>
              <w:ind w:right="878"/>
              <w:jc w:val="left"/>
              <w:rPr>
                <w:rFonts w:ascii="Times New Roman" w:hAnsi="Times New Roman" w:cs="Times New Roman"/>
              </w:rPr>
            </w:pPr>
            <w:r w:rsidRPr="00CE26C5">
              <w:rPr>
                <w:rFonts w:ascii="Times New Roman" w:hAnsi="Times New Roman" w:cs="Times New Roman"/>
              </w:rPr>
              <w:t xml:space="preserve">                     Wykonawcę</w:t>
            </w:r>
          </w:p>
          <w:p w:rsidR="00CE26C5" w:rsidRPr="00CE26C5" w:rsidRDefault="00CE26C5" w:rsidP="00CE26C5">
            <w:pPr>
              <w:spacing w:before="0" w:line="240" w:lineRule="auto"/>
              <w:ind w:right="27"/>
              <w:jc w:val="center"/>
              <w:rPr>
                <w:rFonts w:ascii="Times New Roman" w:hAnsi="Times New Roman" w:cs="Times New Roman"/>
              </w:rPr>
            </w:pPr>
          </w:p>
        </w:tc>
      </w:tr>
    </w:tbl>
    <w:p w:rsidR="00CE26C5" w:rsidRPr="00CE26C5" w:rsidRDefault="00CE26C5" w:rsidP="00CE26C5">
      <w:pPr>
        <w:spacing w:before="0" w:line="240" w:lineRule="auto"/>
        <w:ind w:right="27"/>
        <w:jc w:val="left"/>
        <w:rPr>
          <w:rFonts w:ascii="Times New Roman" w:hAnsi="Times New Roman" w:cs="Times New Roman"/>
          <w:b/>
          <w:color w:val="000000"/>
        </w:rPr>
      </w:pPr>
    </w:p>
    <w:p w:rsidR="00CE26C5" w:rsidRPr="00CE26C5" w:rsidRDefault="00CE26C5" w:rsidP="00CE26C5">
      <w:pPr>
        <w:spacing w:before="0" w:line="240" w:lineRule="auto"/>
        <w:ind w:right="27"/>
        <w:jc w:val="left"/>
        <w:rPr>
          <w:rFonts w:ascii="Times New Roman" w:hAnsi="Times New Roman" w:cs="Times New Roman"/>
          <w:b/>
          <w:color w:val="000000"/>
        </w:rPr>
      </w:pPr>
    </w:p>
    <w:p w:rsidR="00CE26C5" w:rsidRPr="00CE26C5" w:rsidRDefault="00CE26C5" w:rsidP="00CE26C5">
      <w:pPr>
        <w:spacing w:before="0" w:line="240" w:lineRule="auto"/>
        <w:ind w:right="27"/>
        <w:jc w:val="left"/>
        <w:rPr>
          <w:rFonts w:ascii="Times New Roman" w:hAnsi="Times New Roman" w:cs="Times New Roman"/>
          <w:b/>
          <w:color w:val="000000"/>
        </w:rPr>
      </w:pPr>
    </w:p>
    <w:p w:rsidR="00CE26C5" w:rsidRPr="00CE26C5" w:rsidRDefault="00CE26C5" w:rsidP="00CE26C5">
      <w:pPr>
        <w:spacing w:before="0" w:line="240" w:lineRule="auto"/>
        <w:ind w:right="27"/>
        <w:jc w:val="left"/>
        <w:rPr>
          <w:rFonts w:ascii="Times New Roman" w:hAnsi="Times New Roman" w:cs="Times New Roman"/>
          <w:b/>
          <w:color w:val="000000"/>
        </w:rPr>
      </w:pPr>
    </w:p>
    <w:p w:rsidR="00CE26C5" w:rsidRPr="00CE26C5" w:rsidRDefault="00CE26C5" w:rsidP="00CE26C5">
      <w:pPr>
        <w:spacing w:before="0" w:line="240" w:lineRule="auto"/>
        <w:ind w:right="27"/>
        <w:jc w:val="left"/>
        <w:rPr>
          <w:rFonts w:ascii="Times New Roman" w:hAnsi="Times New Roman" w:cs="Times New Roman"/>
          <w:b/>
          <w:color w:val="000000"/>
        </w:rPr>
      </w:pPr>
    </w:p>
    <w:p w:rsidR="003C5269" w:rsidRDefault="003C5269">
      <w:pPr>
        <w:pStyle w:val="Nagwek-zacznikdooferty"/>
        <w:spacing w:before="0" w:line="288" w:lineRule="auto"/>
        <w:rPr>
          <w:rFonts w:ascii="Times New Roman" w:hAnsi="Times New Roman" w:cs="Times New Roman"/>
        </w:rPr>
      </w:pPr>
    </w:p>
    <w:p w:rsidR="00CE26C5" w:rsidRDefault="00CE26C5">
      <w:pPr>
        <w:pStyle w:val="Nagwek-zacznikdooferty"/>
        <w:spacing w:before="0" w:line="288" w:lineRule="auto"/>
        <w:rPr>
          <w:rFonts w:ascii="Times New Roman" w:hAnsi="Times New Roman" w:cs="Times New Roman"/>
        </w:rPr>
      </w:pPr>
    </w:p>
    <w:p w:rsidR="00CE26C5" w:rsidRDefault="00CE26C5">
      <w:pPr>
        <w:pStyle w:val="Nagwek-zacznikdooferty"/>
        <w:spacing w:before="0" w:line="288" w:lineRule="auto"/>
        <w:rPr>
          <w:rFonts w:ascii="Times New Roman" w:hAnsi="Times New Roman" w:cs="Times New Roman"/>
        </w:rPr>
      </w:pPr>
    </w:p>
    <w:p w:rsidR="00CE26C5" w:rsidRDefault="00CE26C5">
      <w:pPr>
        <w:pStyle w:val="Nagwek-zacznikdooferty"/>
        <w:spacing w:before="0" w:line="288" w:lineRule="auto"/>
        <w:rPr>
          <w:rFonts w:ascii="Times New Roman" w:hAnsi="Times New Roman" w:cs="Times New Roman"/>
        </w:rPr>
      </w:pPr>
    </w:p>
    <w:p w:rsidR="00CE26C5" w:rsidRDefault="00CE26C5">
      <w:pPr>
        <w:pStyle w:val="Nagwek-zacznikdooferty"/>
        <w:spacing w:before="0" w:line="288" w:lineRule="auto"/>
        <w:rPr>
          <w:rFonts w:ascii="Times New Roman" w:hAnsi="Times New Roman" w:cs="Times New Roman"/>
        </w:rPr>
      </w:pPr>
    </w:p>
    <w:p w:rsidR="00CE26C5" w:rsidRDefault="00CE26C5">
      <w:pPr>
        <w:pStyle w:val="Nagwek-zacznikdooferty"/>
        <w:spacing w:before="0" w:line="288" w:lineRule="auto"/>
        <w:rPr>
          <w:rFonts w:ascii="Times New Roman" w:hAnsi="Times New Roman" w:cs="Times New Roman"/>
        </w:rPr>
      </w:pPr>
    </w:p>
    <w:p w:rsidR="00CE26C5" w:rsidRDefault="00CE26C5">
      <w:pPr>
        <w:pStyle w:val="Nagwek-zacznikdooferty"/>
        <w:spacing w:before="0" w:line="288" w:lineRule="auto"/>
        <w:rPr>
          <w:rFonts w:ascii="Times New Roman" w:hAnsi="Times New Roman" w:cs="Times New Roman"/>
        </w:rPr>
      </w:pPr>
    </w:p>
    <w:p w:rsidR="00CE26C5" w:rsidRDefault="00CE26C5">
      <w:pPr>
        <w:pStyle w:val="Nagwek-zacznikdooferty"/>
        <w:spacing w:before="0" w:line="288" w:lineRule="auto"/>
        <w:rPr>
          <w:rFonts w:ascii="Times New Roman" w:hAnsi="Times New Roman" w:cs="Times New Roman"/>
        </w:rPr>
      </w:pPr>
    </w:p>
    <w:p w:rsidR="00CE26C5" w:rsidRDefault="00CE26C5">
      <w:pPr>
        <w:pStyle w:val="Nagwek-zacznikdooferty"/>
        <w:spacing w:before="0" w:line="288" w:lineRule="auto"/>
        <w:rPr>
          <w:rFonts w:ascii="Times New Roman" w:hAnsi="Times New Roman" w:cs="Times New Roman"/>
        </w:rPr>
      </w:pPr>
    </w:p>
    <w:p w:rsidR="00CE26C5" w:rsidRDefault="00CE26C5">
      <w:pPr>
        <w:pStyle w:val="Nagwek-zacznikdooferty"/>
        <w:spacing w:before="0" w:line="288" w:lineRule="auto"/>
        <w:rPr>
          <w:rFonts w:ascii="Times New Roman" w:hAnsi="Times New Roman" w:cs="Times New Roman"/>
        </w:rPr>
      </w:pPr>
    </w:p>
    <w:p w:rsidR="00CE26C5" w:rsidRDefault="00CE26C5">
      <w:pPr>
        <w:pStyle w:val="Nagwek-zacznikdooferty"/>
        <w:spacing w:before="0" w:line="288" w:lineRule="auto"/>
        <w:rPr>
          <w:rFonts w:ascii="Times New Roman" w:hAnsi="Times New Roman" w:cs="Times New Roman"/>
        </w:rPr>
      </w:pPr>
    </w:p>
    <w:p w:rsidR="00CE26C5" w:rsidRDefault="00CE26C5">
      <w:pPr>
        <w:pStyle w:val="Nagwek-zacznikdooferty"/>
        <w:spacing w:before="0" w:line="288" w:lineRule="auto"/>
        <w:rPr>
          <w:rFonts w:ascii="Times New Roman" w:hAnsi="Times New Roman" w:cs="Times New Roman"/>
        </w:rPr>
      </w:pPr>
    </w:p>
    <w:p w:rsidR="00CE26C5" w:rsidRDefault="00CE26C5">
      <w:pPr>
        <w:pStyle w:val="Nagwek-zacznikdooferty"/>
        <w:spacing w:before="0" w:line="288" w:lineRule="auto"/>
        <w:rPr>
          <w:rFonts w:ascii="Times New Roman" w:hAnsi="Times New Roman" w:cs="Times New Roman"/>
        </w:rPr>
      </w:pPr>
    </w:p>
    <w:p w:rsidR="00CE26C5" w:rsidRDefault="00CE26C5">
      <w:pPr>
        <w:pStyle w:val="Nagwek-zacznikdooferty"/>
        <w:spacing w:before="0" w:line="288" w:lineRule="auto"/>
        <w:rPr>
          <w:rFonts w:ascii="Times New Roman" w:hAnsi="Times New Roman" w:cs="Times New Roman"/>
        </w:rPr>
      </w:pPr>
    </w:p>
    <w:p w:rsidR="00CE26C5" w:rsidRDefault="00CE26C5">
      <w:pPr>
        <w:pStyle w:val="Nagwek-zacznikdooferty"/>
        <w:spacing w:before="0" w:line="288" w:lineRule="auto"/>
        <w:rPr>
          <w:rFonts w:ascii="Times New Roman" w:hAnsi="Times New Roman" w:cs="Times New Roman"/>
        </w:rPr>
      </w:pPr>
    </w:p>
    <w:p w:rsidR="003C5269" w:rsidRDefault="003C5269">
      <w:pPr>
        <w:pStyle w:val="Nagwek1"/>
        <w:numPr>
          <w:ilvl w:val="0"/>
          <w:numId w:val="0"/>
        </w:numPr>
        <w:tabs>
          <w:tab w:val="num" w:pos="360"/>
        </w:tabs>
        <w:spacing w:before="0" w:line="240" w:lineRule="auto"/>
        <w:ind w:left="360" w:hanging="360"/>
        <w:jc w:val="left"/>
        <w:rPr>
          <w:rFonts w:ascii="Times New Roman" w:hAnsi="Times New Roman" w:cs="Times New Roman"/>
          <w:sz w:val="20"/>
        </w:rPr>
      </w:pPr>
      <w:bookmarkStart w:id="103" w:name="_Toc324925265"/>
      <w:bookmarkStart w:id="104" w:name="_Toc78868431"/>
      <w:bookmarkStart w:id="105" w:name="_Toc81814472"/>
      <w:r>
        <w:rPr>
          <w:rFonts w:ascii="Times New Roman" w:hAnsi="Times New Roman" w:cs="Times New Roman"/>
          <w:sz w:val="20"/>
        </w:rPr>
        <w:lastRenderedPageBreak/>
        <w:t>III.</w:t>
      </w:r>
      <w:r>
        <w:rPr>
          <w:rFonts w:ascii="Times New Roman" w:hAnsi="Times New Roman" w:cs="Times New Roman"/>
          <w:sz w:val="20"/>
        </w:rPr>
        <w:tab/>
      </w:r>
      <w:r>
        <w:rPr>
          <w:rFonts w:ascii="Times New Roman" w:hAnsi="Times New Roman" w:cs="Times New Roman"/>
          <w:sz w:val="20"/>
        </w:rPr>
        <w:tab/>
        <w:t>PROJEKT UMOWY</w:t>
      </w:r>
      <w:bookmarkEnd w:id="103"/>
      <w:r>
        <w:rPr>
          <w:rFonts w:ascii="Times New Roman" w:hAnsi="Times New Roman" w:cs="Times New Roman"/>
          <w:sz w:val="20"/>
        </w:rPr>
        <w:t xml:space="preserve"> </w:t>
      </w:r>
    </w:p>
    <w:p w:rsidR="003C5269" w:rsidRDefault="003C5269">
      <w:pPr>
        <w:pStyle w:val="standardowy0"/>
        <w:jc w:val="center"/>
        <w:rPr>
          <w:b/>
          <w:sz w:val="20"/>
        </w:rPr>
      </w:pPr>
      <w:r>
        <w:rPr>
          <w:b/>
          <w:sz w:val="20"/>
        </w:rPr>
        <w:t xml:space="preserve">Umowa nr </w:t>
      </w:r>
      <w:r w:rsidR="00551312">
        <w:rPr>
          <w:b/>
          <w:sz w:val="20"/>
        </w:rPr>
        <w:t xml:space="preserve">PN </w:t>
      </w:r>
      <w:r w:rsidR="00103096">
        <w:rPr>
          <w:b/>
          <w:sz w:val="20"/>
        </w:rPr>
        <w:t>…</w:t>
      </w:r>
      <w:r w:rsidR="00EF471F">
        <w:rPr>
          <w:b/>
          <w:sz w:val="20"/>
        </w:rPr>
        <w:t>/12</w:t>
      </w:r>
    </w:p>
    <w:p w:rsidR="003C5269" w:rsidRDefault="003C5269">
      <w:pPr>
        <w:pStyle w:val="standardowy0"/>
        <w:jc w:val="center"/>
        <w:rPr>
          <w:b/>
          <w:sz w:val="20"/>
        </w:rPr>
      </w:pPr>
    </w:p>
    <w:p w:rsidR="003C5269" w:rsidRDefault="003C5269" w:rsidP="00814ECA">
      <w:pPr>
        <w:jc w:val="center"/>
        <w:rPr>
          <w:rFonts w:ascii="Times New Roman" w:hAnsi="Times New Roman" w:cs="Times New Roman"/>
        </w:rPr>
      </w:pPr>
      <w:r>
        <w:rPr>
          <w:rFonts w:ascii="Times New Roman" w:hAnsi="Times New Roman" w:cs="Times New Roman"/>
        </w:rPr>
        <w:t>zawarta w dniu</w:t>
      </w:r>
      <w:r w:rsidR="00EF471F">
        <w:rPr>
          <w:rFonts w:ascii="Times New Roman" w:hAnsi="Times New Roman" w:cs="Times New Roman"/>
        </w:rPr>
        <w:t xml:space="preserve"> .......................... 2012</w:t>
      </w:r>
      <w:r>
        <w:rPr>
          <w:rFonts w:ascii="Times New Roman" w:hAnsi="Times New Roman" w:cs="Times New Roman"/>
        </w:rPr>
        <w:t>r.</w:t>
      </w:r>
      <w:r w:rsidR="00814ECA">
        <w:rPr>
          <w:rFonts w:ascii="Times New Roman" w:hAnsi="Times New Roman" w:cs="Times New Roman"/>
        </w:rPr>
        <w:t xml:space="preserve"> </w:t>
      </w:r>
      <w:r>
        <w:rPr>
          <w:rFonts w:ascii="Times New Roman" w:hAnsi="Times New Roman" w:cs="Times New Roman"/>
        </w:rPr>
        <w:t>w Poznaniu pomiędzy:</w:t>
      </w:r>
    </w:p>
    <w:p w:rsidR="00EF471F" w:rsidRDefault="003C5269">
      <w:pPr>
        <w:rPr>
          <w:rFonts w:ascii="Times New Roman" w:hAnsi="Times New Roman" w:cs="Times New Roman"/>
        </w:rPr>
      </w:pPr>
      <w:r>
        <w:rPr>
          <w:rFonts w:ascii="Times New Roman" w:hAnsi="Times New Roman" w:cs="Times New Roman"/>
          <w:b/>
          <w:bCs/>
        </w:rPr>
        <w:t>Instytutem Chemii Bioorganicznej P</w:t>
      </w:r>
      <w:r w:rsidR="00BA2892">
        <w:rPr>
          <w:rFonts w:ascii="Times New Roman" w:hAnsi="Times New Roman" w:cs="Times New Roman"/>
          <w:b/>
          <w:bCs/>
        </w:rPr>
        <w:t xml:space="preserve">olskiej </w:t>
      </w:r>
      <w:r>
        <w:rPr>
          <w:rFonts w:ascii="Times New Roman" w:hAnsi="Times New Roman" w:cs="Times New Roman"/>
          <w:b/>
          <w:bCs/>
        </w:rPr>
        <w:t>A</w:t>
      </w:r>
      <w:r w:rsidR="00BA2892">
        <w:rPr>
          <w:rFonts w:ascii="Times New Roman" w:hAnsi="Times New Roman" w:cs="Times New Roman"/>
          <w:b/>
          <w:bCs/>
        </w:rPr>
        <w:t xml:space="preserve">kademii </w:t>
      </w:r>
      <w:r>
        <w:rPr>
          <w:rFonts w:ascii="Times New Roman" w:hAnsi="Times New Roman" w:cs="Times New Roman"/>
          <w:b/>
          <w:bCs/>
        </w:rPr>
        <w:t>N</w:t>
      </w:r>
      <w:r w:rsidR="00BA2892">
        <w:rPr>
          <w:rFonts w:ascii="Times New Roman" w:hAnsi="Times New Roman" w:cs="Times New Roman"/>
          <w:b/>
          <w:bCs/>
        </w:rPr>
        <w:t>auk</w:t>
      </w:r>
      <w:r>
        <w:rPr>
          <w:rFonts w:ascii="Times New Roman" w:hAnsi="Times New Roman" w:cs="Times New Roman"/>
        </w:rPr>
        <w:t xml:space="preserve">, </w:t>
      </w:r>
    </w:p>
    <w:p w:rsidR="00EF471F" w:rsidRDefault="003C5269">
      <w:pPr>
        <w:rPr>
          <w:rFonts w:ascii="Times New Roman" w:hAnsi="Times New Roman" w:cs="Times New Roman"/>
        </w:rPr>
      </w:pPr>
      <w:r>
        <w:rPr>
          <w:rFonts w:ascii="Times New Roman" w:hAnsi="Times New Roman" w:cs="Times New Roman"/>
        </w:rPr>
        <w:t xml:space="preserve">z siedzibą w Poznaniu, 61-704 Poznań, </w:t>
      </w:r>
    </w:p>
    <w:p w:rsidR="00EF471F" w:rsidRDefault="003C5269">
      <w:pPr>
        <w:rPr>
          <w:rFonts w:ascii="Times New Roman" w:hAnsi="Times New Roman" w:cs="Times New Roman"/>
        </w:rPr>
      </w:pPr>
      <w:r>
        <w:rPr>
          <w:rFonts w:ascii="Times New Roman" w:hAnsi="Times New Roman" w:cs="Times New Roman"/>
        </w:rPr>
        <w:t>ul. Z. Noskowskiego 12/14,</w:t>
      </w:r>
    </w:p>
    <w:p w:rsidR="003C5269" w:rsidRDefault="003C5269">
      <w:pPr>
        <w:rPr>
          <w:rFonts w:ascii="Times New Roman" w:hAnsi="Times New Roman" w:cs="Times New Roman"/>
        </w:rPr>
      </w:pPr>
      <w:r>
        <w:rPr>
          <w:rFonts w:ascii="Times New Roman" w:hAnsi="Times New Roman" w:cs="Times New Roman"/>
        </w:rPr>
        <w:t>zwanym dalej Zamawiającym reprezentowanym przez:</w:t>
      </w:r>
    </w:p>
    <w:p w:rsidR="003C5269" w:rsidRDefault="003C5269" w:rsidP="005F6A10">
      <w:pPr>
        <w:numPr>
          <w:ilvl w:val="0"/>
          <w:numId w:val="24"/>
        </w:numPr>
        <w:tabs>
          <w:tab w:val="left" w:pos="720"/>
        </w:tabs>
        <w:spacing w:before="0"/>
        <w:ind w:left="360" w:hanging="360"/>
        <w:rPr>
          <w:rFonts w:ascii="Times New Roman" w:hAnsi="Times New Roman" w:cs="Times New Roman"/>
          <w:spacing w:val="-2"/>
        </w:rPr>
      </w:pPr>
      <w:r>
        <w:rPr>
          <w:rFonts w:ascii="Times New Roman" w:hAnsi="Times New Roman" w:cs="Times New Roman"/>
          <w:spacing w:val="-2"/>
          <w:lang w:val="de-DE"/>
        </w:rPr>
        <w:t xml:space="preserve">prof. </w:t>
      </w:r>
      <w:proofErr w:type="spellStart"/>
      <w:r>
        <w:rPr>
          <w:rFonts w:ascii="Times New Roman" w:hAnsi="Times New Roman" w:cs="Times New Roman"/>
          <w:spacing w:val="-2"/>
          <w:lang w:val="de-DE"/>
        </w:rPr>
        <w:t>dr</w:t>
      </w:r>
      <w:proofErr w:type="spellEnd"/>
      <w:r>
        <w:rPr>
          <w:rFonts w:ascii="Times New Roman" w:hAnsi="Times New Roman" w:cs="Times New Roman"/>
          <w:spacing w:val="-2"/>
          <w:lang w:val="de-DE"/>
        </w:rPr>
        <w:t xml:space="preserve"> hab. </w:t>
      </w:r>
      <w:r>
        <w:rPr>
          <w:rFonts w:ascii="Times New Roman" w:hAnsi="Times New Roman" w:cs="Times New Roman"/>
          <w:spacing w:val="-2"/>
        </w:rPr>
        <w:t xml:space="preserve">Jerzego </w:t>
      </w:r>
      <w:proofErr w:type="spellStart"/>
      <w:r>
        <w:rPr>
          <w:rFonts w:ascii="Times New Roman" w:hAnsi="Times New Roman" w:cs="Times New Roman"/>
          <w:spacing w:val="-2"/>
        </w:rPr>
        <w:t>Boryskiego</w:t>
      </w:r>
      <w:proofErr w:type="spellEnd"/>
      <w:r>
        <w:rPr>
          <w:rFonts w:ascii="Times New Roman" w:hAnsi="Times New Roman" w:cs="Times New Roman"/>
          <w:spacing w:val="-2"/>
        </w:rPr>
        <w:tab/>
        <w:t>– Z-</w:t>
      </w:r>
      <w:proofErr w:type="spellStart"/>
      <w:r>
        <w:rPr>
          <w:rFonts w:ascii="Times New Roman" w:hAnsi="Times New Roman" w:cs="Times New Roman"/>
          <w:spacing w:val="-2"/>
        </w:rPr>
        <w:t>cę</w:t>
      </w:r>
      <w:proofErr w:type="spellEnd"/>
      <w:r>
        <w:rPr>
          <w:rFonts w:ascii="Times New Roman" w:hAnsi="Times New Roman" w:cs="Times New Roman"/>
          <w:spacing w:val="-2"/>
        </w:rPr>
        <w:t xml:space="preserve"> Dyrektora ds. Naukowych</w:t>
      </w:r>
    </w:p>
    <w:p w:rsidR="003C5269" w:rsidRDefault="003C5269" w:rsidP="005F6A10">
      <w:pPr>
        <w:numPr>
          <w:ilvl w:val="0"/>
          <w:numId w:val="24"/>
        </w:numPr>
        <w:tabs>
          <w:tab w:val="left" w:pos="720"/>
        </w:tabs>
        <w:spacing w:before="0"/>
        <w:ind w:left="360" w:hanging="360"/>
        <w:rPr>
          <w:rFonts w:ascii="Times New Roman" w:hAnsi="Times New Roman" w:cs="Times New Roman"/>
        </w:rPr>
      </w:pPr>
      <w:r>
        <w:rPr>
          <w:rFonts w:ascii="Times New Roman" w:hAnsi="Times New Roman" w:cs="Times New Roman"/>
          <w:spacing w:val="-2"/>
        </w:rPr>
        <w:t xml:space="preserve">Małgorzatę Radwańską – Borucką </w:t>
      </w:r>
      <w:r>
        <w:rPr>
          <w:rFonts w:ascii="Times New Roman" w:hAnsi="Times New Roman" w:cs="Times New Roman"/>
          <w:spacing w:val="-2"/>
        </w:rPr>
        <w:tab/>
        <w:t>– Z-</w:t>
      </w:r>
      <w:proofErr w:type="spellStart"/>
      <w:r>
        <w:rPr>
          <w:rFonts w:ascii="Times New Roman" w:hAnsi="Times New Roman" w:cs="Times New Roman"/>
          <w:spacing w:val="-2"/>
        </w:rPr>
        <w:t>cę</w:t>
      </w:r>
      <w:proofErr w:type="spellEnd"/>
      <w:r>
        <w:rPr>
          <w:rFonts w:ascii="Times New Roman" w:hAnsi="Times New Roman" w:cs="Times New Roman"/>
          <w:spacing w:val="-2"/>
        </w:rPr>
        <w:t xml:space="preserve"> Dyrektora ds. Ogólno-Administracyjnych </w:t>
      </w:r>
    </w:p>
    <w:p w:rsidR="003C5269" w:rsidRDefault="003C5269">
      <w:pPr>
        <w:tabs>
          <w:tab w:val="left" w:pos="720"/>
        </w:tabs>
        <w:rPr>
          <w:rFonts w:ascii="Times New Roman" w:hAnsi="Times New Roman" w:cs="Times New Roman"/>
        </w:rPr>
      </w:pPr>
      <w:r>
        <w:rPr>
          <w:rFonts w:ascii="Times New Roman" w:hAnsi="Times New Roman" w:cs="Times New Roman"/>
        </w:rPr>
        <w:t>a</w:t>
      </w:r>
    </w:p>
    <w:p w:rsidR="003C5269" w:rsidRDefault="003C5269">
      <w:pPr>
        <w:autoSpaceDE w:val="0"/>
        <w:ind w:right="20"/>
        <w:rPr>
          <w:rFonts w:ascii="Times New Roman" w:hAnsi="Times New Roman" w:cs="Times New Roman"/>
        </w:rPr>
      </w:pPr>
      <w:r>
        <w:rPr>
          <w:rFonts w:ascii="Times New Roman" w:hAnsi="Times New Roman" w:cs="Times New Roman"/>
          <w:bCs/>
        </w:rPr>
        <w:t>................................</w:t>
      </w:r>
      <w:r>
        <w:rPr>
          <w:rFonts w:ascii="Times New Roman" w:hAnsi="Times New Roman" w:cs="Times New Roman"/>
        </w:rPr>
        <w:t>, z siedzibą w ............. (kod), ul. ....................., wpisaną do Krajowego Rejestru Sądowego pod numerem KRS .................................... w Sądzie Rejonowym dla ..................., ....... Wydział Gospodarczy Krajowego Rejestru Sądowego...................., kapitał zakładowy ..............................., zwaną dalej Wykonawcą</w:t>
      </w:r>
      <w:r>
        <w:rPr>
          <w:rFonts w:ascii="Times New Roman" w:hAnsi="Times New Roman" w:cs="Times New Roman"/>
          <w:b/>
        </w:rPr>
        <w:t>,</w:t>
      </w:r>
      <w:r>
        <w:rPr>
          <w:rFonts w:ascii="Times New Roman" w:hAnsi="Times New Roman" w:cs="Times New Roman"/>
        </w:rPr>
        <w:t xml:space="preserve"> reprezentowanym przez:</w:t>
      </w:r>
    </w:p>
    <w:p w:rsidR="003C5269" w:rsidRDefault="003C5269">
      <w:pPr>
        <w:tabs>
          <w:tab w:val="left" w:pos="360"/>
        </w:tabs>
        <w:autoSpaceDE w:val="0"/>
        <w:spacing w:before="0"/>
        <w:jc w:val="left"/>
        <w:rPr>
          <w:rFonts w:ascii="Times New Roman" w:hAnsi="Times New Roman" w:cs="Times New Roman"/>
        </w:rPr>
      </w:pPr>
      <w:r>
        <w:rPr>
          <w:rFonts w:ascii="Times New Roman" w:hAnsi="Times New Roman" w:cs="Times New Roman"/>
        </w:rPr>
        <w:t xml:space="preserve">1....................................... </w:t>
      </w:r>
    </w:p>
    <w:p w:rsidR="003C5269" w:rsidRDefault="003C5269">
      <w:pPr>
        <w:tabs>
          <w:tab w:val="left" w:pos="360"/>
        </w:tabs>
        <w:autoSpaceDE w:val="0"/>
        <w:spacing w:before="0"/>
        <w:jc w:val="left"/>
        <w:rPr>
          <w:rFonts w:ascii="Times New Roman" w:hAnsi="Times New Roman" w:cs="Times New Roman"/>
        </w:rPr>
      </w:pPr>
      <w:r>
        <w:rPr>
          <w:rFonts w:ascii="Times New Roman" w:hAnsi="Times New Roman" w:cs="Times New Roman"/>
        </w:rPr>
        <w:t xml:space="preserve">2....................................... </w:t>
      </w:r>
    </w:p>
    <w:p w:rsidR="003C5269" w:rsidRDefault="003C5269">
      <w:pPr>
        <w:tabs>
          <w:tab w:val="left" w:pos="360"/>
        </w:tabs>
        <w:jc w:val="center"/>
        <w:rPr>
          <w:rFonts w:ascii="Times New Roman" w:hAnsi="Times New Roman" w:cs="Times New Roman"/>
          <w:b/>
          <w:bCs/>
        </w:rPr>
      </w:pPr>
    </w:p>
    <w:p w:rsidR="003C5269" w:rsidRDefault="003C5269">
      <w:pPr>
        <w:jc w:val="center"/>
        <w:rPr>
          <w:rFonts w:ascii="Times New Roman" w:hAnsi="Times New Roman" w:cs="Times New Roman"/>
          <w:b/>
          <w:bCs/>
        </w:rPr>
      </w:pPr>
      <w:r>
        <w:rPr>
          <w:rFonts w:ascii="Times New Roman" w:hAnsi="Times New Roman" w:cs="Times New Roman"/>
          <w:b/>
          <w:bCs/>
        </w:rPr>
        <w:t>§1.</w:t>
      </w:r>
    </w:p>
    <w:p w:rsidR="003C5269" w:rsidRDefault="003C5269" w:rsidP="00BA2892">
      <w:pPr>
        <w:pStyle w:val="Tekstpodstawowy3"/>
        <w:tabs>
          <w:tab w:val="left" w:pos="567"/>
        </w:tabs>
        <w:spacing w:line="240" w:lineRule="auto"/>
        <w:rPr>
          <w:rFonts w:ascii="Times New Roman" w:hAnsi="Times New Roman" w:cs="Times New Roman"/>
        </w:rPr>
      </w:pPr>
      <w:bookmarkStart w:id="106" w:name="_Toc248835447"/>
      <w:bookmarkStart w:id="107" w:name="_Toc250751520"/>
      <w:r>
        <w:rPr>
          <w:rFonts w:ascii="Times New Roman" w:hAnsi="Times New Roman" w:cs="Times New Roman"/>
        </w:rPr>
        <w:t>Podstawą do zawarcia umowy jest rezultat przetargu nieograniczonego o wartości mniejszej niż kwoty określone w przepisach wydanych na podstawie art.11 ust.8 ustawy z dnia 29.01.2004r. Prawo zamówień publicznych, (</w:t>
      </w:r>
      <w:proofErr w:type="spellStart"/>
      <w:r>
        <w:rPr>
          <w:rFonts w:ascii="Times New Roman" w:hAnsi="Times New Roman" w:cs="Times New Roman"/>
        </w:rPr>
        <w:t>t.j</w:t>
      </w:r>
      <w:proofErr w:type="spellEnd"/>
      <w:r>
        <w:rPr>
          <w:rFonts w:ascii="Times New Roman" w:hAnsi="Times New Roman" w:cs="Times New Roman"/>
        </w:rPr>
        <w:t xml:space="preserve">. </w:t>
      </w:r>
      <w:proofErr w:type="spellStart"/>
      <w:r>
        <w:rPr>
          <w:rFonts w:ascii="Times New Roman" w:hAnsi="Times New Roman" w:cs="Times New Roman"/>
        </w:rPr>
        <w:t>Dz.U</w:t>
      </w:r>
      <w:proofErr w:type="spellEnd"/>
      <w:r>
        <w:rPr>
          <w:rFonts w:ascii="Times New Roman" w:hAnsi="Times New Roman" w:cs="Times New Roman"/>
        </w:rPr>
        <w:t xml:space="preserve"> 2010 nr 113 poz. 759 </w:t>
      </w:r>
      <w:r w:rsidR="00335285">
        <w:rPr>
          <w:rFonts w:ascii="Times New Roman" w:hAnsi="Times New Roman" w:cs="Times New Roman"/>
        </w:rPr>
        <w:t xml:space="preserve">z </w:t>
      </w:r>
      <w:proofErr w:type="spellStart"/>
      <w:r w:rsidR="00335285">
        <w:rPr>
          <w:rFonts w:ascii="Times New Roman" w:hAnsi="Times New Roman" w:cs="Times New Roman"/>
        </w:rPr>
        <w:t>późn</w:t>
      </w:r>
      <w:proofErr w:type="spellEnd"/>
      <w:r w:rsidR="00335285">
        <w:rPr>
          <w:rFonts w:ascii="Times New Roman" w:hAnsi="Times New Roman" w:cs="Times New Roman"/>
        </w:rPr>
        <w:t>. zmianami</w:t>
      </w:r>
      <w:r>
        <w:rPr>
          <w:rFonts w:ascii="Times New Roman" w:hAnsi="Times New Roman" w:cs="Times New Roman"/>
        </w:rPr>
        <w:t xml:space="preserve">), zwanej w dalszej treści umowy ustawą </w:t>
      </w:r>
      <w:proofErr w:type="spellStart"/>
      <w:r>
        <w:rPr>
          <w:rFonts w:ascii="Times New Roman" w:hAnsi="Times New Roman" w:cs="Times New Roman"/>
        </w:rPr>
        <w:t>Pzp</w:t>
      </w:r>
      <w:proofErr w:type="spellEnd"/>
      <w:r>
        <w:rPr>
          <w:rFonts w:ascii="Times New Roman" w:hAnsi="Times New Roman" w:cs="Times New Roman"/>
        </w:rPr>
        <w:t>, zgodnie z art. 39 tej ustawy, ogłoszonego w Biuletynie Zamówień Publicznych pod nr </w:t>
      </w:r>
      <w:r>
        <w:rPr>
          <w:rFonts w:ascii="Times New Roman" w:hAnsi="Times New Roman" w:cs="Times New Roman"/>
          <w:u w:val="single"/>
        </w:rPr>
        <w:t>...........................</w:t>
      </w:r>
      <w:r w:rsidR="0023156F">
        <w:rPr>
          <w:rFonts w:ascii="Times New Roman" w:hAnsi="Times New Roman" w:cs="Times New Roman"/>
        </w:rPr>
        <w:t>, dnia…………., na</w:t>
      </w:r>
      <w:r w:rsidR="00BA2892">
        <w:rPr>
          <w:rFonts w:ascii="Times New Roman" w:hAnsi="Times New Roman" w:cs="Times New Roman"/>
        </w:rPr>
        <w:t xml:space="preserve"> dostawę </w:t>
      </w:r>
      <w:r w:rsidR="00170FF1">
        <w:rPr>
          <w:rFonts w:ascii="Times New Roman" w:hAnsi="Times New Roman"/>
        </w:rPr>
        <w:t>jednostki</w:t>
      </w:r>
      <w:r w:rsidR="00C240B7">
        <w:rPr>
          <w:rFonts w:ascii="Times New Roman" w:hAnsi="Times New Roman"/>
        </w:rPr>
        <w:t xml:space="preserve"> do chłodzenia i przechowywania materiału biologicznego</w:t>
      </w:r>
      <w:r w:rsidR="00C240B7">
        <w:rPr>
          <w:rFonts w:ascii="Times New Roman" w:hAnsi="Times New Roman" w:cs="Times New Roman"/>
        </w:rPr>
        <w:t xml:space="preserve"> w</w:t>
      </w:r>
      <w:r w:rsidR="002B5D82">
        <w:rPr>
          <w:rFonts w:ascii="Times New Roman" w:hAnsi="Times New Roman" w:cs="Times New Roman"/>
        </w:rPr>
        <w:t xml:space="preserve"> </w:t>
      </w:r>
      <w:r w:rsidR="00C240B7">
        <w:rPr>
          <w:rFonts w:ascii="Times New Roman" w:hAnsi="Times New Roman" w:cs="Times New Roman"/>
        </w:rPr>
        <w:t>miejsca wskazane</w:t>
      </w:r>
      <w:r w:rsidR="002B5D82">
        <w:rPr>
          <w:rFonts w:ascii="Times New Roman" w:hAnsi="Times New Roman" w:cs="Times New Roman"/>
        </w:rPr>
        <w:t xml:space="preserve"> </w:t>
      </w:r>
      <w:r w:rsidR="00D43C9F">
        <w:rPr>
          <w:rFonts w:ascii="Times New Roman" w:hAnsi="Times New Roman" w:cs="Times New Roman"/>
        </w:rPr>
        <w:t>w siedzibie</w:t>
      </w:r>
      <w:r w:rsidR="002B5D82">
        <w:rPr>
          <w:rFonts w:ascii="Times New Roman" w:hAnsi="Times New Roman" w:cs="Times New Roman"/>
        </w:rPr>
        <w:t xml:space="preserve"> Zamawiającego,</w:t>
      </w:r>
      <w:r w:rsidR="00BA2892">
        <w:rPr>
          <w:rFonts w:ascii="Times New Roman" w:hAnsi="Times New Roman" w:cs="Times New Roman"/>
        </w:rPr>
        <w:t xml:space="preserve"> wraz z wyposażeniem, instalacją i uruchomieniem, zgodnie z wymaganiami Zamawiającego określonymi szczegółowo w Specyfikacji Technicznej przedmiotu zamówienia, zawartej w części IV SIWZ</w:t>
      </w:r>
      <w:r w:rsidR="00A42176">
        <w:rPr>
          <w:rFonts w:ascii="Times New Roman" w:hAnsi="Times New Roman" w:cs="Times New Roman"/>
        </w:rPr>
        <w:t>, zwanych</w:t>
      </w:r>
      <w:r>
        <w:rPr>
          <w:rFonts w:ascii="Times New Roman" w:hAnsi="Times New Roman" w:cs="Times New Roman"/>
        </w:rPr>
        <w:t xml:space="preserve"> w dalszej treści</w:t>
      </w:r>
      <w:r w:rsidR="00814ECA">
        <w:rPr>
          <w:rFonts w:ascii="Times New Roman" w:hAnsi="Times New Roman" w:cs="Times New Roman"/>
        </w:rPr>
        <w:t xml:space="preserve"> umowy „PRZEDMIOTEM ZAMÓWIENIA„</w:t>
      </w:r>
      <w:r>
        <w:rPr>
          <w:rFonts w:ascii="Times New Roman" w:hAnsi="Times New Roman" w:cs="Times New Roman"/>
        </w:rPr>
        <w:t>, według parametrów technicznych zawartych w IV części SIWZ - Specyfikacja Techniczna przedmiotu zamówienia oraz zgodnie z ofertą złożoną przez  Wykonawcę.</w:t>
      </w:r>
      <w:bookmarkEnd w:id="106"/>
      <w:bookmarkEnd w:id="107"/>
    </w:p>
    <w:p w:rsidR="003C5269" w:rsidRDefault="003C5269">
      <w:pPr>
        <w:pStyle w:val="Tekstpodstawowy3"/>
        <w:tabs>
          <w:tab w:val="left" w:pos="567"/>
        </w:tabs>
        <w:spacing w:line="240" w:lineRule="auto"/>
        <w:rPr>
          <w:rFonts w:ascii="Times New Roman" w:hAnsi="Times New Roman" w:cs="Times New Roman"/>
        </w:rPr>
      </w:pPr>
    </w:p>
    <w:p w:rsidR="00B536EC" w:rsidRDefault="00B536EC" w:rsidP="00B536EC">
      <w:pPr>
        <w:spacing w:line="240" w:lineRule="auto"/>
        <w:rPr>
          <w:rFonts w:ascii="Times New Roman" w:hAnsi="Times New Roman" w:cs="Times New Roman"/>
        </w:rPr>
      </w:pPr>
      <w:r>
        <w:rPr>
          <w:rFonts w:ascii="Times New Roman" w:hAnsi="Times New Roman" w:cs="Times New Roman"/>
        </w:rPr>
        <w:t>Do zakresu przedmiotu zamówienia należy także:</w:t>
      </w:r>
    </w:p>
    <w:p w:rsidR="000F7A91" w:rsidRPr="004C2F69" w:rsidRDefault="000F7A91" w:rsidP="00CF4797">
      <w:pPr>
        <w:numPr>
          <w:ilvl w:val="0"/>
          <w:numId w:val="36"/>
        </w:numPr>
        <w:tabs>
          <w:tab w:val="clear" w:pos="1440"/>
        </w:tabs>
        <w:spacing w:line="240" w:lineRule="auto"/>
        <w:ind w:left="709" w:hanging="425"/>
        <w:rPr>
          <w:rFonts w:ascii="Times New Roman" w:hAnsi="Times New Roman" w:cs="Times New Roman"/>
          <w:bCs/>
        </w:rPr>
      </w:pPr>
      <w:r>
        <w:rPr>
          <w:rFonts w:ascii="Times New Roman" w:hAnsi="Times New Roman" w:cs="Times New Roman"/>
          <w:bCs/>
        </w:rPr>
        <w:t>s</w:t>
      </w:r>
      <w:r w:rsidRPr="004C2F69">
        <w:rPr>
          <w:rFonts w:ascii="Times New Roman" w:hAnsi="Times New Roman" w:cs="Times New Roman"/>
          <w:bCs/>
        </w:rPr>
        <w:t>zkolenie personelu w zakresie obsługi i konserwacji dostarczonego sp</w:t>
      </w:r>
      <w:r>
        <w:rPr>
          <w:rFonts w:ascii="Times New Roman" w:hAnsi="Times New Roman" w:cs="Times New Roman"/>
          <w:bCs/>
        </w:rPr>
        <w:t xml:space="preserve">rzętu w terminie uzgodnionym </w:t>
      </w:r>
      <w:r w:rsidR="00CF4797">
        <w:rPr>
          <w:rFonts w:ascii="Times New Roman" w:hAnsi="Times New Roman" w:cs="Times New Roman"/>
          <w:bCs/>
        </w:rPr>
        <w:br/>
      </w:r>
      <w:r>
        <w:rPr>
          <w:rFonts w:ascii="Times New Roman" w:hAnsi="Times New Roman" w:cs="Times New Roman"/>
          <w:bCs/>
        </w:rPr>
        <w:t>z Zamawiającym w siedzibie Z</w:t>
      </w:r>
      <w:r w:rsidRPr="004C2F69">
        <w:rPr>
          <w:rFonts w:ascii="Times New Roman" w:hAnsi="Times New Roman" w:cs="Times New Roman"/>
          <w:bCs/>
        </w:rPr>
        <w:t>amawiającego</w:t>
      </w:r>
    </w:p>
    <w:p w:rsidR="002B5D82" w:rsidRDefault="002B5D82" w:rsidP="00CF4797">
      <w:pPr>
        <w:numPr>
          <w:ilvl w:val="0"/>
          <w:numId w:val="36"/>
        </w:numPr>
        <w:tabs>
          <w:tab w:val="clear" w:pos="1440"/>
        </w:tabs>
        <w:spacing w:before="0" w:line="240" w:lineRule="auto"/>
        <w:ind w:left="709" w:hanging="425"/>
        <w:jc w:val="left"/>
        <w:rPr>
          <w:rFonts w:ascii="Times New Roman" w:hAnsi="Times New Roman" w:cs="Times New Roman"/>
        </w:rPr>
      </w:pPr>
      <w:r>
        <w:rPr>
          <w:rFonts w:ascii="Times New Roman" w:hAnsi="Times New Roman" w:cs="Times New Roman"/>
        </w:rPr>
        <w:t xml:space="preserve">udzielenie gwarancji i świadczenie usług </w:t>
      </w:r>
      <w:r w:rsidR="00155004">
        <w:rPr>
          <w:rFonts w:ascii="Times New Roman" w:hAnsi="Times New Roman" w:cs="Times New Roman"/>
        </w:rPr>
        <w:t xml:space="preserve">autoryzowanego </w:t>
      </w:r>
      <w:r>
        <w:rPr>
          <w:rFonts w:ascii="Times New Roman" w:hAnsi="Times New Roman" w:cs="Times New Roman"/>
        </w:rPr>
        <w:t xml:space="preserve">serwisu gwarancyjnego (dalej zwanych serwisem).- szczegółowe wymagania dotyczące gwarancji zostały zawarte w pkt.19 SIWZ </w:t>
      </w:r>
    </w:p>
    <w:p w:rsidR="002B5D82" w:rsidRDefault="002B5D82" w:rsidP="00CF4797">
      <w:pPr>
        <w:numPr>
          <w:ilvl w:val="0"/>
          <w:numId w:val="36"/>
        </w:numPr>
        <w:tabs>
          <w:tab w:val="clear" w:pos="1440"/>
        </w:tabs>
        <w:spacing w:before="0" w:line="240" w:lineRule="auto"/>
        <w:ind w:left="709" w:hanging="425"/>
        <w:jc w:val="left"/>
        <w:rPr>
          <w:rFonts w:ascii="Times New Roman" w:hAnsi="Times New Roman" w:cs="Times New Roman"/>
        </w:rPr>
      </w:pPr>
      <w:r>
        <w:rPr>
          <w:rFonts w:ascii="Times New Roman" w:hAnsi="Times New Roman" w:cs="Times New Roman"/>
        </w:rPr>
        <w:t>dostarczenie instrukcji ob</w:t>
      </w:r>
      <w:r w:rsidR="00B15B1F">
        <w:rPr>
          <w:rFonts w:ascii="Times New Roman" w:hAnsi="Times New Roman" w:cs="Times New Roman"/>
        </w:rPr>
        <w:t>sługi urządzeń w języku polskim</w:t>
      </w:r>
    </w:p>
    <w:p w:rsidR="002B5D82" w:rsidRDefault="002B5D82" w:rsidP="00CF4797">
      <w:pPr>
        <w:numPr>
          <w:ilvl w:val="0"/>
          <w:numId w:val="36"/>
        </w:numPr>
        <w:tabs>
          <w:tab w:val="clear" w:pos="1440"/>
        </w:tabs>
        <w:spacing w:before="0" w:line="240" w:lineRule="auto"/>
        <w:ind w:left="709" w:hanging="425"/>
        <w:rPr>
          <w:rFonts w:ascii="Times New Roman" w:hAnsi="Times New Roman" w:cs="Times New Roman"/>
        </w:rPr>
      </w:pPr>
      <w:r>
        <w:rPr>
          <w:rFonts w:ascii="Times New Roman" w:hAnsi="Times New Roman" w:cs="Times New Roman"/>
        </w:rPr>
        <w:t>nieograniczona konsultacja techniczna - telefoniczna i mailowa w okresie gwarancji oraz pogwarancyjna do końca o</w:t>
      </w:r>
      <w:r w:rsidR="00266976">
        <w:rPr>
          <w:rFonts w:ascii="Times New Roman" w:hAnsi="Times New Roman" w:cs="Times New Roman"/>
        </w:rPr>
        <w:t>kresu funkcjonowania urządzenia</w:t>
      </w:r>
    </w:p>
    <w:p w:rsidR="00FD7C15" w:rsidRDefault="00FD7C15" w:rsidP="00FD7C15">
      <w:pPr>
        <w:pStyle w:val="Tekstpodstawowy3"/>
        <w:tabs>
          <w:tab w:val="left" w:pos="567"/>
        </w:tabs>
        <w:spacing w:line="240" w:lineRule="auto"/>
        <w:rPr>
          <w:rFonts w:ascii="Times New Roman" w:hAnsi="Times New Roman" w:cs="Times New Roman"/>
        </w:rPr>
      </w:pPr>
    </w:p>
    <w:p w:rsidR="00FD7C15" w:rsidRDefault="00FD7C15" w:rsidP="00FD7C15">
      <w:pPr>
        <w:pStyle w:val="Tekstpodstawowy3"/>
        <w:spacing w:before="120" w:line="240" w:lineRule="auto"/>
        <w:rPr>
          <w:rFonts w:ascii="Times New Roman" w:hAnsi="Times New Roman" w:cs="Times New Roman"/>
        </w:rPr>
      </w:pPr>
      <w:r>
        <w:rPr>
          <w:rFonts w:ascii="Times New Roman" w:hAnsi="Times New Roman" w:cs="Times New Roman"/>
        </w:rPr>
        <w:t xml:space="preserve">Dostarczony przedmiot zamówienia musi być fabrycznie nowy, tzn. nieużywany przed dniem dostawy </w:t>
      </w:r>
      <w:r>
        <w:rPr>
          <w:rFonts w:ascii="Times New Roman" w:hAnsi="Times New Roman" w:cs="Times New Roman"/>
        </w:rPr>
        <w:br/>
        <w:t xml:space="preserve">z wyłączeniem używania niezbędnego dla przeprowadzenia testu jego poprawnej pracy. </w:t>
      </w:r>
    </w:p>
    <w:p w:rsidR="00FD7C15" w:rsidRDefault="00FD7C15" w:rsidP="00FD7C15">
      <w:pPr>
        <w:pStyle w:val="Stopka"/>
        <w:tabs>
          <w:tab w:val="clear" w:pos="4536"/>
          <w:tab w:val="clear" w:pos="9072"/>
        </w:tabs>
        <w:spacing w:before="0" w:line="240" w:lineRule="auto"/>
        <w:rPr>
          <w:rFonts w:ascii="Times New Roman" w:hAnsi="Times New Roman" w:cs="Times New Roman"/>
          <w:highlight w:val="red"/>
        </w:rPr>
      </w:pPr>
    </w:p>
    <w:p w:rsidR="00FD7C15" w:rsidRDefault="00FD7C15" w:rsidP="00FD7C15">
      <w:pPr>
        <w:spacing w:line="240" w:lineRule="auto"/>
        <w:rPr>
          <w:rFonts w:ascii="Times New Roman" w:hAnsi="Times New Roman" w:cs="Times New Roman"/>
        </w:rPr>
      </w:pPr>
      <w:r>
        <w:rPr>
          <w:rFonts w:ascii="Times New Roman" w:hAnsi="Times New Roman" w:cs="Times New Roman"/>
        </w:rPr>
        <w:lastRenderedPageBreak/>
        <w:t>Dostarczony przedmiot zamówienia musi być gotowy do eksploatacji bez konieczności montażu dodatkowych urządzeń oraz musi być wyposażony w wystarczającą liczbę kabli niezbędnych do prawidłowego funkcjonowania urządzeń oraz pozwalający na podłączenie go do standardowych gniazdek zasilających, chyba że w specyfikacji technicznej zaznaczono inaczej.</w:t>
      </w:r>
    </w:p>
    <w:p w:rsidR="003C5269" w:rsidRDefault="003C5269">
      <w:pPr>
        <w:pStyle w:val="Stopka"/>
        <w:tabs>
          <w:tab w:val="clear" w:pos="4536"/>
          <w:tab w:val="clear" w:pos="9072"/>
        </w:tabs>
        <w:spacing w:before="0" w:line="240" w:lineRule="auto"/>
        <w:rPr>
          <w:rFonts w:ascii="Times New Roman" w:hAnsi="Times New Roman" w:cs="Times New Roman"/>
          <w:highlight w:val="red"/>
        </w:rPr>
      </w:pPr>
    </w:p>
    <w:p w:rsidR="003C5269" w:rsidRDefault="003C5269">
      <w:pPr>
        <w:spacing w:line="240" w:lineRule="auto"/>
        <w:jc w:val="center"/>
        <w:rPr>
          <w:rFonts w:ascii="Times New Roman" w:hAnsi="Times New Roman" w:cs="Times New Roman"/>
          <w:b/>
          <w:bCs/>
        </w:rPr>
      </w:pPr>
      <w:r>
        <w:rPr>
          <w:rFonts w:ascii="Times New Roman" w:hAnsi="Times New Roman" w:cs="Times New Roman"/>
          <w:b/>
          <w:bCs/>
        </w:rPr>
        <w:t>§2.</w:t>
      </w:r>
    </w:p>
    <w:p w:rsidR="003C5269" w:rsidRPr="00501D88" w:rsidRDefault="003C5269">
      <w:pPr>
        <w:pStyle w:val="Tekstpodstawowy2"/>
        <w:spacing w:before="120" w:after="0" w:line="240" w:lineRule="auto"/>
        <w:jc w:val="both"/>
        <w:rPr>
          <w:b/>
        </w:rPr>
      </w:pPr>
      <w:r>
        <w:t xml:space="preserve">Wykonawca zobowiązuję się dostarczyć do wskazanego przez Zamawiającego pomieszczenia, zainstalować </w:t>
      </w:r>
      <w:r w:rsidR="00D43C9F">
        <w:br/>
      </w:r>
      <w:r>
        <w:t>i uruchomić przedmiot zamówienia</w:t>
      </w:r>
      <w:r>
        <w:rPr>
          <w:b/>
          <w:bCs/>
        </w:rPr>
        <w:t xml:space="preserve"> </w:t>
      </w:r>
      <w:r w:rsidR="00100BDA">
        <w:rPr>
          <w:b/>
          <w:bCs/>
        </w:rPr>
        <w:t xml:space="preserve">maksymalnie </w:t>
      </w:r>
      <w:r>
        <w:rPr>
          <w:b/>
          <w:bCs/>
        </w:rPr>
        <w:t>do</w:t>
      </w:r>
      <w:r w:rsidR="0020359A">
        <w:rPr>
          <w:b/>
          <w:bCs/>
        </w:rPr>
        <w:t xml:space="preserve"> 20 grudnia 2012r.</w:t>
      </w:r>
      <w:r>
        <w:rPr>
          <w:b/>
          <w:bCs/>
        </w:rPr>
        <w:t xml:space="preserve"> </w:t>
      </w:r>
    </w:p>
    <w:p w:rsidR="003C5269" w:rsidRDefault="003C5269">
      <w:pPr>
        <w:spacing w:line="240" w:lineRule="auto"/>
        <w:jc w:val="center"/>
        <w:rPr>
          <w:rFonts w:ascii="Times New Roman" w:hAnsi="Times New Roman" w:cs="Times New Roman"/>
          <w:b/>
          <w:bCs/>
        </w:rPr>
      </w:pPr>
      <w:r>
        <w:rPr>
          <w:rFonts w:ascii="Times New Roman" w:hAnsi="Times New Roman" w:cs="Times New Roman"/>
          <w:b/>
          <w:bCs/>
        </w:rPr>
        <w:t>§3.</w:t>
      </w:r>
    </w:p>
    <w:p w:rsidR="00346202" w:rsidRDefault="00EF471F" w:rsidP="00EF471F">
      <w:pPr>
        <w:numPr>
          <w:ilvl w:val="0"/>
          <w:numId w:val="19"/>
        </w:numPr>
        <w:spacing w:before="0" w:line="240" w:lineRule="auto"/>
        <w:ind w:left="357" w:hanging="357"/>
        <w:rPr>
          <w:rFonts w:ascii="Times New Roman" w:hAnsi="Times New Roman" w:cs="Times New Roman"/>
        </w:rPr>
      </w:pPr>
      <w:r>
        <w:rPr>
          <w:rFonts w:ascii="Times New Roman" w:hAnsi="Times New Roman" w:cs="Times New Roman"/>
          <w:b/>
          <w:bCs/>
        </w:rPr>
        <w:t xml:space="preserve">                                     </w:t>
      </w:r>
      <w:r w:rsidR="00346202" w:rsidRPr="00447CB1">
        <w:rPr>
          <w:rFonts w:ascii="Times New Roman" w:hAnsi="Times New Roman" w:cs="Times New Roman"/>
          <w:b/>
          <w:bCs/>
        </w:rPr>
        <w:t xml:space="preserve">(w przypadku umowy z Wykonawcą </w:t>
      </w:r>
      <w:r w:rsidR="00346202">
        <w:rPr>
          <w:rFonts w:ascii="Times New Roman" w:hAnsi="Times New Roman" w:cs="Times New Roman"/>
          <w:b/>
          <w:bCs/>
        </w:rPr>
        <w:t>krajowym</w:t>
      </w:r>
      <w:r w:rsidR="00346202" w:rsidRPr="00447CB1">
        <w:rPr>
          <w:rFonts w:ascii="Times New Roman" w:hAnsi="Times New Roman" w:cs="Times New Roman"/>
          <w:b/>
          <w:bCs/>
        </w:rPr>
        <w:t>)</w:t>
      </w:r>
    </w:p>
    <w:p w:rsidR="003C5269" w:rsidRPr="00346202" w:rsidRDefault="003C5269" w:rsidP="00346202">
      <w:pPr>
        <w:spacing w:before="0" w:line="240" w:lineRule="auto"/>
        <w:ind w:left="357"/>
        <w:rPr>
          <w:rFonts w:ascii="Times New Roman" w:hAnsi="Times New Roman" w:cs="Times New Roman"/>
        </w:rPr>
      </w:pPr>
      <w:r w:rsidRPr="00346202">
        <w:rPr>
          <w:rFonts w:ascii="Times New Roman" w:hAnsi="Times New Roman" w:cs="Times New Roman"/>
          <w:bCs/>
        </w:rPr>
        <w:t>Zamawiający</w:t>
      </w:r>
      <w:r w:rsidRPr="00346202">
        <w:rPr>
          <w:rFonts w:ascii="Times New Roman" w:hAnsi="Times New Roman" w:cs="Times New Roman"/>
        </w:rPr>
        <w:t xml:space="preserve"> zapłaci </w:t>
      </w:r>
      <w:r w:rsidRPr="00346202">
        <w:rPr>
          <w:rFonts w:ascii="Times New Roman" w:hAnsi="Times New Roman" w:cs="Times New Roman"/>
          <w:bCs/>
        </w:rPr>
        <w:t>Wykonawcy</w:t>
      </w:r>
      <w:r w:rsidRPr="00346202">
        <w:rPr>
          <w:rFonts w:ascii="Times New Roman" w:hAnsi="Times New Roman" w:cs="Times New Roman"/>
        </w:rPr>
        <w:t xml:space="preserve"> za zrealizowany w całości przedmiot zamówienia łączną kwotę </w:t>
      </w:r>
      <w:r w:rsidRPr="00346202">
        <w:rPr>
          <w:rFonts w:ascii="Times New Roman" w:hAnsi="Times New Roman" w:cs="Times New Roman"/>
          <w:b/>
          <w:bCs/>
        </w:rPr>
        <w:t>brutto</w:t>
      </w:r>
      <w:r w:rsidRPr="00346202">
        <w:rPr>
          <w:rFonts w:ascii="Times New Roman" w:hAnsi="Times New Roman" w:cs="Times New Roman"/>
        </w:rPr>
        <w:t xml:space="preserve"> .......................</w:t>
      </w:r>
      <w:r w:rsidR="003444C4" w:rsidRPr="00346202">
        <w:rPr>
          <w:rFonts w:ascii="Times New Roman" w:hAnsi="Times New Roman" w:cs="Times New Roman"/>
        </w:rPr>
        <w:t>...</w:t>
      </w:r>
      <w:r w:rsidR="002B5D82">
        <w:rPr>
          <w:rFonts w:ascii="Times New Roman" w:hAnsi="Times New Roman" w:cs="Times New Roman"/>
        </w:rPr>
        <w:t>PLN</w:t>
      </w:r>
      <w:r w:rsidR="003444C4" w:rsidRPr="00346202">
        <w:rPr>
          <w:rFonts w:ascii="Times New Roman" w:hAnsi="Times New Roman" w:cs="Times New Roman"/>
        </w:rPr>
        <w:t xml:space="preserve"> (słownie: ..............) </w:t>
      </w:r>
      <w:r w:rsidR="002B5D82">
        <w:rPr>
          <w:rFonts w:ascii="Times New Roman" w:hAnsi="Times New Roman" w:cs="Times New Roman"/>
        </w:rPr>
        <w:t>PLN</w:t>
      </w:r>
      <w:r w:rsidR="003444C4" w:rsidRPr="00346202">
        <w:rPr>
          <w:rFonts w:ascii="Times New Roman" w:hAnsi="Times New Roman" w:cs="Times New Roman"/>
        </w:rPr>
        <w:t>, w tym netto………………………….</w:t>
      </w:r>
      <w:r w:rsidR="002B5D82">
        <w:rPr>
          <w:rFonts w:ascii="Times New Roman" w:hAnsi="Times New Roman" w:cs="Times New Roman"/>
        </w:rPr>
        <w:t>PLN</w:t>
      </w:r>
    </w:p>
    <w:p w:rsidR="00447CB1" w:rsidRPr="00447CB1" w:rsidRDefault="00EF471F" w:rsidP="00447CB1">
      <w:pPr>
        <w:numPr>
          <w:ilvl w:val="0"/>
          <w:numId w:val="19"/>
        </w:numPr>
        <w:spacing w:before="0" w:line="240" w:lineRule="auto"/>
        <w:ind w:left="357" w:hanging="357"/>
        <w:rPr>
          <w:rFonts w:ascii="Times New Roman" w:hAnsi="Times New Roman" w:cs="Times New Roman"/>
        </w:rPr>
      </w:pPr>
      <w:r>
        <w:rPr>
          <w:rFonts w:ascii="Times New Roman" w:hAnsi="Times New Roman" w:cs="Times New Roman"/>
          <w:b/>
          <w:bCs/>
        </w:rPr>
        <w:t xml:space="preserve">                                </w:t>
      </w:r>
      <w:r w:rsidR="00447CB1" w:rsidRPr="00447CB1">
        <w:rPr>
          <w:rFonts w:ascii="Times New Roman" w:hAnsi="Times New Roman" w:cs="Times New Roman"/>
          <w:b/>
          <w:bCs/>
        </w:rPr>
        <w:t>(w przypadku umowy z Wykonawcą zagranicznym)</w:t>
      </w:r>
    </w:p>
    <w:p w:rsidR="00346202" w:rsidRPr="00346202" w:rsidRDefault="00346202" w:rsidP="00346202">
      <w:pPr>
        <w:spacing w:before="0" w:line="240" w:lineRule="auto"/>
        <w:ind w:left="360"/>
        <w:rPr>
          <w:rFonts w:ascii="Times New Roman" w:hAnsi="Times New Roman" w:cs="Times New Roman"/>
        </w:rPr>
      </w:pPr>
      <w:r w:rsidRPr="00346202">
        <w:rPr>
          <w:rFonts w:ascii="Times New Roman" w:hAnsi="Times New Roman" w:cs="Times New Roman"/>
          <w:bCs/>
        </w:rPr>
        <w:t>Zamawiający</w:t>
      </w:r>
      <w:r w:rsidRPr="00346202">
        <w:rPr>
          <w:rFonts w:ascii="Times New Roman" w:hAnsi="Times New Roman" w:cs="Times New Roman"/>
        </w:rPr>
        <w:t xml:space="preserve"> zapłaci </w:t>
      </w:r>
      <w:r w:rsidRPr="00346202">
        <w:rPr>
          <w:rFonts w:ascii="Times New Roman" w:hAnsi="Times New Roman" w:cs="Times New Roman"/>
          <w:bCs/>
        </w:rPr>
        <w:t>Wykonawcy</w:t>
      </w:r>
      <w:r w:rsidRPr="00346202">
        <w:rPr>
          <w:rFonts w:ascii="Times New Roman" w:hAnsi="Times New Roman" w:cs="Times New Roman"/>
        </w:rPr>
        <w:t xml:space="preserve"> za zrealizowany w całości przedmiot zamówienia łączną kwotę ..........................</w:t>
      </w:r>
      <w:r w:rsidR="002B5D82">
        <w:rPr>
          <w:rFonts w:ascii="Times New Roman" w:hAnsi="Times New Roman" w:cs="Times New Roman"/>
        </w:rPr>
        <w:t>PLN</w:t>
      </w:r>
      <w:r w:rsidRPr="00346202">
        <w:rPr>
          <w:rFonts w:ascii="Times New Roman" w:hAnsi="Times New Roman" w:cs="Times New Roman"/>
        </w:rPr>
        <w:t xml:space="preserve"> (słownie: ..............) </w:t>
      </w:r>
      <w:r w:rsidR="002B5D82">
        <w:rPr>
          <w:rFonts w:ascii="Times New Roman" w:hAnsi="Times New Roman" w:cs="Times New Roman"/>
        </w:rPr>
        <w:t>PLN</w:t>
      </w:r>
      <w:r>
        <w:rPr>
          <w:rFonts w:ascii="Times New Roman" w:hAnsi="Times New Roman" w:cs="Times New Roman"/>
        </w:rPr>
        <w:t>.</w:t>
      </w:r>
    </w:p>
    <w:p w:rsidR="00447CB1" w:rsidRPr="00447CB1" w:rsidRDefault="00447CB1" w:rsidP="00447CB1">
      <w:pPr>
        <w:spacing w:before="0" w:line="240" w:lineRule="auto"/>
        <w:ind w:left="357"/>
        <w:rPr>
          <w:rFonts w:ascii="Times New Roman" w:hAnsi="Times New Roman" w:cs="Times New Roman"/>
        </w:rPr>
      </w:pPr>
      <w:r w:rsidRPr="00346202">
        <w:rPr>
          <w:rFonts w:ascii="Times New Roman" w:hAnsi="Times New Roman" w:cs="Times New Roman"/>
        </w:rPr>
        <w:t xml:space="preserve">W związku z zawarciem umowy z dostawcą zagranicznym, z tytułu realizacji zobowiązania wynikającego </w:t>
      </w:r>
      <w:r w:rsidRPr="00346202">
        <w:rPr>
          <w:rFonts w:ascii="Times New Roman" w:hAnsi="Times New Roman" w:cs="Times New Roman"/>
        </w:rPr>
        <w:br/>
        <w:t xml:space="preserve">z umowy, na podstawie obowiązujących przepisów podatkowych, na </w:t>
      </w:r>
      <w:r w:rsidRPr="00346202">
        <w:rPr>
          <w:rFonts w:ascii="Times New Roman" w:hAnsi="Times New Roman" w:cs="Times New Roman"/>
          <w:b/>
          <w:bCs/>
        </w:rPr>
        <w:t xml:space="preserve">Zamawiającego </w:t>
      </w:r>
      <w:r w:rsidRPr="00346202">
        <w:rPr>
          <w:rFonts w:ascii="Times New Roman" w:hAnsi="Times New Roman" w:cs="Times New Roman"/>
        </w:rPr>
        <w:t>został nałożony obowiązek uiszczenia należnego podatku VAT. Podatek ten, mimo, iż nie wchodzi w cenę oferty, tworzy wraz z nią rzeczywistą kwotę wydatkowanych środków publicznych</w:t>
      </w:r>
      <w:r w:rsidR="00346202" w:rsidRPr="00346202">
        <w:rPr>
          <w:rFonts w:ascii="Times New Roman" w:hAnsi="Times New Roman" w:cs="Times New Roman"/>
        </w:rPr>
        <w:t>.</w:t>
      </w:r>
      <w:r w:rsidRPr="00346202">
        <w:rPr>
          <w:rFonts w:ascii="Times New Roman" w:hAnsi="Times New Roman" w:cs="Times New Roman"/>
        </w:rPr>
        <w:t xml:space="preserve"> </w:t>
      </w:r>
    </w:p>
    <w:p w:rsidR="003C5269" w:rsidRDefault="003C5269">
      <w:pPr>
        <w:numPr>
          <w:ilvl w:val="0"/>
          <w:numId w:val="19"/>
        </w:numPr>
        <w:spacing w:before="0" w:line="240" w:lineRule="auto"/>
        <w:rPr>
          <w:rFonts w:ascii="Times New Roman" w:hAnsi="Times New Roman" w:cs="Times New Roman"/>
        </w:rPr>
      </w:pPr>
      <w:r>
        <w:rPr>
          <w:rFonts w:ascii="Times New Roman" w:hAnsi="Times New Roman" w:cs="Times New Roman"/>
        </w:rPr>
        <w:t xml:space="preserve">W kwotę wynagrodzenia Wykonawcy podaną w ust.1 niniejszego paragrafu został wliczony koszt dostawy, </w:t>
      </w:r>
      <w:r w:rsidRPr="00B536EC">
        <w:rPr>
          <w:rFonts w:ascii="Times New Roman" w:hAnsi="Times New Roman" w:cs="Times New Roman"/>
        </w:rPr>
        <w:t>podłączenia, inst</w:t>
      </w:r>
      <w:r w:rsidR="003444C4">
        <w:rPr>
          <w:rFonts w:ascii="Times New Roman" w:hAnsi="Times New Roman" w:cs="Times New Roman"/>
        </w:rPr>
        <w:t>alacji i uruchomienia urządzeń</w:t>
      </w:r>
      <w:r w:rsidR="00B536EC" w:rsidRPr="00B536EC">
        <w:rPr>
          <w:rFonts w:ascii="Times New Roman" w:hAnsi="Times New Roman" w:cs="Times New Roman"/>
        </w:rPr>
        <w:t xml:space="preserve">, </w:t>
      </w:r>
      <w:r w:rsidRPr="00B536EC">
        <w:rPr>
          <w:rFonts w:ascii="Times New Roman" w:hAnsi="Times New Roman" w:cs="Times New Roman"/>
        </w:rPr>
        <w:t>koszt</w:t>
      </w:r>
      <w:r>
        <w:rPr>
          <w:rFonts w:ascii="Times New Roman" w:hAnsi="Times New Roman" w:cs="Times New Roman"/>
        </w:rPr>
        <w:t xml:space="preserve"> ubezpieczenia na czas transportu i instalacji, koszty gwarancji serwisu gwarancyjnego, szkolenia z obsługi urządzeń oraz nieograniczona konsultacja techniczna - telefoniczna i mailowa w okresie gwarancji oraz pogwarancyjna do  końca okresu funkcjonowania  urządzenia</w:t>
      </w:r>
    </w:p>
    <w:p w:rsidR="003C5269" w:rsidRDefault="003C5269">
      <w:pPr>
        <w:numPr>
          <w:ilvl w:val="0"/>
          <w:numId w:val="19"/>
        </w:numPr>
        <w:spacing w:before="0" w:line="240" w:lineRule="auto"/>
        <w:rPr>
          <w:rFonts w:ascii="Times New Roman" w:hAnsi="Times New Roman" w:cs="Times New Roman"/>
        </w:rPr>
      </w:pPr>
      <w:r>
        <w:rPr>
          <w:rFonts w:ascii="Times New Roman" w:hAnsi="Times New Roman" w:cs="Times New Roman"/>
        </w:rPr>
        <w:t>Strony wzajemnie oświadczają, iż są płatnikami podatku VAT.</w:t>
      </w:r>
    </w:p>
    <w:p w:rsidR="003C5269" w:rsidRDefault="003C5269">
      <w:pPr>
        <w:spacing w:line="240" w:lineRule="auto"/>
        <w:ind w:firstLine="360"/>
        <w:rPr>
          <w:rFonts w:ascii="Times New Roman" w:hAnsi="Times New Roman" w:cs="Times New Roman"/>
        </w:rPr>
      </w:pPr>
      <w:r>
        <w:rPr>
          <w:rFonts w:ascii="Times New Roman" w:hAnsi="Times New Roman" w:cs="Times New Roman"/>
        </w:rPr>
        <w:t xml:space="preserve">NIP </w:t>
      </w:r>
      <w:r>
        <w:rPr>
          <w:rFonts w:ascii="Times New Roman" w:hAnsi="Times New Roman" w:cs="Times New Roman"/>
          <w:bCs/>
        </w:rPr>
        <w:t>Zamawiającego</w:t>
      </w:r>
      <w:r>
        <w:rPr>
          <w:rFonts w:ascii="Times New Roman" w:hAnsi="Times New Roman" w:cs="Times New Roman"/>
        </w:rPr>
        <w:tab/>
      </w:r>
      <w:r>
        <w:rPr>
          <w:rFonts w:ascii="Times New Roman" w:hAnsi="Times New Roman" w:cs="Times New Roman"/>
        </w:rPr>
        <w:tab/>
        <w:t>777-00-02-062</w:t>
      </w:r>
    </w:p>
    <w:p w:rsidR="003C5269" w:rsidRDefault="003C5269">
      <w:pPr>
        <w:spacing w:line="240" w:lineRule="auto"/>
        <w:ind w:firstLine="360"/>
        <w:rPr>
          <w:rFonts w:ascii="Times New Roman" w:hAnsi="Times New Roman" w:cs="Times New Roman"/>
        </w:rPr>
      </w:pPr>
      <w:r>
        <w:rPr>
          <w:rFonts w:ascii="Times New Roman" w:hAnsi="Times New Roman" w:cs="Times New Roman"/>
        </w:rPr>
        <w:t xml:space="preserve">NIP </w:t>
      </w:r>
      <w:r>
        <w:rPr>
          <w:rFonts w:ascii="Times New Roman" w:hAnsi="Times New Roman" w:cs="Times New Roman"/>
          <w:bCs/>
        </w:rPr>
        <w:t>Wykonawcy</w:t>
      </w:r>
      <w:r>
        <w:rPr>
          <w:rFonts w:ascii="Times New Roman" w:hAnsi="Times New Roman" w:cs="Times New Roman"/>
        </w:rPr>
        <w:tab/>
      </w:r>
      <w:r>
        <w:rPr>
          <w:rFonts w:ascii="Times New Roman" w:hAnsi="Times New Roman" w:cs="Times New Roman"/>
        </w:rPr>
        <w:tab/>
        <w:t>.......................</w:t>
      </w:r>
    </w:p>
    <w:p w:rsidR="003C5269" w:rsidRPr="00EB048D" w:rsidRDefault="003C5269">
      <w:pPr>
        <w:pStyle w:val="Tekstpodstawowywcity3"/>
        <w:numPr>
          <w:ilvl w:val="0"/>
          <w:numId w:val="19"/>
        </w:numPr>
        <w:spacing w:before="0" w:after="0" w:line="240" w:lineRule="auto"/>
        <w:rPr>
          <w:rStyle w:val="c41"/>
          <w:rFonts w:ascii="Times New Roman" w:hAnsi="Times New Roman" w:cs="Times New Roman"/>
          <w:sz w:val="20"/>
          <w:szCs w:val="20"/>
        </w:rPr>
      </w:pPr>
      <w:r w:rsidRPr="00EB048D">
        <w:rPr>
          <w:rStyle w:val="c41"/>
          <w:rFonts w:ascii="Times New Roman" w:hAnsi="Times New Roman" w:cs="Times New Roman"/>
          <w:bCs/>
          <w:sz w:val="20"/>
          <w:szCs w:val="20"/>
        </w:rPr>
        <w:t>Wykonawca</w:t>
      </w:r>
      <w:r w:rsidRPr="00EB048D">
        <w:rPr>
          <w:rStyle w:val="c41"/>
          <w:rFonts w:ascii="Times New Roman" w:hAnsi="Times New Roman" w:cs="Times New Roman"/>
          <w:sz w:val="20"/>
          <w:szCs w:val="20"/>
        </w:rPr>
        <w:t xml:space="preserve"> zobowiązuje się do telefonicznego powiadomienia pracownika </w:t>
      </w:r>
      <w:r w:rsidRPr="00EB048D">
        <w:rPr>
          <w:rStyle w:val="c41"/>
          <w:rFonts w:ascii="Times New Roman" w:hAnsi="Times New Roman" w:cs="Times New Roman"/>
          <w:bCs/>
          <w:sz w:val="20"/>
          <w:szCs w:val="20"/>
        </w:rPr>
        <w:t>Zamawiającego</w:t>
      </w:r>
      <w:r w:rsidRPr="00EB048D">
        <w:rPr>
          <w:rStyle w:val="c41"/>
          <w:rFonts w:ascii="Times New Roman" w:hAnsi="Times New Roman" w:cs="Times New Roman"/>
          <w:sz w:val="20"/>
          <w:szCs w:val="20"/>
        </w:rPr>
        <w:t xml:space="preserve"> </w:t>
      </w:r>
      <w:r w:rsidRPr="00EB048D">
        <w:rPr>
          <w:rStyle w:val="c41"/>
          <w:rFonts w:ascii="Times New Roman" w:hAnsi="Times New Roman" w:cs="Times New Roman"/>
          <w:sz w:val="20"/>
          <w:szCs w:val="20"/>
        </w:rPr>
        <w:br/>
      </w:r>
      <w:r w:rsidR="00893440">
        <w:rPr>
          <w:rStyle w:val="c41"/>
          <w:rFonts w:ascii="Times New Roman" w:hAnsi="Times New Roman" w:cs="Times New Roman"/>
          <w:sz w:val="20"/>
          <w:szCs w:val="20"/>
        </w:rPr>
        <w:t xml:space="preserve">prof. </w:t>
      </w:r>
      <w:proofErr w:type="spellStart"/>
      <w:r w:rsidR="00893440">
        <w:rPr>
          <w:rStyle w:val="c41"/>
          <w:rFonts w:ascii="Times New Roman" w:hAnsi="Times New Roman" w:cs="Times New Roman"/>
          <w:sz w:val="20"/>
          <w:szCs w:val="20"/>
        </w:rPr>
        <w:t>nadzw</w:t>
      </w:r>
      <w:proofErr w:type="spellEnd"/>
      <w:r w:rsidR="00893440">
        <w:rPr>
          <w:rStyle w:val="c41"/>
          <w:rFonts w:ascii="Times New Roman" w:hAnsi="Times New Roman" w:cs="Times New Roman"/>
          <w:sz w:val="20"/>
          <w:szCs w:val="20"/>
        </w:rPr>
        <w:t xml:space="preserve">., </w:t>
      </w:r>
      <w:bookmarkStart w:id="108" w:name="_GoBack"/>
      <w:bookmarkEnd w:id="108"/>
      <w:r w:rsidR="00B536EC" w:rsidRPr="00EB048D">
        <w:rPr>
          <w:rStyle w:val="c41"/>
          <w:rFonts w:ascii="Times New Roman" w:hAnsi="Times New Roman" w:cs="Times New Roman"/>
          <w:color w:val="auto"/>
          <w:sz w:val="20"/>
          <w:szCs w:val="20"/>
        </w:rPr>
        <w:t>dr</w:t>
      </w:r>
      <w:r w:rsidR="0020359A" w:rsidRPr="0020359A">
        <w:rPr>
          <w:rStyle w:val="c41"/>
          <w:rFonts w:ascii="Times New Roman" w:hAnsi="Times New Roman" w:cs="Times New Roman"/>
          <w:sz w:val="20"/>
          <w:szCs w:val="20"/>
        </w:rPr>
        <w:t xml:space="preserve"> </w:t>
      </w:r>
      <w:r w:rsidR="0020359A">
        <w:rPr>
          <w:rStyle w:val="c41"/>
          <w:rFonts w:ascii="Times New Roman" w:hAnsi="Times New Roman" w:cs="Times New Roman"/>
          <w:sz w:val="20"/>
          <w:szCs w:val="20"/>
        </w:rPr>
        <w:t xml:space="preserve">hab. Eliza Wyszko, dr Anna </w:t>
      </w:r>
      <w:proofErr w:type="spellStart"/>
      <w:r w:rsidR="0020359A">
        <w:rPr>
          <w:rStyle w:val="c41"/>
          <w:rFonts w:ascii="Times New Roman" w:hAnsi="Times New Roman" w:cs="Times New Roman"/>
          <w:sz w:val="20"/>
          <w:szCs w:val="20"/>
        </w:rPr>
        <w:t>Kurzyńska</w:t>
      </w:r>
      <w:proofErr w:type="spellEnd"/>
      <w:r w:rsidR="0020359A">
        <w:rPr>
          <w:rStyle w:val="c41"/>
          <w:rFonts w:ascii="Times New Roman" w:hAnsi="Times New Roman" w:cs="Times New Roman"/>
          <w:sz w:val="20"/>
          <w:szCs w:val="20"/>
        </w:rPr>
        <w:t>-Kokorniak</w:t>
      </w:r>
      <w:r w:rsidR="00B536EC" w:rsidRPr="00EB048D">
        <w:rPr>
          <w:rStyle w:val="c41"/>
          <w:rFonts w:ascii="Times New Roman" w:hAnsi="Times New Roman" w:cs="Times New Roman"/>
          <w:color w:val="auto"/>
          <w:sz w:val="20"/>
          <w:szCs w:val="20"/>
        </w:rPr>
        <w:t xml:space="preserve"> </w:t>
      </w:r>
      <w:proofErr w:type="spellStart"/>
      <w:r w:rsidR="00A4215A">
        <w:rPr>
          <w:rStyle w:val="c41"/>
          <w:rFonts w:ascii="Times New Roman" w:hAnsi="Times New Roman" w:cs="Times New Roman"/>
          <w:color w:val="auto"/>
          <w:sz w:val="20"/>
          <w:szCs w:val="20"/>
        </w:rPr>
        <w:t>tel</w:t>
      </w:r>
      <w:proofErr w:type="spellEnd"/>
      <w:r w:rsidR="0020359A">
        <w:rPr>
          <w:rStyle w:val="c41"/>
          <w:rFonts w:ascii="Times New Roman" w:hAnsi="Times New Roman" w:cs="Times New Roman"/>
          <w:color w:val="auto"/>
          <w:sz w:val="20"/>
          <w:szCs w:val="20"/>
        </w:rPr>
        <w:t>,</w:t>
      </w:r>
      <w:r w:rsidR="00A4215A">
        <w:rPr>
          <w:rStyle w:val="c41"/>
          <w:rFonts w:ascii="Times New Roman" w:hAnsi="Times New Roman" w:cs="Times New Roman"/>
          <w:color w:val="auto"/>
          <w:sz w:val="20"/>
          <w:szCs w:val="20"/>
        </w:rPr>
        <w:t>………………</w:t>
      </w:r>
      <w:r w:rsidRPr="00EB048D">
        <w:rPr>
          <w:rStyle w:val="c41"/>
          <w:rFonts w:ascii="Times New Roman" w:hAnsi="Times New Roman" w:cs="Times New Roman"/>
          <w:color w:val="auto"/>
          <w:sz w:val="20"/>
          <w:szCs w:val="20"/>
        </w:rPr>
        <w:t xml:space="preserve"> mail:</w:t>
      </w:r>
      <w:r w:rsidR="008A3547" w:rsidRPr="00EB048D">
        <w:rPr>
          <w:rStyle w:val="c41"/>
          <w:rFonts w:ascii="Times New Roman" w:hAnsi="Times New Roman" w:cs="Times New Roman"/>
          <w:color w:val="auto"/>
          <w:sz w:val="20"/>
          <w:szCs w:val="20"/>
        </w:rPr>
        <w:t xml:space="preserve"> </w:t>
      </w:r>
      <w:r w:rsidR="00A4215A">
        <w:rPr>
          <w:rStyle w:val="c41"/>
          <w:rFonts w:ascii="Times New Roman" w:hAnsi="Times New Roman" w:cs="Times New Roman"/>
          <w:color w:val="auto"/>
          <w:sz w:val="20"/>
          <w:szCs w:val="20"/>
        </w:rPr>
        <w:t>………………</w:t>
      </w:r>
      <w:r w:rsidRPr="00EB048D">
        <w:rPr>
          <w:rStyle w:val="c41"/>
          <w:rFonts w:ascii="Times New Roman" w:hAnsi="Times New Roman" w:cs="Times New Roman"/>
          <w:color w:val="auto"/>
          <w:sz w:val="20"/>
          <w:szCs w:val="20"/>
        </w:rPr>
        <w:t xml:space="preserve"> o</w:t>
      </w:r>
      <w:r w:rsidRPr="00EB048D">
        <w:rPr>
          <w:rStyle w:val="c41"/>
          <w:rFonts w:ascii="Times New Roman" w:hAnsi="Times New Roman" w:cs="Times New Roman"/>
          <w:sz w:val="20"/>
          <w:szCs w:val="20"/>
        </w:rPr>
        <w:t xml:space="preserve"> gotowości dostarczenia przedmiotu zamówienia</w:t>
      </w:r>
      <w:r w:rsidRPr="00EB048D">
        <w:rPr>
          <w:rFonts w:ascii="Times New Roman" w:hAnsi="Times New Roman" w:cs="Times New Roman"/>
          <w:sz w:val="20"/>
          <w:szCs w:val="20"/>
        </w:rPr>
        <w:t xml:space="preserve"> do miejsca wskazanego </w:t>
      </w:r>
      <w:r w:rsidR="00346202">
        <w:rPr>
          <w:rFonts w:ascii="Times New Roman" w:hAnsi="Times New Roman" w:cs="Times New Roman"/>
          <w:sz w:val="20"/>
          <w:szCs w:val="20"/>
        </w:rPr>
        <w:t xml:space="preserve">przez </w:t>
      </w:r>
      <w:r w:rsidRPr="00EB048D">
        <w:rPr>
          <w:rFonts w:ascii="Times New Roman" w:hAnsi="Times New Roman" w:cs="Times New Roman"/>
          <w:sz w:val="20"/>
          <w:szCs w:val="20"/>
        </w:rPr>
        <w:t>Zamawiającego</w:t>
      </w:r>
      <w:r w:rsidRPr="00EB048D">
        <w:rPr>
          <w:rStyle w:val="c41"/>
          <w:rFonts w:ascii="Times New Roman" w:hAnsi="Times New Roman" w:cs="Times New Roman"/>
          <w:sz w:val="20"/>
          <w:szCs w:val="20"/>
        </w:rPr>
        <w:t>, nie później niż na</w:t>
      </w:r>
      <w:r w:rsidRPr="00EB048D">
        <w:rPr>
          <w:rStyle w:val="c41"/>
          <w:rFonts w:ascii="Times New Roman" w:hAnsi="Times New Roman" w:cs="Times New Roman"/>
          <w:b/>
          <w:bCs/>
          <w:sz w:val="20"/>
          <w:szCs w:val="20"/>
        </w:rPr>
        <w:t xml:space="preserve"> 3 dni robocze </w:t>
      </w:r>
      <w:r w:rsidRPr="00EB048D">
        <w:rPr>
          <w:rStyle w:val="c41"/>
          <w:rFonts w:ascii="Times New Roman" w:hAnsi="Times New Roman" w:cs="Times New Roman"/>
          <w:sz w:val="20"/>
          <w:szCs w:val="20"/>
        </w:rPr>
        <w:t>przed planowanym terminem dostarczenia.</w:t>
      </w:r>
    </w:p>
    <w:p w:rsidR="003C5269" w:rsidRDefault="003C5269">
      <w:pPr>
        <w:pStyle w:val="Tekstpodstawowywcity3"/>
        <w:numPr>
          <w:ilvl w:val="0"/>
          <w:numId w:val="19"/>
        </w:numPr>
        <w:spacing w:before="0" w:after="0" w:line="240" w:lineRule="auto"/>
        <w:rPr>
          <w:rStyle w:val="c41"/>
          <w:rFonts w:ascii="Times New Roman" w:hAnsi="Times New Roman" w:cs="Times New Roman"/>
          <w:sz w:val="20"/>
          <w:szCs w:val="20"/>
        </w:rPr>
      </w:pPr>
      <w:r>
        <w:rPr>
          <w:rStyle w:val="c41"/>
          <w:rFonts w:ascii="Times New Roman" w:hAnsi="Times New Roman" w:cs="Times New Roman"/>
          <w:sz w:val="20"/>
          <w:szCs w:val="20"/>
        </w:rPr>
        <w:t>Osoby odpowiedzialne za realizację umowy, w tym podpisanie protokołu zdawczo-odbiorczego:</w:t>
      </w:r>
    </w:p>
    <w:p w:rsidR="003C5269" w:rsidRPr="008A3547" w:rsidRDefault="003C5269" w:rsidP="005F6A10">
      <w:pPr>
        <w:pStyle w:val="Tekstpodstawowywcity3"/>
        <w:numPr>
          <w:ilvl w:val="0"/>
          <w:numId w:val="23"/>
        </w:numPr>
        <w:spacing w:before="0" w:after="0" w:line="240" w:lineRule="auto"/>
        <w:rPr>
          <w:rStyle w:val="c41"/>
          <w:rFonts w:ascii="Times New Roman" w:hAnsi="Times New Roman" w:cs="Times New Roman"/>
          <w:sz w:val="20"/>
          <w:szCs w:val="20"/>
        </w:rPr>
      </w:pPr>
      <w:r w:rsidRPr="008A3547">
        <w:rPr>
          <w:rStyle w:val="c41"/>
          <w:rFonts w:ascii="Times New Roman" w:hAnsi="Times New Roman" w:cs="Times New Roman"/>
          <w:sz w:val="20"/>
          <w:szCs w:val="20"/>
        </w:rPr>
        <w:t>po stronie Zamawiającego</w:t>
      </w:r>
      <w:r w:rsidRPr="008A3547">
        <w:rPr>
          <w:rStyle w:val="c41"/>
          <w:rFonts w:ascii="Times New Roman" w:hAnsi="Times New Roman" w:cs="Times New Roman"/>
          <w:sz w:val="20"/>
          <w:szCs w:val="20"/>
        </w:rPr>
        <w:tab/>
        <w:t xml:space="preserve"> </w:t>
      </w:r>
      <w:r w:rsidRPr="008A3547">
        <w:rPr>
          <w:rStyle w:val="c41"/>
          <w:rFonts w:ascii="Times New Roman" w:hAnsi="Times New Roman" w:cs="Times New Roman"/>
          <w:sz w:val="20"/>
          <w:szCs w:val="20"/>
        </w:rPr>
        <w:tab/>
      </w:r>
      <w:r w:rsidR="00AA1577">
        <w:rPr>
          <w:rStyle w:val="c41"/>
          <w:rFonts w:ascii="Times New Roman" w:hAnsi="Times New Roman" w:cs="Times New Roman"/>
          <w:sz w:val="20"/>
          <w:szCs w:val="20"/>
        </w:rPr>
        <w:t xml:space="preserve">prof. </w:t>
      </w:r>
      <w:proofErr w:type="spellStart"/>
      <w:r w:rsidR="00AA1577">
        <w:rPr>
          <w:rStyle w:val="c41"/>
          <w:rFonts w:ascii="Times New Roman" w:hAnsi="Times New Roman" w:cs="Times New Roman"/>
          <w:sz w:val="20"/>
          <w:szCs w:val="20"/>
        </w:rPr>
        <w:t>nadzw</w:t>
      </w:r>
      <w:proofErr w:type="spellEnd"/>
      <w:r w:rsidR="00AA1577">
        <w:rPr>
          <w:rStyle w:val="c41"/>
          <w:rFonts w:ascii="Times New Roman" w:hAnsi="Times New Roman" w:cs="Times New Roman"/>
          <w:sz w:val="20"/>
          <w:szCs w:val="20"/>
        </w:rPr>
        <w:t xml:space="preserve">., </w:t>
      </w:r>
      <w:r w:rsidR="00E40EB7">
        <w:rPr>
          <w:rStyle w:val="c41"/>
          <w:rFonts w:ascii="Times New Roman" w:hAnsi="Times New Roman" w:cs="Times New Roman"/>
          <w:sz w:val="20"/>
          <w:szCs w:val="20"/>
        </w:rPr>
        <w:t xml:space="preserve">dr hab. Eliza Wyszko, dr Anna </w:t>
      </w:r>
      <w:proofErr w:type="spellStart"/>
      <w:r w:rsidR="00E40EB7">
        <w:rPr>
          <w:rStyle w:val="c41"/>
          <w:rFonts w:ascii="Times New Roman" w:hAnsi="Times New Roman" w:cs="Times New Roman"/>
          <w:sz w:val="20"/>
          <w:szCs w:val="20"/>
        </w:rPr>
        <w:t>Kurzyńska</w:t>
      </w:r>
      <w:proofErr w:type="spellEnd"/>
      <w:r w:rsidR="00E40EB7">
        <w:rPr>
          <w:rStyle w:val="c41"/>
          <w:rFonts w:ascii="Times New Roman" w:hAnsi="Times New Roman" w:cs="Times New Roman"/>
          <w:sz w:val="20"/>
          <w:szCs w:val="20"/>
        </w:rPr>
        <w:t>-Kokorniak</w:t>
      </w:r>
    </w:p>
    <w:p w:rsidR="003C5269" w:rsidRDefault="003C5269" w:rsidP="005F6A10">
      <w:pPr>
        <w:pStyle w:val="Tekstpodstawowywcity3"/>
        <w:numPr>
          <w:ilvl w:val="0"/>
          <w:numId w:val="23"/>
        </w:numPr>
        <w:spacing w:before="0" w:after="0" w:line="240" w:lineRule="auto"/>
        <w:rPr>
          <w:rStyle w:val="c41"/>
          <w:rFonts w:ascii="Times New Roman" w:hAnsi="Times New Roman" w:cs="Times New Roman"/>
          <w:sz w:val="20"/>
          <w:szCs w:val="20"/>
        </w:rPr>
      </w:pPr>
      <w:r>
        <w:rPr>
          <w:rStyle w:val="c41"/>
          <w:rFonts w:ascii="Times New Roman" w:hAnsi="Times New Roman" w:cs="Times New Roman"/>
          <w:sz w:val="20"/>
          <w:szCs w:val="20"/>
        </w:rPr>
        <w:t>od stronie Wykonawcy</w:t>
      </w:r>
      <w:r>
        <w:rPr>
          <w:rStyle w:val="c41"/>
          <w:rFonts w:ascii="Times New Roman" w:hAnsi="Times New Roman" w:cs="Times New Roman"/>
          <w:sz w:val="20"/>
          <w:szCs w:val="20"/>
        </w:rPr>
        <w:tab/>
      </w:r>
      <w:r>
        <w:rPr>
          <w:rStyle w:val="c41"/>
          <w:rFonts w:ascii="Times New Roman" w:hAnsi="Times New Roman" w:cs="Times New Roman"/>
          <w:sz w:val="20"/>
          <w:szCs w:val="20"/>
        </w:rPr>
        <w:tab/>
        <w:t>.......................................</w:t>
      </w:r>
    </w:p>
    <w:p w:rsidR="003C5269" w:rsidRDefault="003C5269">
      <w:pPr>
        <w:pStyle w:val="Tekstpodstawowywcity3"/>
        <w:numPr>
          <w:ilvl w:val="0"/>
          <w:numId w:val="19"/>
        </w:numP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Podstawą do wystawienia faktury przez </w:t>
      </w:r>
      <w:r>
        <w:rPr>
          <w:rFonts w:ascii="Times New Roman" w:hAnsi="Times New Roman" w:cs="Times New Roman"/>
          <w:bCs/>
          <w:sz w:val="20"/>
          <w:szCs w:val="20"/>
        </w:rPr>
        <w:t>Wykonawcę</w:t>
      </w:r>
      <w:r>
        <w:rPr>
          <w:rFonts w:ascii="Times New Roman" w:hAnsi="Times New Roman" w:cs="Times New Roman"/>
          <w:sz w:val="20"/>
          <w:szCs w:val="20"/>
        </w:rPr>
        <w:t xml:space="preserve"> będzie protokół zdawczo-odbiorczy, którego wzór stanowi załącznik nr 2 do umowy i który będzie sporządzany po dostarczeniu przedmiotu zamówienia </w:t>
      </w:r>
      <w:r>
        <w:rPr>
          <w:rFonts w:ascii="Times New Roman" w:hAnsi="Times New Roman" w:cs="Times New Roman"/>
          <w:sz w:val="20"/>
          <w:szCs w:val="20"/>
        </w:rPr>
        <w:br/>
      </w:r>
      <w:r w:rsidR="00470E12" w:rsidRPr="00470E12">
        <w:rPr>
          <w:rFonts w:ascii="Times New Roman" w:hAnsi="Times New Roman" w:cs="Times New Roman"/>
          <w:sz w:val="20"/>
          <w:szCs w:val="20"/>
        </w:rPr>
        <w:t>do miejsca wskazanego w siedzibie Zamawiającego</w:t>
      </w:r>
      <w:r w:rsidR="00470E12">
        <w:rPr>
          <w:rFonts w:ascii="Times New Roman" w:hAnsi="Times New Roman" w:cs="Times New Roman"/>
          <w:sz w:val="20"/>
          <w:szCs w:val="20"/>
        </w:rPr>
        <w:t xml:space="preserve">, </w:t>
      </w:r>
      <w:r>
        <w:rPr>
          <w:rFonts w:ascii="Times New Roman" w:hAnsi="Times New Roman" w:cs="Times New Roman"/>
          <w:sz w:val="20"/>
          <w:szCs w:val="20"/>
        </w:rPr>
        <w:t xml:space="preserve">jego zainstalowaniu i uruchomieniu, zgodnie </w:t>
      </w:r>
      <w:r w:rsidR="00470E12">
        <w:rPr>
          <w:rFonts w:ascii="Times New Roman" w:hAnsi="Times New Roman" w:cs="Times New Roman"/>
          <w:sz w:val="20"/>
          <w:szCs w:val="20"/>
        </w:rPr>
        <w:br/>
      </w:r>
      <w:r>
        <w:rPr>
          <w:rFonts w:ascii="Times New Roman" w:hAnsi="Times New Roman" w:cs="Times New Roman"/>
          <w:sz w:val="20"/>
          <w:szCs w:val="20"/>
        </w:rPr>
        <w:t>z wymaganiami Zamawiającego.</w:t>
      </w:r>
    </w:p>
    <w:p w:rsidR="003C5269" w:rsidRDefault="003C5269">
      <w:pPr>
        <w:pStyle w:val="Wyliczenie123wumowie"/>
        <w:tabs>
          <w:tab w:val="clear" w:pos="993"/>
          <w:tab w:val="clear" w:pos="8789"/>
          <w:tab w:val="right" w:pos="300"/>
        </w:tabs>
        <w:spacing w:before="0" w:after="0" w:line="240" w:lineRule="auto"/>
        <w:ind w:left="360"/>
        <w:rPr>
          <w:rFonts w:ascii="Times New Roman" w:hAnsi="Times New Roman"/>
        </w:rPr>
      </w:pPr>
      <w:r>
        <w:rPr>
          <w:rFonts w:ascii="Times New Roman" w:hAnsi="Times New Roman"/>
        </w:rPr>
        <w:t>Wszystkie prace związane z dostawą prowadzone będą na koszt Wykonawcy.</w:t>
      </w:r>
    </w:p>
    <w:p w:rsidR="003C5269" w:rsidRDefault="003C5269">
      <w:pPr>
        <w:pStyle w:val="Wyliczenie123wumowie"/>
        <w:numPr>
          <w:ilvl w:val="0"/>
          <w:numId w:val="19"/>
        </w:numPr>
        <w:spacing w:before="0" w:after="0" w:line="240" w:lineRule="auto"/>
        <w:rPr>
          <w:rFonts w:ascii="Times New Roman" w:hAnsi="Times New Roman"/>
        </w:rPr>
      </w:pPr>
      <w:r>
        <w:rPr>
          <w:rFonts w:ascii="Times New Roman" w:hAnsi="Times New Roman"/>
        </w:rPr>
        <w:t>Podpisanie protokołu zdawczo-odbiorczego nie wyklucza dochodzenia roszczeń z tytułu rękojmi</w:t>
      </w:r>
      <w:r>
        <w:rPr>
          <w:rFonts w:ascii="Times New Roman" w:hAnsi="Times New Roman"/>
        </w:rPr>
        <w:br/>
        <w:t xml:space="preserve"> i gwarancji w przypadku wykrycia wad przedmiotu zamówienia w terminie późniejszym.</w:t>
      </w:r>
    </w:p>
    <w:p w:rsidR="00423602" w:rsidRDefault="003C5269" w:rsidP="00346202">
      <w:pPr>
        <w:pStyle w:val="Tekstpodstawowywcity3"/>
        <w:numPr>
          <w:ilvl w:val="0"/>
          <w:numId w:val="19"/>
        </w:numPr>
        <w:spacing w:before="0" w:after="0" w:line="240" w:lineRule="auto"/>
        <w:rPr>
          <w:rFonts w:ascii="Times New Roman" w:hAnsi="Times New Roman" w:cs="Times New Roman"/>
          <w:sz w:val="20"/>
          <w:szCs w:val="20"/>
        </w:rPr>
      </w:pPr>
      <w:r>
        <w:rPr>
          <w:rFonts w:ascii="Times New Roman" w:hAnsi="Times New Roman" w:cs="Times New Roman"/>
          <w:bCs/>
          <w:sz w:val="20"/>
          <w:szCs w:val="20"/>
        </w:rPr>
        <w:t>Zamawiający</w:t>
      </w:r>
      <w:r>
        <w:rPr>
          <w:rFonts w:ascii="Times New Roman" w:hAnsi="Times New Roman" w:cs="Times New Roman"/>
          <w:sz w:val="20"/>
          <w:szCs w:val="20"/>
        </w:rPr>
        <w:t xml:space="preserve"> dokona przelewu wynagrodzenia Wykonawcy na jego konto, podane na fakturze, </w:t>
      </w:r>
      <w:r>
        <w:rPr>
          <w:rFonts w:ascii="Times New Roman" w:hAnsi="Times New Roman" w:cs="Times New Roman"/>
          <w:sz w:val="20"/>
          <w:szCs w:val="20"/>
        </w:rPr>
        <w:br/>
      </w:r>
      <w:r w:rsidRPr="00EB048D">
        <w:rPr>
          <w:rFonts w:ascii="Times New Roman" w:hAnsi="Times New Roman" w:cs="Times New Roman"/>
          <w:sz w:val="20"/>
          <w:szCs w:val="20"/>
        </w:rPr>
        <w:t xml:space="preserve">w terminie </w:t>
      </w:r>
      <w:r w:rsidR="00EB048D" w:rsidRPr="00EB048D">
        <w:rPr>
          <w:rFonts w:ascii="Times New Roman" w:hAnsi="Times New Roman" w:cs="Times New Roman"/>
          <w:b/>
          <w:sz w:val="20"/>
          <w:szCs w:val="20"/>
        </w:rPr>
        <w:t>14</w:t>
      </w:r>
      <w:r w:rsidRPr="00EB048D">
        <w:rPr>
          <w:rFonts w:ascii="Times New Roman" w:hAnsi="Times New Roman" w:cs="Times New Roman"/>
          <w:b/>
          <w:bCs/>
          <w:sz w:val="20"/>
          <w:szCs w:val="20"/>
        </w:rPr>
        <w:t xml:space="preserve"> dni</w:t>
      </w:r>
      <w:r w:rsidRPr="00EB048D">
        <w:rPr>
          <w:rFonts w:ascii="Times New Roman" w:hAnsi="Times New Roman" w:cs="Times New Roman"/>
          <w:sz w:val="20"/>
          <w:szCs w:val="20"/>
        </w:rPr>
        <w:t xml:space="preserve"> od daty otrzymania prawidłowej i zgodnej z umową faktury. Datą spełnienia świadczenia</w:t>
      </w:r>
      <w:r>
        <w:rPr>
          <w:rFonts w:ascii="Times New Roman" w:hAnsi="Times New Roman" w:cs="Times New Roman"/>
          <w:sz w:val="20"/>
          <w:szCs w:val="20"/>
        </w:rPr>
        <w:t xml:space="preserve"> jest data obciążenia rachunku bankowego </w:t>
      </w:r>
      <w:r>
        <w:rPr>
          <w:rFonts w:ascii="Times New Roman" w:hAnsi="Times New Roman" w:cs="Times New Roman"/>
          <w:bCs/>
          <w:sz w:val="20"/>
          <w:szCs w:val="20"/>
        </w:rPr>
        <w:t>Zamawiającego</w:t>
      </w:r>
      <w:r>
        <w:rPr>
          <w:rFonts w:ascii="Times New Roman" w:hAnsi="Times New Roman" w:cs="Times New Roman"/>
          <w:sz w:val="20"/>
          <w:szCs w:val="20"/>
        </w:rPr>
        <w:t>.</w:t>
      </w:r>
    </w:p>
    <w:p w:rsidR="00346202" w:rsidRPr="00346202" w:rsidRDefault="00346202" w:rsidP="00346202">
      <w:pPr>
        <w:pStyle w:val="Tekstpodstawowywcity3"/>
        <w:spacing w:before="0" w:after="0" w:line="240" w:lineRule="auto"/>
        <w:ind w:left="360"/>
        <w:rPr>
          <w:rFonts w:ascii="Times New Roman" w:hAnsi="Times New Roman" w:cs="Times New Roman"/>
          <w:sz w:val="20"/>
          <w:szCs w:val="20"/>
        </w:rPr>
      </w:pPr>
    </w:p>
    <w:p w:rsidR="003C5269" w:rsidRDefault="003C5269">
      <w:pPr>
        <w:spacing w:line="240" w:lineRule="auto"/>
        <w:jc w:val="center"/>
        <w:rPr>
          <w:rFonts w:ascii="Times New Roman" w:hAnsi="Times New Roman" w:cs="Times New Roman"/>
          <w:b/>
          <w:bCs/>
        </w:rPr>
      </w:pPr>
      <w:r>
        <w:rPr>
          <w:rFonts w:ascii="Times New Roman" w:hAnsi="Times New Roman" w:cs="Times New Roman"/>
          <w:b/>
          <w:bCs/>
        </w:rPr>
        <w:t xml:space="preserve">§4. </w:t>
      </w:r>
    </w:p>
    <w:p w:rsidR="003C5269" w:rsidRDefault="003C5269">
      <w:pPr>
        <w:pStyle w:val="Tekstpodstawowy3"/>
        <w:spacing w:before="120" w:line="240" w:lineRule="auto"/>
        <w:rPr>
          <w:rFonts w:ascii="Times New Roman" w:hAnsi="Times New Roman" w:cs="Times New Roman"/>
        </w:rPr>
      </w:pPr>
      <w:r>
        <w:rPr>
          <w:rFonts w:ascii="Times New Roman" w:hAnsi="Times New Roman" w:cs="Times New Roman"/>
        </w:rPr>
        <w:t>Strony mają obowiązek niezwłocznego, pisemnego poinformowania o wszelkich zmianach statusu prawnego swoich firm, a także o wszczęciu postępowania upadłościowego lub likwidacyjnego oraz wskazania uprawnionego podmiotu, który przejmie prawa i obowiązki Strony, a także o każdej zmianie adresu swojej siedziby.</w:t>
      </w:r>
    </w:p>
    <w:p w:rsidR="00814ECA" w:rsidRDefault="00814ECA">
      <w:pPr>
        <w:spacing w:line="240" w:lineRule="auto"/>
        <w:jc w:val="center"/>
        <w:rPr>
          <w:rFonts w:ascii="Times New Roman" w:hAnsi="Times New Roman" w:cs="Times New Roman"/>
          <w:b/>
          <w:bCs/>
        </w:rPr>
      </w:pPr>
    </w:p>
    <w:p w:rsidR="00C769FB" w:rsidRDefault="00C769FB">
      <w:pPr>
        <w:spacing w:line="240" w:lineRule="auto"/>
        <w:jc w:val="center"/>
        <w:rPr>
          <w:rFonts w:ascii="Times New Roman" w:hAnsi="Times New Roman" w:cs="Times New Roman"/>
          <w:b/>
          <w:bCs/>
        </w:rPr>
      </w:pPr>
    </w:p>
    <w:p w:rsidR="00CB055E" w:rsidRDefault="00CB055E">
      <w:pPr>
        <w:spacing w:line="240" w:lineRule="auto"/>
        <w:jc w:val="center"/>
        <w:rPr>
          <w:rFonts w:ascii="Times New Roman" w:hAnsi="Times New Roman" w:cs="Times New Roman"/>
          <w:b/>
          <w:bCs/>
        </w:rPr>
      </w:pPr>
    </w:p>
    <w:p w:rsidR="003C5269" w:rsidRDefault="003C5269">
      <w:pPr>
        <w:spacing w:line="240" w:lineRule="auto"/>
        <w:jc w:val="center"/>
        <w:rPr>
          <w:rFonts w:ascii="Times New Roman" w:hAnsi="Times New Roman" w:cs="Times New Roman"/>
          <w:b/>
          <w:bCs/>
        </w:rPr>
      </w:pPr>
      <w:r>
        <w:rPr>
          <w:rFonts w:ascii="Times New Roman" w:hAnsi="Times New Roman" w:cs="Times New Roman"/>
          <w:b/>
          <w:bCs/>
        </w:rPr>
        <w:lastRenderedPageBreak/>
        <w:t>§5.</w:t>
      </w:r>
    </w:p>
    <w:p w:rsidR="003C5269" w:rsidRDefault="003C5269">
      <w:pPr>
        <w:numPr>
          <w:ilvl w:val="0"/>
          <w:numId w:val="18"/>
        </w:numPr>
        <w:spacing w:line="240" w:lineRule="auto"/>
        <w:ind w:left="357" w:hanging="357"/>
        <w:rPr>
          <w:rFonts w:ascii="Times New Roman" w:hAnsi="Times New Roman" w:cs="Times New Roman"/>
        </w:rPr>
      </w:pPr>
      <w:r>
        <w:rPr>
          <w:rFonts w:ascii="Times New Roman" w:hAnsi="Times New Roman" w:cs="Times New Roman"/>
        </w:rPr>
        <w:t xml:space="preserve">W przypadku niedotrzymania ustalonego terminu wykonania przedmiotu zamówienia z winy </w:t>
      </w:r>
      <w:r>
        <w:rPr>
          <w:rFonts w:ascii="Times New Roman" w:hAnsi="Times New Roman" w:cs="Times New Roman"/>
          <w:bCs/>
        </w:rPr>
        <w:t>Wykonawcy</w:t>
      </w:r>
      <w:r>
        <w:rPr>
          <w:rFonts w:ascii="Times New Roman" w:hAnsi="Times New Roman" w:cs="Times New Roman"/>
        </w:rPr>
        <w:t xml:space="preserve">, </w:t>
      </w:r>
      <w:r>
        <w:rPr>
          <w:rFonts w:ascii="Times New Roman" w:hAnsi="Times New Roman" w:cs="Times New Roman"/>
          <w:bCs/>
        </w:rPr>
        <w:t xml:space="preserve">Zamawiający </w:t>
      </w:r>
      <w:r>
        <w:rPr>
          <w:rFonts w:ascii="Times New Roman" w:hAnsi="Times New Roman" w:cs="Times New Roman"/>
        </w:rPr>
        <w:t xml:space="preserve">naliczy karę umowną w wysokości odsetek ustawowych, liczonych od kwoty wynagrodzenia brutto Wykonawcy, wskazanego w </w:t>
      </w:r>
      <w:r>
        <w:rPr>
          <w:rFonts w:ascii="Times New Roman" w:hAnsi="Times New Roman" w:cs="Times New Roman"/>
          <w:bCs/>
        </w:rPr>
        <w:t>§ 3 ust. 1</w:t>
      </w:r>
      <w:r>
        <w:rPr>
          <w:rFonts w:ascii="Times New Roman" w:hAnsi="Times New Roman" w:cs="Times New Roman"/>
        </w:rPr>
        <w:t xml:space="preserve"> za każdy dzień opóźnienia .</w:t>
      </w:r>
    </w:p>
    <w:p w:rsidR="003C5269" w:rsidRDefault="003C5269">
      <w:pPr>
        <w:numPr>
          <w:ilvl w:val="0"/>
          <w:numId w:val="18"/>
        </w:numPr>
        <w:spacing w:before="0" w:line="240" w:lineRule="auto"/>
        <w:rPr>
          <w:rFonts w:ascii="Times New Roman" w:hAnsi="Times New Roman" w:cs="Times New Roman"/>
        </w:rPr>
      </w:pPr>
      <w:r>
        <w:rPr>
          <w:rFonts w:ascii="Times New Roman" w:hAnsi="Times New Roman" w:cs="Times New Roman"/>
        </w:rPr>
        <w:t xml:space="preserve">W przypadku niedotrzymania terminu zapłaty z winy </w:t>
      </w:r>
      <w:r>
        <w:rPr>
          <w:rFonts w:ascii="Times New Roman" w:hAnsi="Times New Roman" w:cs="Times New Roman"/>
          <w:bCs/>
        </w:rPr>
        <w:t>Zamawiającego</w:t>
      </w:r>
      <w:r>
        <w:rPr>
          <w:rFonts w:ascii="Times New Roman" w:hAnsi="Times New Roman" w:cs="Times New Roman"/>
        </w:rPr>
        <w:t xml:space="preserve">, </w:t>
      </w:r>
      <w:r>
        <w:rPr>
          <w:rFonts w:ascii="Times New Roman" w:hAnsi="Times New Roman" w:cs="Times New Roman"/>
          <w:bCs/>
        </w:rPr>
        <w:t>Wykonawca</w:t>
      </w:r>
      <w:r>
        <w:rPr>
          <w:rFonts w:ascii="Times New Roman" w:hAnsi="Times New Roman" w:cs="Times New Roman"/>
        </w:rPr>
        <w:t xml:space="preserve"> upoważniony jest do  naliczenia odsetek ustawowych liczonych od kwoty objętej opóźnieniem.</w:t>
      </w:r>
    </w:p>
    <w:p w:rsidR="003C5269" w:rsidRDefault="003C5269">
      <w:pPr>
        <w:numPr>
          <w:ilvl w:val="0"/>
          <w:numId w:val="18"/>
        </w:numPr>
        <w:spacing w:before="0" w:line="240" w:lineRule="auto"/>
        <w:rPr>
          <w:rFonts w:ascii="Times New Roman" w:hAnsi="Times New Roman" w:cs="Times New Roman"/>
        </w:rPr>
      </w:pPr>
      <w:r>
        <w:rPr>
          <w:rFonts w:ascii="Times New Roman" w:hAnsi="Times New Roman" w:cs="Times New Roman"/>
          <w:bCs/>
        </w:rPr>
        <w:t>Zamawiający</w:t>
      </w:r>
      <w:r>
        <w:rPr>
          <w:rFonts w:ascii="Times New Roman" w:hAnsi="Times New Roman" w:cs="Times New Roman"/>
        </w:rPr>
        <w:t xml:space="preserve"> zobowiązany jest zapłacić </w:t>
      </w:r>
      <w:r>
        <w:rPr>
          <w:rFonts w:ascii="Times New Roman" w:hAnsi="Times New Roman" w:cs="Times New Roman"/>
          <w:bCs/>
        </w:rPr>
        <w:t xml:space="preserve">Wykonawcy </w:t>
      </w:r>
      <w:r>
        <w:rPr>
          <w:rFonts w:ascii="Times New Roman" w:hAnsi="Times New Roman" w:cs="Times New Roman"/>
        </w:rPr>
        <w:t xml:space="preserve">karę umowną w wysokości 10% wartości wynagrodzenia brutto Wykonawcy, wskazanego w </w:t>
      </w:r>
      <w:r>
        <w:rPr>
          <w:rFonts w:ascii="Times New Roman" w:hAnsi="Times New Roman" w:cs="Times New Roman"/>
          <w:bCs/>
        </w:rPr>
        <w:t>§ 3 ust. 1</w:t>
      </w:r>
      <w:r>
        <w:rPr>
          <w:rFonts w:ascii="Times New Roman" w:hAnsi="Times New Roman" w:cs="Times New Roman"/>
        </w:rPr>
        <w:t xml:space="preserve">, w przypadku odstąpienia od umowy przez którąkolwiek ze Stron z winy </w:t>
      </w:r>
      <w:r>
        <w:rPr>
          <w:rFonts w:ascii="Times New Roman" w:hAnsi="Times New Roman" w:cs="Times New Roman"/>
          <w:bCs/>
        </w:rPr>
        <w:t>Zamawiającego</w:t>
      </w:r>
      <w:r>
        <w:rPr>
          <w:rFonts w:ascii="Times New Roman" w:hAnsi="Times New Roman" w:cs="Times New Roman"/>
        </w:rPr>
        <w:t>, z wyłączeniem okoliczności wskazanych w §5 ust. 8.</w:t>
      </w:r>
    </w:p>
    <w:p w:rsidR="003C5269" w:rsidRDefault="003C5269">
      <w:pPr>
        <w:numPr>
          <w:ilvl w:val="0"/>
          <w:numId w:val="18"/>
        </w:numPr>
        <w:spacing w:before="0" w:line="240" w:lineRule="auto"/>
        <w:rPr>
          <w:rFonts w:ascii="Times New Roman" w:hAnsi="Times New Roman" w:cs="Times New Roman"/>
        </w:rPr>
      </w:pPr>
      <w:r>
        <w:rPr>
          <w:rFonts w:ascii="Times New Roman" w:hAnsi="Times New Roman" w:cs="Times New Roman"/>
          <w:bCs/>
        </w:rPr>
        <w:t>Wykonawca</w:t>
      </w:r>
      <w:r>
        <w:rPr>
          <w:rFonts w:ascii="Times New Roman" w:hAnsi="Times New Roman" w:cs="Times New Roman"/>
        </w:rPr>
        <w:t xml:space="preserve"> zobowiązany jest zapłacić </w:t>
      </w:r>
      <w:r>
        <w:rPr>
          <w:rFonts w:ascii="Times New Roman" w:hAnsi="Times New Roman" w:cs="Times New Roman"/>
          <w:bCs/>
        </w:rPr>
        <w:t>Zamawiającemu</w:t>
      </w:r>
      <w:r>
        <w:rPr>
          <w:rFonts w:ascii="Times New Roman" w:hAnsi="Times New Roman" w:cs="Times New Roman"/>
        </w:rPr>
        <w:t xml:space="preserve"> karę umowną w wysokości 10% wartości wynagrodzenia brutto Wykonawcy, wskazanego w </w:t>
      </w:r>
      <w:r>
        <w:rPr>
          <w:rFonts w:ascii="Times New Roman" w:hAnsi="Times New Roman" w:cs="Times New Roman"/>
          <w:bCs/>
        </w:rPr>
        <w:t>§ 3 ust. 1</w:t>
      </w:r>
      <w:r>
        <w:rPr>
          <w:rFonts w:ascii="Times New Roman" w:hAnsi="Times New Roman" w:cs="Times New Roman"/>
        </w:rPr>
        <w:t xml:space="preserve">, w przypadku odstąpienia od umowy przez którąkolwiek ze Stron z winy </w:t>
      </w:r>
      <w:r>
        <w:rPr>
          <w:rFonts w:ascii="Times New Roman" w:hAnsi="Times New Roman" w:cs="Times New Roman"/>
          <w:bCs/>
        </w:rPr>
        <w:t>Wykonawcy</w:t>
      </w:r>
      <w:r>
        <w:rPr>
          <w:rFonts w:ascii="Times New Roman" w:hAnsi="Times New Roman" w:cs="Times New Roman"/>
        </w:rPr>
        <w:t>.</w:t>
      </w:r>
    </w:p>
    <w:p w:rsidR="003C5269" w:rsidRDefault="003C5269">
      <w:pPr>
        <w:numPr>
          <w:ilvl w:val="0"/>
          <w:numId w:val="18"/>
        </w:numPr>
        <w:spacing w:before="0" w:line="240" w:lineRule="auto"/>
        <w:rPr>
          <w:rFonts w:ascii="Times New Roman" w:hAnsi="Times New Roman" w:cs="Times New Roman"/>
        </w:rPr>
      </w:pPr>
      <w:r>
        <w:rPr>
          <w:rFonts w:ascii="Times New Roman" w:hAnsi="Times New Roman" w:cs="Times New Roman"/>
        </w:rPr>
        <w:t xml:space="preserve">W przypadku dwukrotnego stwierdzenia, że </w:t>
      </w:r>
      <w:r>
        <w:rPr>
          <w:rFonts w:ascii="Times New Roman" w:hAnsi="Times New Roman" w:cs="Times New Roman"/>
          <w:bCs/>
        </w:rPr>
        <w:t>Wykonawca</w:t>
      </w:r>
      <w:r>
        <w:rPr>
          <w:rFonts w:ascii="Times New Roman" w:hAnsi="Times New Roman" w:cs="Times New Roman"/>
        </w:rPr>
        <w:t xml:space="preserve"> nie realizuje gwarancji i serwisu zgodnie </w:t>
      </w:r>
      <w:r>
        <w:rPr>
          <w:rFonts w:ascii="Times New Roman" w:hAnsi="Times New Roman" w:cs="Times New Roman"/>
        </w:rPr>
        <w:br/>
        <w:t xml:space="preserve">z warunkami wskazanymi w niniejszej umowie, </w:t>
      </w:r>
      <w:r>
        <w:rPr>
          <w:rFonts w:ascii="Times New Roman" w:hAnsi="Times New Roman" w:cs="Times New Roman"/>
          <w:bCs/>
        </w:rPr>
        <w:t>Zamawiający</w:t>
      </w:r>
      <w:r>
        <w:rPr>
          <w:rFonts w:ascii="Times New Roman" w:hAnsi="Times New Roman" w:cs="Times New Roman"/>
        </w:rPr>
        <w:t xml:space="preserve"> będzie uprawniony do natychmiastowego </w:t>
      </w:r>
      <w:r w:rsidR="00770A3B">
        <w:rPr>
          <w:rFonts w:ascii="Times New Roman" w:hAnsi="Times New Roman" w:cs="Times New Roman"/>
        </w:rPr>
        <w:t>odstąpienia od</w:t>
      </w:r>
      <w:r>
        <w:rPr>
          <w:rFonts w:ascii="Times New Roman" w:hAnsi="Times New Roman" w:cs="Times New Roman"/>
        </w:rPr>
        <w:t xml:space="preserve"> umowy z </w:t>
      </w:r>
      <w:r>
        <w:rPr>
          <w:rFonts w:ascii="Times New Roman" w:hAnsi="Times New Roman" w:cs="Times New Roman"/>
          <w:bCs/>
        </w:rPr>
        <w:t>Wykonawcą</w:t>
      </w:r>
      <w:r>
        <w:rPr>
          <w:rFonts w:ascii="Times New Roman" w:hAnsi="Times New Roman" w:cs="Times New Roman"/>
        </w:rPr>
        <w:t xml:space="preserve"> przy równoczesnym naliczeniu kar umownych w wysokości </w:t>
      </w:r>
      <w:r>
        <w:rPr>
          <w:rFonts w:ascii="Times New Roman" w:hAnsi="Times New Roman" w:cs="Times New Roman"/>
          <w:bCs/>
        </w:rPr>
        <w:t>50%</w:t>
      </w:r>
      <w:r>
        <w:rPr>
          <w:rFonts w:ascii="Times New Roman" w:hAnsi="Times New Roman" w:cs="Times New Roman"/>
        </w:rPr>
        <w:t xml:space="preserve"> ce</w:t>
      </w:r>
      <w:r w:rsidR="00A42176">
        <w:rPr>
          <w:rFonts w:ascii="Times New Roman" w:hAnsi="Times New Roman" w:cs="Times New Roman"/>
        </w:rPr>
        <w:t xml:space="preserve">ny brutto </w:t>
      </w:r>
      <w:r w:rsidR="003444C4">
        <w:rPr>
          <w:rFonts w:ascii="Times New Roman" w:hAnsi="Times New Roman" w:cs="Times New Roman"/>
        </w:rPr>
        <w:t>przedmiotu zamówienia.</w:t>
      </w:r>
    </w:p>
    <w:p w:rsidR="003C5269" w:rsidRDefault="003C5269">
      <w:pPr>
        <w:numPr>
          <w:ilvl w:val="0"/>
          <w:numId w:val="18"/>
        </w:numPr>
        <w:spacing w:before="0" w:line="240" w:lineRule="auto"/>
        <w:rPr>
          <w:rFonts w:ascii="Times New Roman" w:hAnsi="Times New Roman" w:cs="Times New Roman"/>
          <w:color w:val="000000"/>
        </w:rPr>
      </w:pPr>
      <w:r>
        <w:rPr>
          <w:rFonts w:ascii="Times New Roman" w:hAnsi="Times New Roman" w:cs="Times New Roman"/>
        </w:rPr>
        <w:t>Ponadto</w:t>
      </w:r>
      <w:r>
        <w:rPr>
          <w:rFonts w:ascii="Times New Roman" w:hAnsi="Times New Roman" w:cs="Times New Roman"/>
          <w:bCs/>
        </w:rPr>
        <w:t xml:space="preserve"> Zamawiający</w:t>
      </w:r>
      <w:r>
        <w:rPr>
          <w:rFonts w:ascii="Times New Roman" w:hAnsi="Times New Roman" w:cs="Times New Roman"/>
        </w:rPr>
        <w:t xml:space="preserve"> może naliczyć karę umowną w wys</w:t>
      </w:r>
      <w:r w:rsidR="00B536EC">
        <w:rPr>
          <w:rFonts w:ascii="Times New Roman" w:hAnsi="Times New Roman" w:cs="Times New Roman"/>
        </w:rPr>
        <w:t xml:space="preserve">okości 0,5% ceny brutto </w:t>
      </w:r>
      <w:r w:rsidR="003444C4">
        <w:rPr>
          <w:rFonts w:ascii="Times New Roman" w:hAnsi="Times New Roman" w:cs="Times New Roman"/>
        </w:rPr>
        <w:t>przedmiotu zamówienia</w:t>
      </w:r>
      <w:r>
        <w:rPr>
          <w:rFonts w:ascii="Times New Roman" w:hAnsi="Times New Roman" w:cs="Times New Roman"/>
        </w:rPr>
        <w:t xml:space="preserve"> za każdy dzień opóźnienia w przypadku niedotrzymania terminów napraw gwarancyjnych. </w:t>
      </w:r>
    </w:p>
    <w:p w:rsidR="003C5269" w:rsidRDefault="003C5269">
      <w:pPr>
        <w:numPr>
          <w:ilvl w:val="0"/>
          <w:numId w:val="18"/>
        </w:numPr>
        <w:spacing w:before="0" w:line="240" w:lineRule="auto"/>
        <w:rPr>
          <w:rStyle w:val="c41"/>
          <w:rFonts w:ascii="Times New Roman" w:hAnsi="Times New Roman" w:cs="Times New Roman"/>
          <w:sz w:val="20"/>
          <w:szCs w:val="20"/>
        </w:rPr>
      </w:pPr>
      <w:r>
        <w:rPr>
          <w:rStyle w:val="c41"/>
          <w:rFonts w:ascii="Times New Roman" w:hAnsi="Times New Roman" w:cs="Times New Roman"/>
          <w:sz w:val="20"/>
          <w:szCs w:val="20"/>
        </w:rPr>
        <w:t xml:space="preserve">Zapłata kary umownej nie wyłącza żądania odszkodowania przenoszącego wysokość zastrzeżonej kary umownej. </w:t>
      </w:r>
    </w:p>
    <w:p w:rsidR="003C5269" w:rsidRDefault="003C5269">
      <w:pPr>
        <w:numPr>
          <w:ilvl w:val="0"/>
          <w:numId w:val="18"/>
        </w:numPr>
        <w:spacing w:before="0" w:line="240" w:lineRule="auto"/>
        <w:rPr>
          <w:rFonts w:ascii="Times New Roman" w:hAnsi="Times New Roman" w:cs="Times New Roman"/>
        </w:rPr>
      </w:pPr>
      <w:r>
        <w:rPr>
          <w:rFonts w:ascii="Times New Roman" w:hAnsi="Times New Roman" w:cs="Times New Roman"/>
        </w:rPr>
        <w:t xml:space="preserve">Zgodnie z art. 145 Prawa zamówień publicznych, w razie wystąpienia istotnej zmiany okoliczności powodującej, że wykonanie umowy nie leży w interesie publicznym, czego nie można było przewidzieć </w:t>
      </w:r>
    </w:p>
    <w:p w:rsidR="003C5269" w:rsidRDefault="003C5269">
      <w:pPr>
        <w:spacing w:before="0" w:line="240" w:lineRule="auto"/>
        <w:ind w:left="360"/>
        <w:rPr>
          <w:rStyle w:val="c41"/>
          <w:rFonts w:ascii="Times New Roman" w:hAnsi="Times New Roman" w:cs="Times New Roman"/>
          <w:sz w:val="20"/>
          <w:szCs w:val="20"/>
        </w:rPr>
      </w:pPr>
      <w:r>
        <w:rPr>
          <w:rFonts w:ascii="Times New Roman" w:hAnsi="Times New Roman" w:cs="Times New Roman"/>
        </w:rPr>
        <w:t xml:space="preserve">w chwili zawarcia umowy, </w:t>
      </w:r>
      <w:r>
        <w:rPr>
          <w:rFonts w:ascii="Times New Roman" w:hAnsi="Times New Roman" w:cs="Times New Roman"/>
          <w:bCs/>
        </w:rPr>
        <w:t>Zamawiający</w:t>
      </w:r>
      <w:r>
        <w:rPr>
          <w:rFonts w:ascii="Times New Roman" w:hAnsi="Times New Roman" w:cs="Times New Roman"/>
        </w:rPr>
        <w:t xml:space="preserve"> może odstąpić od umowy w terminie 30 dni od powzięcia wiadomości o powyższych okolicznościach. W takim wypadku </w:t>
      </w:r>
      <w:r>
        <w:rPr>
          <w:rFonts w:ascii="Times New Roman" w:hAnsi="Times New Roman" w:cs="Times New Roman"/>
          <w:bCs/>
        </w:rPr>
        <w:t>Wykonawca</w:t>
      </w:r>
      <w:r>
        <w:rPr>
          <w:rFonts w:ascii="Times New Roman" w:hAnsi="Times New Roman" w:cs="Times New Roman"/>
        </w:rPr>
        <w:t xml:space="preserve"> może żądać jedynie wynagrodzenia należnego mu z tytułu wykonania części umowy.</w:t>
      </w:r>
    </w:p>
    <w:p w:rsidR="003C5269" w:rsidRDefault="003C5269">
      <w:pPr>
        <w:numPr>
          <w:ilvl w:val="0"/>
          <w:numId w:val="18"/>
        </w:numPr>
        <w:spacing w:before="0" w:line="240" w:lineRule="auto"/>
        <w:rPr>
          <w:rFonts w:ascii="Times New Roman" w:hAnsi="Times New Roman" w:cs="Times New Roman"/>
        </w:rPr>
      </w:pPr>
      <w:r>
        <w:rPr>
          <w:rFonts w:ascii="Times New Roman" w:hAnsi="Times New Roman" w:cs="Times New Roman"/>
        </w:rPr>
        <w:t xml:space="preserve">Zgodnie z postanowieniami art. 144 ust. 1 ustawy </w:t>
      </w:r>
      <w:proofErr w:type="spellStart"/>
      <w:r>
        <w:rPr>
          <w:rFonts w:ascii="Times New Roman" w:hAnsi="Times New Roman" w:cs="Times New Roman"/>
        </w:rPr>
        <w:t>Pzp</w:t>
      </w:r>
      <w:proofErr w:type="spellEnd"/>
      <w:r>
        <w:rPr>
          <w:rFonts w:ascii="Times New Roman" w:hAnsi="Times New Roman" w:cs="Times New Roman"/>
        </w:rPr>
        <w:t xml:space="preserve"> Zamawiający przewiduje możliwość dokonania istotnych zmian w umowie o udzielenie zamówienia publicznego po jej zawarciu, pod warunkiem podpisania aneksu zaakceptowanego przez obie Strony. Zmiany te zgodnie z zapisami art. 140 ust. 3 ustawy </w:t>
      </w:r>
      <w:proofErr w:type="spellStart"/>
      <w:r>
        <w:rPr>
          <w:rFonts w:ascii="Times New Roman" w:hAnsi="Times New Roman" w:cs="Times New Roman"/>
        </w:rPr>
        <w:t>Pzp</w:t>
      </w:r>
      <w:proofErr w:type="spellEnd"/>
      <w:r>
        <w:rPr>
          <w:rFonts w:ascii="Times New Roman" w:hAnsi="Times New Roman" w:cs="Times New Roman"/>
        </w:rPr>
        <w:t xml:space="preserve"> nie mogą wykraczać poza określenie przedmiotu zamówienia zawartego w SIWZ. W szczególności Zamawiający, dopuszcza:</w:t>
      </w:r>
    </w:p>
    <w:p w:rsidR="003C5269" w:rsidRDefault="003C5269" w:rsidP="005F6A10">
      <w:pPr>
        <w:pStyle w:val="Wyliczenieabcwtekcie1"/>
        <w:numPr>
          <w:ilvl w:val="1"/>
          <w:numId w:val="26"/>
        </w:numPr>
        <w:tabs>
          <w:tab w:val="clear" w:pos="993"/>
          <w:tab w:val="clear" w:pos="1440"/>
          <w:tab w:val="clear" w:pos="8789"/>
          <w:tab w:val="right" w:pos="-3420"/>
          <w:tab w:val="left" w:pos="300"/>
          <w:tab w:val="num" w:pos="720"/>
        </w:tabs>
        <w:spacing w:before="0" w:after="0" w:line="240" w:lineRule="auto"/>
        <w:ind w:left="720"/>
        <w:rPr>
          <w:rFonts w:ascii="Times New Roman" w:hAnsi="Times New Roman"/>
        </w:rPr>
      </w:pPr>
      <w:r>
        <w:rPr>
          <w:rFonts w:ascii="Times New Roman" w:hAnsi="Times New Roman"/>
        </w:rPr>
        <w:t xml:space="preserve">aktualizację danych Wykonawcy </w:t>
      </w:r>
      <w:r w:rsidR="00D43C9F">
        <w:rPr>
          <w:rFonts w:ascii="Times New Roman" w:hAnsi="Times New Roman"/>
        </w:rPr>
        <w:t>i</w:t>
      </w:r>
      <w:r w:rsidR="00150310">
        <w:rPr>
          <w:rFonts w:ascii="Times New Roman" w:hAnsi="Times New Roman"/>
        </w:rPr>
        <w:t xml:space="preserve"> Zamawiającego </w:t>
      </w:r>
      <w:r>
        <w:rPr>
          <w:rFonts w:ascii="Times New Roman" w:hAnsi="Times New Roman"/>
        </w:rPr>
        <w:t>poprzez: zmianę nazwy firmy, zmianę adresu siedziby, zmianę formy prawnej Wykonawcy itp.,</w:t>
      </w:r>
    </w:p>
    <w:p w:rsidR="003C5269" w:rsidRDefault="003C5269" w:rsidP="005F6A10">
      <w:pPr>
        <w:pStyle w:val="Wyliczenieabcwtekcie1"/>
        <w:numPr>
          <w:ilvl w:val="1"/>
          <w:numId w:val="26"/>
        </w:numPr>
        <w:tabs>
          <w:tab w:val="clear" w:pos="993"/>
          <w:tab w:val="clear" w:pos="1440"/>
          <w:tab w:val="clear" w:pos="8789"/>
          <w:tab w:val="right" w:pos="-3420"/>
          <w:tab w:val="left" w:pos="300"/>
          <w:tab w:val="num" w:pos="720"/>
        </w:tabs>
        <w:spacing w:before="0" w:after="0" w:line="240" w:lineRule="auto"/>
        <w:ind w:left="720"/>
        <w:rPr>
          <w:rFonts w:ascii="Times New Roman" w:hAnsi="Times New Roman"/>
        </w:rPr>
      </w:pPr>
      <w:r>
        <w:rPr>
          <w:rFonts w:ascii="Times New Roman" w:hAnsi="Times New Roman"/>
        </w:rPr>
        <w:t>zmianę dotyczącą dostarczanych urządzeń składających się na przedmiot zamówienia w sytuacji, gdy nastąpi wycofanie danego modelu (typu) urządzenia z produkcji przez producenta, a dostępne będzie urządzenie o parametrach nie gorszych niż wynikające z umowy, pod warunkiem, że nowa cena nie będzie wyższa niż wskazana w ofercie; wycofanie modelu (typu) zestawu objętego przedmiotem zamówienia z produkcji przez producenta Wykonawca musi pisemnie udokumentować,</w:t>
      </w:r>
    </w:p>
    <w:p w:rsidR="003C5269" w:rsidRDefault="003C5269" w:rsidP="005F6A10">
      <w:pPr>
        <w:pStyle w:val="Wyliczenieabcwtekcie1"/>
        <w:numPr>
          <w:ilvl w:val="1"/>
          <w:numId w:val="26"/>
        </w:numPr>
        <w:tabs>
          <w:tab w:val="clear" w:pos="993"/>
          <w:tab w:val="clear" w:pos="1440"/>
          <w:tab w:val="clear" w:pos="8789"/>
          <w:tab w:val="right" w:pos="-3420"/>
          <w:tab w:val="left" w:pos="300"/>
          <w:tab w:val="num" w:pos="720"/>
        </w:tabs>
        <w:spacing w:before="0" w:after="0" w:line="240" w:lineRule="auto"/>
        <w:ind w:left="720"/>
        <w:rPr>
          <w:rFonts w:ascii="Times New Roman" w:hAnsi="Times New Roman"/>
        </w:rPr>
      </w:pPr>
      <w:r>
        <w:rPr>
          <w:rFonts w:ascii="Times New Roman" w:hAnsi="Times New Roman"/>
        </w:rPr>
        <w:t>zmianę terminów realizacji przedmiotu zamówienia z przyczyn niezależnych od Wykonawcy lub Zamawiającego, w szczególności w przypadku okoliczności wystąpienia siły wyższej lub z powodu działania osób trzecich, które to przyczyny każda ze Stron musi udokumentować</w:t>
      </w:r>
      <w:r w:rsidR="00423602">
        <w:rPr>
          <w:rFonts w:ascii="Times New Roman" w:hAnsi="Times New Roman"/>
        </w:rPr>
        <w:t>.</w:t>
      </w:r>
    </w:p>
    <w:p w:rsidR="003C5269" w:rsidRDefault="003C5269">
      <w:pPr>
        <w:spacing w:line="240" w:lineRule="auto"/>
        <w:rPr>
          <w:rFonts w:ascii="Times New Roman" w:hAnsi="Times New Roman" w:cs="Times New Roman"/>
          <w:b/>
          <w:bCs/>
        </w:rPr>
      </w:pPr>
    </w:p>
    <w:p w:rsidR="003C5269" w:rsidRDefault="003C5269">
      <w:pPr>
        <w:spacing w:line="240" w:lineRule="auto"/>
        <w:jc w:val="center"/>
        <w:rPr>
          <w:rFonts w:ascii="Times New Roman" w:hAnsi="Times New Roman" w:cs="Times New Roman"/>
        </w:rPr>
      </w:pPr>
      <w:r>
        <w:rPr>
          <w:rFonts w:ascii="Times New Roman" w:hAnsi="Times New Roman" w:cs="Times New Roman"/>
          <w:b/>
          <w:bCs/>
        </w:rPr>
        <w:t>§6.</w:t>
      </w:r>
    </w:p>
    <w:p w:rsidR="003C5269" w:rsidRDefault="003C5269" w:rsidP="005F6A10">
      <w:pPr>
        <w:numPr>
          <w:ilvl w:val="0"/>
          <w:numId w:val="21"/>
        </w:numPr>
        <w:tabs>
          <w:tab w:val="clear" w:pos="1515"/>
        </w:tabs>
        <w:spacing w:before="0" w:line="240" w:lineRule="auto"/>
        <w:ind w:left="360"/>
        <w:rPr>
          <w:rFonts w:ascii="Times New Roman" w:hAnsi="Times New Roman" w:cs="Times New Roman"/>
        </w:rPr>
      </w:pPr>
      <w:r>
        <w:rPr>
          <w:rFonts w:ascii="Times New Roman" w:hAnsi="Times New Roman" w:cs="Times New Roman"/>
          <w:bCs/>
        </w:rPr>
        <w:t>Wykonawca</w:t>
      </w:r>
      <w:r>
        <w:rPr>
          <w:rFonts w:ascii="Times New Roman" w:hAnsi="Times New Roman" w:cs="Times New Roman"/>
        </w:rPr>
        <w:t xml:space="preserve"> zobowiązuje się wystawić do dostarczonego przedmiotu zamówienia karty gwarancyjne lub inne dokumenty mające charakter karty gwarancyjnej, które będą doręczone Zamawiającemu w dniu podpisania protokołu zdawczo-odbiorczego i będą wystawiane z datą podpisania tego protokołu.</w:t>
      </w:r>
    </w:p>
    <w:p w:rsidR="003C5269" w:rsidRDefault="003C5269" w:rsidP="005F6A10">
      <w:pPr>
        <w:numPr>
          <w:ilvl w:val="0"/>
          <w:numId w:val="21"/>
        </w:numPr>
        <w:tabs>
          <w:tab w:val="clear" w:pos="1515"/>
        </w:tabs>
        <w:spacing w:before="0" w:line="240" w:lineRule="auto"/>
        <w:ind w:left="357" w:hanging="357"/>
        <w:rPr>
          <w:rFonts w:ascii="Times New Roman" w:hAnsi="Times New Roman" w:cs="Times New Roman"/>
        </w:rPr>
      </w:pPr>
      <w:r>
        <w:rPr>
          <w:rFonts w:ascii="Times New Roman" w:hAnsi="Times New Roman" w:cs="Times New Roman"/>
          <w:bCs/>
        </w:rPr>
        <w:t xml:space="preserve">Wykonawca </w:t>
      </w:r>
      <w:r>
        <w:rPr>
          <w:rFonts w:ascii="Times New Roman" w:hAnsi="Times New Roman" w:cs="Times New Roman"/>
        </w:rPr>
        <w:t xml:space="preserve">zobowiązuje się do </w:t>
      </w:r>
      <w:r w:rsidRPr="00FF03ED">
        <w:rPr>
          <w:rFonts w:ascii="Times New Roman" w:hAnsi="Times New Roman" w:cs="Times New Roman"/>
        </w:rPr>
        <w:t>udzielenia gwarancji</w:t>
      </w:r>
      <w:r w:rsidR="00FF03ED" w:rsidRPr="00FF03ED">
        <w:rPr>
          <w:rFonts w:ascii="Times New Roman" w:hAnsi="Times New Roman" w:cs="Times New Roman"/>
        </w:rPr>
        <w:t xml:space="preserve"> </w:t>
      </w:r>
      <w:r>
        <w:rPr>
          <w:rFonts w:ascii="Times New Roman" w:hAnsi="Times New Roman" w:cs="Times New Roman"/>
        </w:rPr>
        <w:t>na dostarczony przedmiot zamówienia według następujących zasad:</w:t>
      </w:r>
    </w:p>
    <w:p w:rsidR="00A4712C" w:rsidRDefault="00A4712C" w:rsidP="00A4712C">
      <w:pPr>
        <w:spacing w:before="0" w:line="240" w:lineRule="auto"/>
        <w:rPr>
          <w:rFonts w:ascii="Times New Roman" w:hAnsi="Times New Roman" w:cs="Times New Roman"/>
        </w:rPr>
      </w:pPr>
    </w:p>
    <w:p w:rsidR="003C5269" w:rsidRDefault="003C5269">
      <w:pPr>
        <w:spacing w:line="240" w:lineRule="auto"/>
        <w:rPr>
          <w:rFonts w:ascii="Times New Roman" w:hAnsi="Times New Roman" w:cs="Times New Roman"/>
        </w:rPr>
      </w:pPr>
      <w:r>
        <w:rPr>
          <w:rFonts w:ascii="Times New Roman" w:hAnsi="Times New Roman" w:cs="Times New Roman"/>
        </w:rPr>
        <w:t xml:space="preserve">2.1 Terminy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80"/>
        <w:gridCol w:w="1299"/>
        <w:gridCol w:w="2481"/>
        <w:gridCol w:w="2412"/>
      </w:tblGrid>
      <w:tr w:rsidR="003C5269" w:rsidTr="00BB29A1">
        <w:trPr>
          <w:cantSplit/>
          <w:tblHeader/>
        </w:trPr>
        <w:tc>
          <w:tcPr>
            <w:tcW w:w="2880" w:type="dxa"/>
            <w:tcBorders>
              <w:top w:val="single" w:sz="4" w:space="0" w:color="auto"/>
              <w:left w:val="single" w:sz="4" w:space="0" w:color="auto"/>
              <w:bottom w:val="single" w:sz="4" w:space="0" w:color="auto"/>
              <w:right w:val="single" w:sz="4" w:space="0" w:color="auto"/>
            </w:tcBorders>
            <w:vAlign w:val="center"/>
          </w:tcPr>
          <w:p w:rsidR="003C5269" w:rsidRDefault="003C5269">
            <w:pPr>
              <w:pStyle w:val="Normalnybezodstpwtabela"/>
              <w:spacing w:line="288" w:lineRule="auto"/>
              <w:jc w:val="center"/>
              <w:rPr>
                <w:rFonts w:ascii="Times New Roman" w:hAnsi="Times New Roman" w:cs="Times New Roman"/>
                <w:sz w:val="20"/>
              </w:rPr>
            </w:pPr>
            <w:r>
              <w:rPr>
                <w:rFonts w:ascii="Times New Roman" w:hAnsi="Times New Roman" w:cs="Times New Roman"/>
                <w:sz w:val="20"/>
              </w:rPr>
              <w:t>Przedmiot zamówienia</w:t>
            </w:r>
          </w:p>
        </w:tc>
        <w:tc>
          <w:tcPr>
            <w:tcW w:w="1299" w:type="dxa"/>
            <w:tcBorders>
              <w:top w:val="single" w:sz="4" w:space="0" w:color="auto"/>
              <w:left w:val="single" w:sz="4" w:space="0" w:color="auto"/>
              <w:bottom w:val="single" w:sz="4" w:space="0" w:color="auto"/>
              <w:right w:val="single" w:sz="4" w:space="0" w:color="auto"/>
            </w:tcBorders>
            <w:vAlign w:val="center"/>
          </w:tcPr>
          <w:p w:rsidR="003C5269" w:rsidRDefault="003C5269">
            <w:pPr>
              <w:pStyle w:val="Normalnybezodstpwtabela"/>
              <w:spacing w:line="288" w:lineRule="auto"/>
              <w:jc w:val="center"/>
              <w:rPr>
                <w:rFonts w:ascii="Times New Roman" w:hAnsi="Times New Roman" w:cs="Times New Roman"/>
                <w:sz w:val="20"/>
              </w:rPr>
            </w:pPr>
            <w:r>
              <w:rPr>
                <w:rFonts w:ascii="Times New Roman" w:hAnsi="Times New Roman" w:cs="Times New Roman"/>
                <w:sz w:val="20"/>
              </w:rPr>
              <w:t>Czas reakcji</w:t>
            </w:r>
          </w:p>
        </w:tc>
        <w:tc>
          <w:tcPr>
            <w:tcW w:w="2481" w:type="dxa"/>
            <w:tcBorders>
              <w:top w:val="single" w:sz="4" w:space="0" w:color="auto"/>
              <w:left w:val="single" w:sz="4" w:space="0" w:color="auto"/>
              <w:bottom w:val="single" w:sz="4" w:space="0" w:color="auto"/>
              <w:right w:val="single" w:sz="4" w:space="0" w:color="auto"/>
            </w:tcBorders>
            <w:vAlign w:val="center"/>
          </w:tcPr>
          <w:p w:rsidR="003C5269" w:rsidRDefault="003C5269">
            <w:pPr>
              <w:pStyle w:val="Normalnybezodstpwtabela"/>
              <w:spacing w:line="288" w:lineRule="auto"/>
              <w:jc w:val="center"/>
              <w:rPr>
                <w:rFonts w:ascii="Times New Roman" w:hAnsi="Times New Roman" w:cs="Times New Roman"/>
                <w:sz w:val="20"/>
              </w:rPr>
            </w:pPr>
            <w:r>
              <w:rPr>
                <w:rFonts w:ascii="Times New Roman" w:hAnsi="Times New Roman" w:cs="Times New Roman"/>
                <w:sz w:val="20"/>
              </w:rPr>
              <w:t>Czas naprawy</w:t>
            </w:r>
          </w:p>
        </w:tc>
        <w:tc>
          <w:tcPr>
            <w:tcW w:w="2412" w:type="dxa"/>
            <w:tcBorders>
              <w:top w:val="single" w:sz="4" w:space="0" w:color="auto"/>
              <w:left w:val="single" w:sz="4" w:space="0" w:color="auto"/>
              <w:bottom w:val="single" w:sz="4" w:space="0" w:color="auto"/>
              <w:right w:val="single" w:sz="4" w:space="0" w:color="auto"/>
            </w:tcBorders>
            <w:vAlign w:val="center"/>
          </w:tcPr>
          <w:p w:rsidR="003C5269" w:rsidRDefault="003C5269">
            <w:pPr>
              <w:pStyle w:val="Normalnybezodstpwtabela"/>
              <w:spacing w:line="288" w:lineRule="auto"/>
              <w:jc w:val="center"/>
              <w:rPr>
                <w:rFonts w:ascii="Times New Roman" w:hAnsi="Times New Roman" w:cs="Times New Roman"/>
                <w:sz w:val="20"/>
              </w:rPr>
            </w:pPr>
            <w:r>
              <w:rPr>
                <w:rFonts w:ascii="Times New Roman" w:hAnsi="Times New Roman" w:cs="Times New Roman"/>
                <w:sz w:val="20"/>
              </w:rPr>
              <w:t>Okres gwarancji</w:t>
            </w:r>
          </w:p>
        </w:tc>
      </w:tr>
      <w:tr w:rsidR="00A4712C" w:rsidTr="00BB29A1">
        <w:trPr>
          <w:cantSplit/>
          <w:trHeight w:val="503"/>
        </w:trPr>
        <w:tc>
          <w:tcPr>
            <w:tcW w:w="2880" w:type="dxa"/>
            <w:tcBorders>
              <w:top w:val="single" w:sz="4" w:space="0" w:color="auto"/>
              <w:left w:val="single" w:sz="4" w:space="0" w:color="auto"/>
              <w:bottom w:val="single" w:sz="4" w:space="0" w:color="auto"/>
              <w:right w:val="single" w:sz="4" w:space="0" w:color="auto"/>
            </w:tcBorders>
            <w:vAlign w:val="center"/>
          </w:tcPr>
          <w:p w:rsidR="00A4712C" w:rsidRPr="008B0451" w:rsidRDefault="00A4712C" w:rsidP="00A4712C">
            <w:pPr>
              <w:spacing w:before="0" w:line="240" w:lineRule="auto"/>
              <w:contextualSpacing/>
              <w:jc w:val="center"/>
              <w:rPr>
                <w:rFonts w:ascii="Times New Roman" w:eastAsiaTheme="minorHAnsi" w:hAnsi="Times New Roman" w:cs="Times New Roman"/>
                <w:b/>
                <w:lang w:eastAsia="en-US"/>
              </w:rPr>
            </w:pPr>
            <w:r w:rsidRPr="008B0451">
              <w:rPr>
                <w:rFonts w:ascii="Times New Roman" w:eastAsiaTheme="minorHAnsi" w:hAnsi="Times New Roman" w:cs="Times New Roman"/>
                <w:b/>
                <w:lang w:eastAsia="en-US"/>
              </w:rPr>
              <w:t xml:space="preserve">Zamrażarka szafowa o pojemności  710-730l – 1 </w:t>
            </w:r>
            <w:proofErr w:type="spellStart"/>
            <w:r w:rsidRPr="008B0451">
              <w:rPr>
                <w:rFonts w:ascii="Times New Roman" w:eastAsiaTheme="minorHAnsi" w:hAnsi="Times New Roman" w:cs="Times New Roman"/>
                <w:b/>
                <w:lang w:eastAsia="en-US"/>
              </w:rPr>
              <w:t>szt</w:t>
            </w:r>
            <w:proofErr w:type="spellEnd"/>
          </w:p>
        </w:tc>
        <w:tc>
          <w:tcPr>
            <w:tcW w:w="1299"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r w:rsidRPr="004F6566">
              <w:rPr>
                <w:rFonts w:ascii="Times New Roman" w:hAnsi="Times New Roman" w:cs="Times New Roman"/>
                <w:szCs w:val="18"/>
              </w:rPr>
              <w:t xml:space="preserve"> </w:t>
            </w:r>
          </w:p>
        </w:tc>
        <w:tc>
          <w:tcPr>
            <w:tcW w:w="2481" w:type="dxa"/>
            <w:tcBorders>
              <w:top w:val="single" w:sz="4" w:space="0" w:color="auto"/>
              <w:left w:val="single" w:sz="4" w:space="0" w:color="auto"/>
              <w:bottom w:val="single" w:sz="4" w:space="0" w:color="auto"/>
              <w:right w:val="single" w:sz="4" w:space="0" w:color="auto"/>
            </w:tcBorders>
            <w:vAlign w:val="center"/>
          </w:tcPr>
          <w:p w:rsidR="00A4712C"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14</w:t>
            </w:r>
            <w:r w:rsidRPr="004F6566">
              <w:rPr>
                <w:rFonts w:ascii="Times New Roman" w:hAnsi="Times New Roman" w:cs="Times New Roman"/>
                <w:szCs w:val="18"/>
              </w:rPr>
              <w:t xml:space="preserve"> dni robocze</w:t>
            </w:r>
          </w:p>
        </w:tc>
        <w:tc>
          <w:tcPr>
            <w:tcW w:w="2412"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spacing w:before="0" w:line="240" w:lineRule="auto"/>
              <w:ind w:right="-108"/>
              <w:jc w:val="center"/>
              <w:rPr>
                <w:rFonts w:ascii="Times New Roman" w:hAnsi="Times New Roman" w:cs="Times New Roman"/>
                <w:color w:val="000000"/>
                <w:sz w:val="18"/>
                <w:szCs w:val="18"/>
              </w:rPr>
            </w:pPr>
            <w:r w:rsidRPr="004F6566">
              <w:rPr>
                <w:rFonts w:ascii="Times New Roman" w:hAnsi="Times New Roman" w:cs="Times New Roman"/>
              </w:rPr>
              <w:t>24 miesiące</w:t>
            </w:r>
          </w:p>
        </w:tc>
      </w:tr>
      <w:tr w:rsidR="00A4712C" w:rsidTr="00BB29A1">
        <w:trPr>
          <w:cantSplit/>
          <w:trHeight w:val="503"/>
        </w:trPr>
        <w:tc>
          <w:tcPr>
            <w:tcW w:w="2880" w:type="dxa"/>
            <w:tcBorders>
              <w:top w:val="single" w:sz="4" w:space="0" w:color="auto"/>
              <w:left w:val="single" w:sz="4" w:space="0" w:color="auto"/>
              <w:bottom w:val="single" w:sz="4" w:space="0" w:color="auto"/>
              <w:right w:val="single" w:sz="4" w:space="0" w:color="auto"/>
            </w:tcBorders>
            <w:vAlign w:val="center"/>
          </w:tcPr>
          <w:p w:rsidR="00A4712C" w:rsidRPr="00387DAA" w:rsidRDefault="00A4712C" w:rsidP="00A4712C">
            <w:pPr>
              <w:spacing w:before="0" w:line="240" w:lineRule="auto"/>
              <w:jc w:val="center"/>
              <w:rPr>
                <w:rFonts w:ascii="Times New Roman" w:hAnsi="Times New Roman" w:cs="Times New Roman"/>
                <w:b/>
              </w:rPr>
            </w:pPr>
            <w:r w:rsidRPr="00387DAA">
              <w:rPr>
                <w:rFonts w:ascii="Times New Roman" w:hAnsi="Times New Roman" w:cs="Times New Roman"/>
                <w:b/>
              </w:rPr>
              <w:t>Zamrażarka szafkowa</w:t>
            </w:r>
            <w:r>
              <w:rPr>
                <w:rFonts w:ascii="Times New Roman" w:hAnsi="Times New Roman" w:cs="Times New Roman"/>
                <w:b/>
              </w:rPr>
              <w:t xml:space="preserve"> </w:t>
            </w:r>
            <w:r w:rsidRPr="00387DAA">
              <w:rPr>
                <w:rFonts w:ascii="Times New Roman" w:hAnsi="Times New Roman" w:cs="Times New Roman"/>
                <w:b/>
              </w:rPr>
              <w:t>o pojemności w zakresie 100-110l – 1 szt</w:t>
            </w:r>
            <w:r>
              <w:rPr>
                <w:rFonts w:ascii="Times New Roman" w:hAnsi="Times New Roman" w:cs="Times New Roman"/>
                <w:b/>
              </w:rPr>
              <w:t>.</w:t>
            </w:r>
          </w:p>
        </w:tc>
        <w:tc>
          <w:tcPr>
            <w:tcW w:w="1299"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p>
        </w:tc>
        <w:tc>
          <w:tcPr>
            <w:tcW w:w="2481" w:type="dxa"/>
            <w:tcBorders>
              <w:top w:val="single" w:sz="4" w:space="0" w:color="auto"/>
              <w:left w:val="single" w:sz="4" w:space="0" w:color="auto"/>
              <w:bottom w:val="single" w:sz="4" w:space="0" w:color="auto"/>
              <w:right w:val="single" w:sz="4" w:space="0" w:color="auto"/>
            </w:tcBorders>
            <w:vAlign w:val="center"/>
          </w:tcPr>
          <w:p w:rsidR="00A4712C"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14</w:t>
            </w:r>
            <w:r w:rsidRPr="004F6566">
              <w:rPr>
                <w:rFonts w:ascii="Times New Roman" w:hAnsi="Times New Roman" w:cs="Times New Roman"/>
                <w:szCs w:val="18"/>
              </w:rPr>
              <w:t xml:space="preserve"> dni robocze</w:t>
            </w:r>
          </w:p>
        </w:tc>
        <w:tc>
          <w:tcPr>
            <w:tcW w:w="2412"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spacing w:before="0" w:line="240" w:lineRule="auto"/>
              <w:ind w:right="-108"/>
              <w:jc w:val="center"/>
              <w:rPr>
                <w:rFonts w:ascii="Times New Roman" w:hAnsi="Times New Roman" w:cs="Times New Roman"/>
              </w:rPr>
            </w:pPr>
            <w:r w:rsidRPr="004F6566">
              <w:rPr>
                <w:rFonts w:ascii="Times New Roman" w:hAnsi="Times New Roman" w:cs="Times New Roman"/>
              </w:rPr>
              <w:t>24 miesiące</w:t>
            </w:r>
          </w:p>
        </w:tc>
      </w:tr>
      <w:tr w:rsidR="00A4712C" w:rsidTr="00BB29A1">
        <w:trPr>
          <w:cantSplit/>
          <w:trHeight w:val="503"/>
        </w:trPr>
        <w:tc>
          <w:tcPr>
            <w:tcW w:w="2880" w:type="dxa"/>
            <w:tcBorders>
              <w:top w:val="single" w:sz="4" w:space="0" w:color="auto"/>
              <w:left w:val="single" w:sz="4" w:space="0" w:color="auto"/>
              <w:bottom w:val="single" w:sz="4" w:space="0" w:color="auto"/>
              <w:right w:val="single" w:sz="4" w:space="0" w:color="auto"/>
            </w:tcBorders>
            <w:vAlign w:val="center"/>
          </w:tcPr>
          <w:p w:rsidR="00A4712C" w:rsidRDefault="00A4712C" w:rsidP="00A4712C">
            <w:pPr>
              <w:spacing w:before="0" w:line="240" w:lineRule="auto"/>
              <w:jc w:val="center"/>
              <w:rPr>
                <w:rFonts w:ascii="Times New Roman" w:hAnsi="Times New Roman" w:cs="Times New Roman"/>
                <w:b/>
              </w:rPr>
            </w:pPr>
            <w:r w:rsidRPr="00387DAA">
              <w:rPr>
                <w:rFonts w:ascii="Times New Roman" w:hAnsi="Times New Roman" w:cs="Times New Roman"/>
                <w:b/>
              </w:rPr>
              <w:lastRenderedPageBreak/>
              <w:t xml:space="preserve">Medyczna zamrażarka szafowa o pojemności  710-730l z dwoma niezależnymi układami chłodzenia– </w:t>
            </w:r>
          </w:p>
          <w:p w:rsidR="00A4712C" w:rsidRPr="00387DAA" w:rsidRDefault="00A4712C" w:rsidP="00A4712C">
            <w:pPr>
              <w:spacing w:before="0" w:line="240" w:lineRule="auto"/>
              <w:jc w:val="center"/>
              <w:rPr>
                <w:rFonts w:ascii="Times New Roman" w:hAnsi="Times New Roman" w:cs="Times New Roman"/>
                <w:b/>
              </w:rPr>
            </w:pPr>
            <w:r w:rsidRPr="00387DAA">
              <w:rPr>
                <w:rFonts w:ascii="Times New Roman" w:hAnsi="Times New Roman" w:cs="Times New Roman"/>
                <w:b/>
              </w:rPr>
              <w:t>1 szt</w:t>
            </w:r>
            <w:r>
              <w:rPr>
                <w:rFonts w:ascii="Times New Roman" w:hAnsi="Times New Roman" w:cs="Times New Roman"/>
                <w:b/>
              </w:rPr>
              <w:t>.</w:t>
            </w:r>
          </w:p>
        </w:tc>
        <w:tc>
          <w:tcPr>
            <w:tcW w:w="1299"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p>
        </w:tc>
        <w:tc>
          <w:tcPr>
            <w:tcW w:w="2481" w:type="dxa"/>
            <w:tcBorders>
              <w:top w:val="single" w:sz="4" w:space="0" w:color="auto"/>
              <w:left w:val="single" w:sz="4" w:space="0" w:color="auto"/>
              <w:bottom w:val="single" w:sz="4" w:space="0" w:color="auto"/>
              <w:right w:val="single" w:sz="4" w:space="0" w:color="auto"/>
            </w:tcBorders>
            <w:vAlign w:val="center"/>
          </w:tcPr>
          <w:p w:rsidR="00A4712C"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14</w:t>
            </w:r>
            <w:r w:rsidRPr="004F6566">
              <w:rPr>
                <w:rFonts w:ascii="Times New Roman" w:hAnsi="Times New Roman" w:cs="Times New Roman"/>
                <w:szCs w:val="18"/>
              </w:rPr>
              <w:t xml:space="preserve"> dni robocze</w:t>
            </w:r>
          </w:p>
        </w:tc>
        <w:tc>
          <w:tcPr>
            <w:tcW w:w="2412"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spacing w:before="0" w:line="240" w:lineRule="auto"/>
              <w:ind w:right="-108"/>
              <w:jc w:val="center"/>
              <w:rPr>
                <w:rFonts w:ascii="Times New Roman" w:hAnsi="Times New Roman" w:cs="Times New Roman"/>
              </w:rPr>
            </w:pPr>
            <w:r w:rsidRPr="004F6566">
              <w:rPr>
                <w:rFonts w:ascii="Times New Roman" w:hAnsi="Times New Roman" w:cs="Times New Roman"/>
              </w:rPr>
              <w:t>24 miesiące</w:t>
            </w:r>
          </w:p>
        </w:tc>
      </w:tr>
      <w:tr w:rsidR="00A4712C" w:rsidTr="00BB29A1">
        <w:trPr>
          <w:cantSplit/>
          <w:trHeight w:val="503"/>
        </w:trPr>
        <w:tc>
          <w:tcPr>
            <w:tcW w:w="2880" w:type="dxa"/>
            <w:tcBorders>
              <w:top w:val="single" w:sz="4" w:space="0" w:color="auto"/>
              <w:left w:val="single" w:sz="4" w:space="0" w:color="auto"/>
              <w:bottom w:val="single" w:sz="4" w:space="0" w:color="auto"/>
              <w:right w:val="single" w:sz="4" w:space="0" w:color="auto"/>
            </w:tcBorders>
            <w:vAlign w:val="center"/>
          </w:tcPr>
          <w:p w:rsidR="00A4712C" w:rsidRPr="00387DAA" w:rsidRDefault="00A4712C" w:rsidP="00321BB6">
            <w:pPr>
              <w:spacing w:before="0" w:line="240" w:lineRule="auto"/>
              <w:jc w:val="center"/>
              <w:rPr>
                <w:rFonts w:ascii="Times New Roman" w:hAnsi="Times New Roman" w:cs="Times New Roman"/>
                <w:b/>
              </w:rPr>
            </w:pPr>
            <w:r w:rsidRPr="00387DAA">
              <w:rPr>
                <w:rFonts w:ascii="Times New Roman" w:hAnsi="Times New Roman" w:cs="Times New Roman"/>
                <w:b/>
              </w:rPr>
              <w:t>Medyczna zamrażarka szafowa o pojemności  710-730l – 1 szt</w:t>
            </w:r>
            <w:r>
              <w:rPr>
                <w:rFonts w:ascii="Times New Roman" w:hAnsi="Times New Roman" w:cs="Times New Roman"/>
                <w:b/>
              </w:rPr>
              <w:t>.</w:t>
            </w:r>
          </w:p>
        </w:tc>
        <w:tc>
          <w:tcPr>
            <w:tcW w:w="1299"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p>
        </w:tc>
        <w:tc>
          <w:tcPr>
            <w:tcW w:w="2481" w:type="dxa"/>
            <w:tcBorders>
              <w:top w:val="single" w:sz="4" w:space="0" w:color="auto"/>
              <w:left w:val="single" w:sz="4" w:space="0" w:color="auto"/>
              <w:bottom w:val="single" w:sz="4" w:space="0" w:color="auto"/>
              <w:right w:val="single" w:sz="4" w:space="0" w:color="auto"/>
            </w:tcBorders>
            <w:vAlign w:val="center"/>
          </w:tcPr>
          <w:p w:rsidR="00A4712C"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14</w:t>
            </w:r>
            <w:r w:rsidRPr="004F6566">
              <w:rPr>
                <w:rFonts w:ascii="Times New Roman" w:hAnsi="Times New Roman" w:cs="Times New Roman"/>
                <w:szCs w:val="18"/>
              </w:rPr>
              <w:t xml:space="preserve"> dni robocze</w:t>
            </w:r>
          </w:p>
        </w:tc>
        <w:tc>
          <w:tcPr>
            <w:tcW w:w="2412"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spacing w:before="0" w:line="240" w:lineRule="auto"/>
              <w:ind w:right="-108"/>
              <w:jc w:val="center"/>
              <w:rPr>
                <w:rFonts w:ascii="Times New Roman" w:hAnsi="Times New Roman" w:cs="Times New Roman"/>
              </w:rPr>
            </w:pPr>
            <w:r w:rsidRPr="004F6566">
              <w:rPr>
                <w:rFonts w:ascii="Times New Roman" w:hAnsi="Times New Roman" w:cs="Times New Roman"/>
              </w:rPr>
              <w:t>24 miesiące</w:t>
            </w:r>
          </w:p>
        </w:tc>
      </w:tr>
      <w:tr w:rsidR="00A4712C" w:rsidTr="00BB29A1">
        <w:trPr>
          <w:cantSplit/>
          <w:trHeight w:val="503"/>
        </w:trPr>
        <w:tc>
          <w:tcPr>
            <w:tcW w:w="2880" w:type="dxa"/>
            <w:tcBorders>
              <w:top w:val="single" w:sz="4" w:space="0" w:color="auto"/>
              <w:left w:val="single" w:sz="4" w:space="0" w:color="auto"/>
              <w:bottom w:val="single" w:sz="4" w:space="0" w:color="auto"/>
              <w:right w:val="single" w:sz="4" w:space="0" w:color="auto"/>
            </w:tcBorders>
            <w:vAlign w:val="center"/>
          </w:tcPr>
          <w:p w:rsidR="00A4712C" w:rsidRPr="00387DAA" w:rsidRDefault="00A4712C" w:rsidP="00A4712C">
            <w:pPr>
              <w:spacing w:before="0" w:line="240" w:lineRule="auto"/>
              <w:contextualSpacing/>
              <w:jc w:val="center"/>
              <w:rPr>
                <w:rFonts w:ascii="Times New Roman" w:eastAsiaTheme="minorHAnsi" w:hAnsi="Times New Roman" w:cs="Times New Roman"/>
                <w:b/>
                <w:lang w:eastAsia="en-US"/>
              </w:rPr>
            </w:pPr>
            <w:r w:rsidRPr="00387DAA">
              <w:rPr>
                <w:rFonts w:ascii="Times New Roman" w:eastAsiaTheme="minorHAnsi" w:hAnsi="Times New Roman" w:cs="Times New Roman"/>
                <w:b/>
                <w:lang w:eastAsia="en-US"/>
              </w:rPr>
              <w:t xml:space="preserve">Zamrażarki </w:t>
            </w:r>
            <w:proofErr w:type="spellStart"/>
            <w:r w:rsidRPr="00387DAA">
              <w:rPr>
                <w:rFonts w:ascii="Times New Roman" w:eastAsiaTheme="minorHAnsi" w:hAnsi="Times New Roman" w:cs="Times New Roman"/>
                <w:b/>
                <w:lang w:eastAsia="en-US"/>
              </w:rPr>
              <w:t>podblatowe</w:t>
            </w:r>
            <w:proofErr w:type="spellEnd"/>
            <w:r w:rsidRPr="00387DAA">
              <w:rPr>
                <w:rFonts w:ascii="Times New Roman" w:eastAsiaTheme="minorHAnsi" w:hAnsi="Times New Roman" w:cs="Times New Roman"/>
                <w:b/>
                <w:lang w:eastAsia="en-US"/>
              </w:rPr>
              <w:t xml:space="preserve"> – 2 szt</w:t>
            </w:r>
            <w:r>
              <w:rPr>
                <w:rFonts w:ascii="Times New Roman" w:eastAsiaTheme="minorHAnsi" w:hAnsi="Times New Roman" w:cs="Times New Roman"/>
                <w:b/>
                <w:lang w:eastAsia="en-US"/>
              </w:rPr>
              <w:t>.</w:t>
            </w:r>
          </w:p>
        </w:tc>
        <w:tc>
          <w:tcPr>
            <w:tcW w:w="1299"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p>
        </w:tc>
        <w:tc>
          <w:tcPr>
            <w:tcW w:w="2481" w:type="dxa"/>
            <w:tcBorders>
              <w:top w:val="single" w:sz="4" w:space="0" w:color="auto"/>
              <w:left w:val="single" w:sz="4" w:space="0" w:color="auto"/>
              <w:bottom w:val="single" w:sz="4" w:space="0" w:color="auto"/>
              <w:right w:val="single" w:sz="4" w:space="0" w:color="auto"/>
            </w:tcBorders>
            <w:vAlign w:val="center"/>
          </w:tcPr>
          <w:p w:rsidR="00A4712C"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14</w:t>
            </w:r>
            <w:r w:rsidRPr="004F6566">
              <w:rPr>
                <w:rFonts w:ascii="Times New Roman" w:hAnsi="Times New Roman" w:cs="Times New Roman"/>
                <w:szCs w:val="18"/>
              </w:rPr>
              <w:t xml:space="preserve"> dni robocze</w:t>
            </w:r>
          </w:p>
        </w:tc>
        <w:tc>
          <w:tcPr>
            <w:tcW w:w="2412"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spacing w:before="0" w:line="240" w:lineRule="auto"/>
              <w:ind w:right="-108"/>
              <w:jc w:val="center"/>
              <w:rPr>
                <w:rFonts w:ascii="Times New Roman" w:hAnsi="Times New Roman" w:cs="Times New Roman"/>
              </w:rPr>
            </w:pPr>
            <w:r w:rsidRPr="004F6566">
              <w:rPr>
                <w:rFonts w:ascii="Times New Roman" w:hAnsi="Times New Roman" w:cs="Times New Roman"/>
              </w:rPr>
              <w:t>24 miesiące</w:t>
            </w:r>
          </w:p>
        </w:tc>
      </w:tr>
      <w:tr w:rsidR="00A4712C" w:rsidTr="00BB29A1">
        <w:trPr>
          <w:cantSplit/>
          <w:trHeight w:val="503"/>
        </w:trPr>
        <w:tc>
          <w:tcPr>
            <w:tcW w:w="2880" w:type="dxa"/>
            <w:tcBorders>
              <w:top w:val="single" w:sz="4" w:space="0" w:color="auto"/>
              <w:left w:val="single" w:sz="4" w:space="0" w:color="auto"/>
              <w:bottom w:val="single" w:sz="4" w:space="0" w:color="auto"/>
              <w:right w:val="single" w:sz="4" w:space="0" w:color="auto"/>
            </w:tcBorders>
            <w:vAlign w:val="center"/>
          </w:tcPr>
          <w:p w:rsidR="00A4712C" w:rsidRPr="00387DAA" w:rsidRDefault="00A4712C" w:rsidP="00A4712C">
            <w:pPr>
              <w:spacing w:before="0" w:line="240" w:lineRule="auto"/>
              <w:jc w:val="center"/>
              <w:rPr>
                <w:rFonts w:ascii="Times New Roman" w:hAnsi="Times New Roman" w:cs="Times New Roman"/>
                <w:b/>
              </w:rPr>
            </w:pPr>
            <w:r w:rsidRPr="00387DAA">
              <w:rPr>
                <w:rFonts w:ascii="Times New Roman" w:hAnsi="Times New Roman" w:cs="Times New Roman"/>
                <w:b/>
              </w:rPr>
              <w:t>Zamrażarki wolnostojące – 2 szt</w:t>
            </w:r>
            <w:r>
              <w:rPr>
                <w:rFonts w:ascii="Times New Roman" w:hAnsi="Times New Roman" w:cs="Times New Roman"/>
                <w:b/>
              </w:rPr>
              <w:t>.</w:t>
            </w:r>
          </w:p>
        </w:tc>
        <w:tc>
          <w:tcPr>
            <w:tcW w:w="1299"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p>
        </w:tc>
        <w:tc>
          <w:tcPr>
            <w:tcW w:w="2481" w:type="dxa"/>
            <w:tcBorders>
              <w:top w:val="single" w:sz="4" w:space="0" w:color="auto"/>
              <w:left w:val="single" w:sz="4" w:space="0" w:color="auto"/>
              <w:bottom w:val="single" w:sz="4" w:space="0" w:color="auto"/>
              <w:right w:val="single" w:sz="4" w:space="0" w:color="auto"/>
            </w:tcBorders>
            <w:vAlign w:val="center"/>
          </w:tcPr>
          <w:p w:rsidR="00A4712C"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14</w:t>
            </w:r>
            <w:r w:rsidRPr="004F6566">
              <w:rPr>
                <w:rFonts w:ascii="Times New Roman" w:hAnsi="Times New Roman" w:cs="Times New Roman"/>
                <w:szCs w:val="18"/>
              </w:rPr>
              <w:t xml:space="preserve"> dni robocze</w:t>
            </w:r>
          </w:p>
        </w:tc>
        <w:tc>
          <w:tcPr>
            <w:tcW w:w="2412"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spacing w:before="0" w:line="240" w:lineRule="auto"/>
              <w:ind w:right="-108"/>
              <w:jc w:val="center"/>
              <w:rPr>
                <w:rFonts w:ascii="Times New Roman" w:hAnsi="Times New Roman" w:cs="Times New Roman"/>
              </w:rPr>
            </w:pPr>
            <w:r w:rsidRPr="004F6566">
              <w:rPr>
                <w:rFonts w:ascii="Times New Roman" w:hAnsi="Times New Roman" w:cs="Times New Roman"/>
              </w:rPr>
              <w:t>24 miesiące</w:t>
            </w:r>
          </w:p>
        </w:tc>
      </w:tr>
      <w:tr w:rsidR="00A4712C" w:rsidTr="00BB29A1">
        <w:trPr>
          <w:cantSplit/>
          <w:trHeight w:val="503"/>
        </w:trPr>
        <w:tc>
          <w:tcPr>
            <w:tcW w:w="2880" w:type="dxa"/>
            <w:tcBorders>
              <w:top w:val="single" w:sz="4" w:space="0" w:color="auto"/>
              <w:left w:val="single" w:sz="4" w:space="0" w:color="auto"/>
              <w:bottom w:val="single" w:sz="4" w:space="0" w:color="auto"/>
              <w:right w:val="single" w:sz="4" w:space="0" w:color="auto"/>
            </w:tcBorders>
            <w:vAlign w:val="center"/>
          </w:tcPr>
          <w:p w:rsidR="00A4712C" w:rsidRDefault="00A4712C" w:rsidP="00A4712C">
            <w:pPr>
              <w:spacing w:before="0" w:line="240" w:lineRule="auto"/>
              <w:jc w:val="center"/>
              <w:rPr>
                <w:rFonts w:ascii="Times New Roman" w:hAnsi="Times New Roman" w:cs="Times New Roman"/>
                <w:b/>
              </w:rPr>
            </w:pPr>
            <w:r w:rsidRPr="00387DAA">
              <w:rPr>
                <w:rFonts w:ascii="Times New Roman" w:hAnsi="Times New Roman" w:cs="Times New Roman"/>
                <w:b/>
              </w:rPr>
              <w:t>Zamrażarki wolnostojące</w:t>
            </w:r>
          </w:p>
          <w:p w:rsidR="00A4712C" w:rsidRDefault="00A4712C" w:rsidP="00A4712C">
            <w:pPr>
              <w:spacing w:before="0" w:line="240" w:lineRule="auto"/>
              <w:jc w:val="center"/>
              <w:rPr>
                <w:rFonts w:ascii="Times New Roman" w:hAnsi="Times New Roman" w:cs="Times New Roman"/>
                <w:b/>
              </w:rPr>
            </w:pPr>
            <w:r w:rsidRPr="00387DAA">
              <w:rPr>
                <w:rFonts w:ascii="Times New Roman" w:hAnsi="Times New Roman" w:cs="Times New Roman"/>
                <w:b/>
              </w:rPr>
              <w:t>z automatycznym odmrażaniem –</w:t>
            </w:r>
          </w:p>
          <w:p w:rsidR="00A4712C" w:rsidRPr="00387DAA" w:rsidRDefault="00A4712C" w:rsidP="00A4712C">
            <w:pPr>
              <w:spacing w:before="0" w:line="240" w:lineRule="auto"/>
              <w:jc w:val="center"/>
              <w:rPr>
                <w:rFonts w:ascii="Times New Roman" w:hAnsi="Times New Roman" w:cs="Times New Roman"/>
                <w:b/>
              </w:rPr>
            </w:pPr>
            <w:r w:rsidRPr="00387DAA">
              <w:rPr>
                <w:rFonts w:ascii="Times New Roman" w:hAnsi="Times New Roman" w:cs="Times New Roman"/>
                <w:b/>
              </w:rPr>
              <w:t>3 szt</w:t>
            </w:r>
            <w:r>
              <w:rPr>
                <w:rFonts w:ascii="Times New Roman" w:hAnsi="Times New Roman" w:cs="Times New Roman"/>
                <w:b/>
              </w:rPr>
              <w:t>.</w:t>
            </w:r>
          </w:p>
        </w:tc>
        <w:tc>
          <w:tcPr>
            <w:tcW w:w="1299"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p>
        </w:tc>
        <w:tc>
          <w:tcPr>
            <w:tcW w:w="2481" w:type="dxa"/>
            <w:tcBorders>
              <w:top w:val="single" w:sz="4" w:space="0" w:color="auto"/>
              <w:left w:val="single" w:sz="4" w:space="0" w:color="auto"/>
              <w:bottom w:val="single" w:sz="4" w:space="0" w:color="auto"/>
              <w:right w:val="single" w:sz="4" w:space="0" w:color="auto"/>
            </w:tcBorders>
            <w:vAlign w:val="center"/>
          </w:tcPr>
          <w:p w:rsidR="00A4712C"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14</w:t>
            </w:r>
            <w:r w:rsidRPr="004F6566">
              <w:rPr>
                <w:rFonts w:ascii="Times New Roman" w:hAnsi="Times New Roman" w:cs="Times New Roman"/>
                <w:szCs w:val="18"/>
              </w:rPr>
              <w:t xml:space="preserve"> dni robocze</w:t>
            </w:r>
          </w:p>
        </w:tc>
        <w:tc>
          <w:tcPr>
            <w:tcW w:w="2412"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spacing w:before="0" w:line="240" w:lineRule="auto"/>
              <w:ind w:right="-108"/>
              <w:jc w:val="center"/>
              <w:rPr>
                <w:rFonts w:ascii="Times New Roman" w:hAnsi="Times New Roman" w:cs="Times New Roman"/>
              </w:rPr>
            </w:pPr>
            <w:r w:rsidRPr="004F6566">
              <w:rPr>
                <w:rFonts w:ascii="Times New Roman" w:hAnsi="Times New Roman" w:cs="Times New Roman"/>
              </w:rPr>
              <w:t>24 miesiące</w:t>
            </w:r>
          </w:p>
        </w:tc>
      </w:tr>
      <w:tr w:rsidR="00A4712C" w:rsidTr="00BB29A1">
        <w:trPr>
          <w:cantSplit/>
          <w:trHeight w:val="503"/>
        </w:trPr>
        <w:tc>
          <w:tcPr>
            <w:tcW w:w="2880" w:type="dxa"/>
            <w:tcBorders>
              <w:top w:val="single" w:sz="4" w:space="0" w:color="auto"/>
              <w:left w:val="single" w:sz="4" w:space="0" w:color="auto"/>
              <w:bottom w:val="single" w:sz="4" w:space="0" w:color="auto"/>
              <w:right w:val="single" w:sz="4" w:space="0" w:color="auto"/>
            </w:tcBorders>
            <w:vAlign w:val="center"/>
          </w:tcPr>
          <w:p w:rsidR="00A4712C" w:rsidRPr="00387DAA" w:rsidRDefault="00A4712C" w:rsidP="00A4712C">
            <w:pPr>
              <w:spacing w:before="0" w:line="240" w:lineRule="auto"/>
              <w:contextualSpacing/>
              <w:jc w:val="center"/>
              <w:rPr>
                <w:rFonts w:ascii="Times New Roman" w:eastAsiaTheme="minorHAnsi" w:hAnsi="Times New Roman" w:cs="Times New Roman"/>
                <w:b/>
                <w:lang w:eastAsia="en-US"/>
              </w:rPr>
            </w:pPr>
            <w:r w:rsidRPr="00387DAA">
              <w:rPr>
                <w:rFonts w:ascii="Times New Roman" w:eastAsiaTheme="minorHAnsi" w:hAnsi="Times New Roman" w:cs="Times New Roman"/>
                <w:b/>
                <w:lang w:eastAsia="en-US"/>
              </w:rPr>
              <w:t>Szafy chłodnicze z pełnymi drzwiami – 2 szt</w:t>
            </w:r>
            <w:r>
              <w:rPr>
                <w:rFonts w:ascii="Times New Roman" w:eastAsiaTheme="minorHAnsi" w:hAnsi="Times New Roman" w:cs="Times New Roman"/>
                <w:b/>
                <w:lang w:eastAsia="en-US"/>
              </w:rPr>
              <w:t>.</w:t>
            </w:r>
          </w:p>
        </w:tc>
        <w:tc>
          <w:tcPr>
            <w:tcW w:w="1299"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p>
        </w:tc>
        <w:tc>
          <w:tcPr>
            <w:tcW w:w="2481" w:type="dxa"/>
            <w:tcBorders>
              <w:top w:val="single" w:sz="4" w:space="0" w:color="auto"/>
              <w:left w:val="single" w:sz="4" w:space="0" w:color="auto"/>
              <w:bottom w:val="single" w:sz="4" w:space="0" w:color="auto"/>
              <w:right w:val="single" w:sz="4" w:space="0" w:color="auto"/>
            </w:tcBorders>
            <w:vAlign w:val="center"/>
          </w:tcPr>
          <w:p w:rsidR="00A4712C"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14</w:t>
            </w:r>
            <w:r w:rsidRPr="004F6566">
              <w:rPr>
                <w:rFonts w:ascii="Times New Roman" w:hAnsi="Times New Roman" w:cs="Times New Roman"/>
                <w:szCs w:val="18"/>
              </w:rPr>
              <w:t xml:space="preserve"> dni robocze</w:t>
            </w:r>
          </w:p>
        </w:tc>
        <w:tc>
          <w:tcPr>
            <w:tcW w:w="2412"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spacing w:before="0" w:line="240" w:lineRule="auto"/>
              <w:ind w:right="-108"/>
              <w:jc w:val="center"/>
              <w:rPr>
                <w:rFonts w:ascii="Times New Roman" w:hAnsi="Times New Roman" w:cs="Times New Roman"/>
              </w:rPr>
            </w:pPr>
            <w:r w:rsidRPr="004F6566">
              <w:rPr>
                <w:rFonts w:ascii="Times New Roman" w:hAnsi="Times New Roman" w:cs="Times New Roman"/>
              </w:rPr>
              <w:t>24 miesiące</w:t>
            </w:r>
          </w:p>
        </w:tc>
      </w:tr>
      <w:tr w:rsidR="00A4712C" w:rsidTr="00BB29A1">
        <w:trPr>
          <w:cantSplit/>
          <w:trHeight w:val="503"/>
        </w:trPr>
        <w:tc>
          <w:tcPr>
            <w:tcW w:w="2880" w:type="dxa"/>
            <w:tcBorders>
              <w:top w:val="single" w:sz="4" w:space="0" w:color="auto"/>
              <w:left w:val="single" w:sz="4" w:space="0" w:color="auto"/>
              <w:bottom w:val="single" w:sz="4" w:space="0" w:color="auto"/>
              <w:right w:val="single" w:sz="4" w:space="0" w:color="auto"/>
            </w:tcBorders>
            <w:vAlign w:val="center"/>
          </w:tcPr>
          <w:p w:rsidR="00A4712C" w:rsidRDefault="00A4712C" w:rsidP="00A4712C">
            <w:pPr>
              <w:spacing w:before="0" w:line="240" w:lineRule="auto"/>
              <w:jc w:val="center"/>
              <w:rPr>
                <w:rFonts w:ascii="Times New Roman" w:hAnsi="Times New Roman" w:cs="Times New Roman"/>
                <w:b/>
              </w:rPr>
            </w:pPr>
            <w:r w:rsidRPr="00387DAA">
              <w:rPr>
                <w:rFonts w:ascii="Times New Roman" w:hAnsi="Times New Roman" w:cs="Times New Roman"/>
                <w:b/>
              </w:rPr>
              <w:t>Chłodziarki wolnostojące</w:t>
            </w:r>
          </w:p>
          <w:p w:rsidR="00A4712C" w:rsidRDefault="00A4712C" w:rsidP="00A4712C">
            <w:pPr>
              <w:spacing w:before="0" w:line="240" w:lineRule="auto"/>
              <w:jc w:val="center"/>
              <w:rPr>
                <w:rFonts w:ascii="Times New Roman" w:hAnsi="Times New Roman" w:cs="Times New Roman"/>
                <w:b/>
              </w:rPr>
            </w:pPr>
            <w:r w:rsidRPr="00387DAA">
              <w:rPr>
                <w:rFonts w:ascii="Times New Roman" w:hAnsi="Times New Roman" w:cs="Times New Roman"/>
                <w:b/>
              </w:rPr>
              <w:t>z automatycznym odmrażaniem –</w:t>
            </w:r>
          </w:p>
          <w:p w:rsidR="00A4712C" w:rsidRPr="00387DAA" w:rsidRDefault="00A4712C" w:rsidP="00A4712C">
            <w:pPr>
              <w:spacing w:before="0" w:line="240" w:lineRule="auto"/>
              <w:jc w:val="center"/>
              <w:rPr>
                <w:rFonts w:ascii="Times New Roman" w:hAnsi="Times New Roman" w:cs="Times New Roman"/>
                <w:b/>
              </w:rPr>
            </w:pPr>
            <w:r w:rsidRPr="00387DAA">
              <w:rPr>
                <w:rFonts w:ascii="Times New Roman" w:hAnsi="Times New Roman" w:cs="Times New Roman"/>
                <w:b/>
              </w:rPr>
              <w:t>2 szt</w:t>
            </w:r>
            <w:r>
              <w:rPr>
                <w:rFonts w:ascii="Times New Roman" w:hAnsi="Times New Roman" w:cs="Times New Roman"/>
                <w:b/>
              </w:rPr>
              <w:t>.</w:t>
            </w:r>
          </w:p>
        </w:tc>
        <w:tc>
          <w:tcPr>
            <w:tcW w:w="1299"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p>
        </w:tc>
        <w:tc>
          <w:tcPr>
            <w:tcW w:w="2481" w:type="dxa"/>
            <w:tcBorders>
              <w:top w:val="single" w:sz="4" w:space="0" w:color="auto"/>
              <w:left w:val="single" w:sz="4" w:space="0" w:color="auto"/>
              <w:bottom w:val="single" w:sz="4" w:space="0" w:color="auto"/>
              <w:right w:val="single" w:sz="4" w:space="0" w:color="auto"/>
            </w:tcBorders>
            <w:vAlign w:val="center"/>
          </w:tcPr>
          <w:p w:rsidR="00A4712C"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 xml:space="preserve">14 </w:t>
            </w:r>
            <w:r w:rsidRPr="004F6566">
              <w:rPr>
                <w:rFonts w:ascii="Times New Roman" w:hAnsi="Times New Roman" w:cs="Times New Roman"/>
                <w:szCs w:val="18"/>
              </w:rPr>
              <w:t>dni robocze</w:t>
            </w:r>
          </w:p>
        </w:tc>
        <w:tc>
          <w:tcPr>
            <w:tcW w:w="2412"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spacing w:before="0" w:line="240" w:lineRule="auto"/>
              <w:ind w:right="-108"/>
              <w:jc w:val="center"/>
              <w:rPr>
                <w:rFonts w:ascii="Times New Roman" w:hAnsi="Times New Roman" w:cs="Times New Roman"/>
              </w:rPr>
            </w:pPr>
            <w:r w:rsidRPr="004F6566">
              <w:rPr>
                <w:rFonts w:ascii="Times New Roman" w:hAnsi="Times New Roman" w:cs="Times New Roman"/>
              </w:rPr>
              <w:t>24 miesiące</w:t>
            </w:r>
          </w:p>
        </w:tc>
      </w:tr>
      <w:tr w:rsidR="00A4712C" w:rsidTr="00BB29A1">
        <w:trPr>
          <w:cantSplit/>
          <w:trHeight w:val="503"/>
        </w:trPr>
        <w:tc>
          <w:tcPr>
            <w:tcW w:w="2880" w:type="dxa"/>
            <w:tcBorders>
              <w:top w:val="single" w:sz="4" w:space="0" w:color="auto"/>
              <w:left w:val="single" w:sz="4" w:space="0" w:color="auto"/>
              <w:bottom w:val="single" w:sz="4" w:space="0" w:color="auto"/>
              <w:right w:val="single" w:sz="4" w:space="0" w:color="auto"/>
            </w:tcBorders>
            <w:vAlign w:val="center"/>
          </w:tcPr>
          <w:p w:rsidR="00A4712C" w:rsidRPr="00387DAA" w:rsidRDefault="00A4712C" w:rsidP="00A4712C">
            <w:pPr>
              <w:spacing w:before="0" w:line="240" w:lineRule="auto"/>
              <w:jc w:val="center"/>
              <w:rPr>
                <w:rFonts w:ascii="Times New Roman" w:hAnsi="Times New Roman" w:cs="Times New Roman"/>
                <w:b/>
              </w:rPr>
            </w:pPr>
            <w:r w:rsidRPr="00387DAA">
              <w:rPr>
                <w:rFonts w:ascii="Times New Roman" w:hAnsi="Times New Roman" w:cs="Times New Roman"/>
                <w:b/>
              </w:rPr>
              <w:t xml:space="preserve">Chłodziarka </w:t>
            </w:r>
            <w:proofErr w:type="spellStart"/>
            <w:r w:rsidRPr="00387DAA">
              <w:rPr>
                <w:rFonts w:ascii="Times New Roman" w:hAnsi="Times New Roman" w:cs="Times New Roman"/>
                <w:b/>
              </w:rPr>
              <w:t>podblatowa</w:t>
            </w:r>
            <w:proofErr w:type="spellEnd"/>
            <w:r w:rsidRPr="00387DAA">
              <w:rPr>
                <w:rFonts w:ascii="Times New Roman" w:hAnsi="Times New Roman" w:cs="Times New Roman"/>
                <w:b/>
              </w:rPr>
              <w:t xml:space="preserve"> z pełnymi drzwiami – 1 szt</w:t>
            </w:r>
            <w:r>
              <w:rPr>
                <w:rFonts w:ascii="Times New Roman" w:hAnsi="Times New Roman" w:cs="Times New Roman"/>
                <w:b/>
              </w:rPr>
              <w:t>.</w:t>
            </w:r>
          </w:p>
        </w:tc>
        <w:tc>
          <w:tcPr>
            <w:tcW w:w="1299"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p>
        </w:tc>
        <w:tc>
          <w:tcPr>
            <w:tcW w:w="2481" w:type="dxa"/>
            <w:tcBorders>
              <w:top w:val="single" w:sz="4" w:space="0" w:color="auto"/>
              <w:left w:val="single" w:sz="4" w:space="0" w:color="auto"/>
              <w:bottom w:val="single" w:sz="4" w:space="0" w:color="auto"/>
              <w:right w:val="single" w:sz="4" w:space="0" w:color="auto"/>
            </w:tcBorders>
            <w:vAlign w:val="center"/>
          </w:tcPr>
          <w:p w:rsidR="00A4712C"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14</w:t>
            </w:r>
            <w:r w:rsidRPr="004F6566">
              <w:rPr>
                <w:rFonts w:ascii="Times New Roman" w:hAnsi="Times New Roman" w:cs="Times New Roman"/>
                <w:szCs w:val="18"/>
              </w:rPr>
              <w:t xml:space="preserve"> dni robocze</w:t>
            </w:r>
          </w:p>
        </w:tc>
        <w:tc>
          <w:tcPr>
            <w:tcW w:w="2412"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spacing w:before="0" w:line="240" w:lineRule="auto"/>
              <w:ind w:right="-108"/>
              <w:jc w:val="center"/>
              <w:rPr>
                <w:rFonts w:ascii="Times New Roman" w:hAnsi="Times New Roman" w:cs="Times New Roman"/>
              </w:rPr>
            </w:pPr>
            <w:r w:rsidRPr="004F6566">
              <w:rPr>
                <w:rFonts w:ascii="Times New Roman" w:hAnsi="Times New Roman" w:cs="Times New Roman"/>
              </w:rPr>
              <w:t>24 miesiące</w:t>
            </w:r>
          </w:p>
        </w:tc>
      </w:tr>
      <w:tr w:rsidR="00A4712C" w:rsidTr="00BB29A1">
        <w:trPr>
          <w:cantSplit/>
          <w:trHeight w:val="503"/>
        </w:trPr>
        <w:tc>
          <w:tcPr>
            <w:tcW w:w="2880" w:type="dxa"/>
            <w:tcBorders>
              <w:top w:val="single" w:sz="4" w:space="0" w:color="auto"/>
              <w:left w:val="single" w:sz="4" w:space="0" w:color="auto"/>
              <w:bottom w:val="single" w:sz="4" w:space="0" w:color="auto"/>
              <w:right w:val="single" w:sz="4" w:space="0" w:color="auto"/>
            </w:tcBorders>
            <w:vAlign w:val="center"/>
          </w:tcPr>
          <w:p w:rsidR="00A4712C" w:rsidRDefault="00A4712C" w:rsidP="00A4712C">
            <w:pPr>
              <w:spacing w:before="0" w:line="240" w:lineRule="auto"/>
              <w:jc w:val="center"/>
              <w:rPr>
                <w:rFonts w:ascii="Times New Roman" w:hAnsi="Times New Roman" w:cs="Times New Roman"/>
                <w:b/>
              </w:rPr>
            </w:pPr>
            <w:r w:rsidRPr="00387DAA">
              <w:rPr>
                <w:rFonts w:ascii="Times New Roman" w:hAnsi="Times New Roman" w:cs="Times New Roman"/>
                <w:b/>
              </w:rPr>
              <w:t xml:space="preserve">Chłodziarka </w:t>
            </w:r>
            <w:proofErr w:type="spellStart"/>
            <w:r w:rsidRPr="00387DAA">
              <w:rPr>
                <w:rFonts w:ascii="Times New Roman" w:hAnsi="Times New Roman" w:cs="Times New Roman"/>
                <w:b/>
              </w:rPr>
              <w:t>podblatowa</w:t>
            </w:r>
            <w:proofErr w:type="spellEnd"/>
          </w:p>
          <w:p w:rsidR="00A4712C" w:rsidRPr="00387DAA" w:rsidRDefault="00A4712C" w:rsidP="00A4712C">
            <w:pPr>
              <w:spacing w:before="0" w:line="240" w:lineRule="auto"/>
              <w:jc w:val="center"/>
              <w:rPr>
                <w:rFonts w:ascii="Times New Roman" w:hAnsi="Times New Roman" w:cs="Times New Roman"/>
                <w:b/>
              </w:rPr>
            </w:pPr>
            <w:r w:rsidRPr="00387DAA">
              <w:rPr>
                <w:rFonts w:ascii="Times New Roman" w:hAnsi="Times New Roman" w:cs="Times New Roman"/>
                <w:b/>
              </w:rPr>
              <w:t>z przeszklonymi drzwiami – 1 szt</w:t>
            </w:r>
            <w:r>
              <w:rPr>
                <w:rFonts w:ascii="Times New Roman" w:hAnsi="Times New Roman" w:cs="Times New Roman"/>
                <w:b/>
              </w:rPr>
              <w:t>.</w:t>
            </w:r>
          </w:p>
        </w:tc>
        <w:tc>
          <w:tcPr>
            <w:tcW w:w="1299"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p>
        </w:tc>
        <w:tc>
          <w:tcPr>
            <w:tcW w:w="2481" w:type="dxa"/>
            <w:tcBorders>
              <w:top w:val="single" w:sz="4" w:space="0" w:color="auto"/>
              <w:left w:val="single" w:sz="4" w:space="0" w:color="auto"/>
              <w:bottom w:val="single" w:sz="4" w:space="0" w:color="auto"/>
              <w:right w:val="single" w:sz="4" w:space="0" w:color="auto"/>
            </w:tcBorders>
            <w:vAlign w:val="center"/>
          </w:tcPr>
          <w:p w:rsidR="00A4712C"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14</w:t>
            </w:r>
            <w:r w:rsidRPr="004F6566">
              <w:rPr>
                <w:rFonts w:ascii="Times New Roman" w:hAnsi="Times New Roman" w:cs="Times New Roman"/>
                <w:szCs w:val="18"/>
              </w:rPr>
              <w:t xml:space="preserve"> dni robocze</w:t>
            </w:r>
          </w:p>
        </w:tc>
        <w:tc>
          <w:tcPr>
            <w:tcW w:w="2412"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spacing w:before="0" w:line="240" w:lineRule="auto"/>
              <w:ind w:right="-108"/>
              <w:jc w:val="center"/>
              <w:rPr>
                <w:rFonts w:ascii="Times New Roman" w:hAnsi="Times New Roman" w:cs="Times New Roman"/>
              </w:rPr>
            </w:pPr>
            <w:r w:rsidRPr="004F6566">
              <w:rPr>
                <w:rFonts w:ascii="Times New Roman" w:hAnsi="Times New Roman" w:cs="Times New Roman"/>
              </w:rPr>
              <w:t>24 miesiące</w:t>
            </w:r>
          </w:p>
        </w:tc>
      </w:tr>
      <w:tr w:rsidR="00A4712C" w:rsidTr="00BB29A1">
        <w:trPr>
          <w:cantSplit/>
          <w:trHeight w:val="503"/>
        </w:trPr>
        <w:tc>
          <w:tcPr>
            <w:tcW w:w="2880" w:type="dxa"/>
            <w:tcBorders>
              <w:top w:val="single" w:sz="4" w:space="0" w:color="auto"/>
              <w:left w:val="single" w:sz="4" w:space="0" w:color="auto"/>
              <w:bottom w:val="single" w:sz="4" w:space="0" w:color="auto"/>
              <w:right w:val="single" w:sz="4" w:space="0" w:color="auto"/>
            </w:tcBorders>
            <w:vAlign w:val="center"/>
          </w:tcPr>
          <w:p w:rsidR="00A4712C" w:rsidRPr="00387DAA" w:rsidRDefault="00A4712C" w:rsidP="00A4712C">
            <w:pPr>
              <w:spacing w:before="0" w:line="240" w:lineRule="auto"/>
              <w:jc w:val="center"/>
              <w:rPr>
                <w:rFonts w:ascii="Times New Roman" w:hAnsi="Times New Roman" w:cs="Times New Roman"/>
                <w:b/>
              </w:rPr>
            </w:pPr>
            <w:r w:rsidRPr="00387DAA">
              <w:rPr>
                <w:rFonts w:ascii="Times New Roman" w:hAnsi="Times New Roman" w:cs="Times New Roman"/>
                <w:b/>
              </w:rPr>
              <w:t>Szafa chłodnicza z funkcją mrożenia –1 szt</w:t>
            </w:r>
            <w:r>
              <w:rPr>
                <w:rFonts w:ascii="Times New Roman" w:hAnsi="Times New Roman" w:cs="Times New Roman"/>
                <w:b/>
              </w:rPr>
              <w:t>.</w:t>
            </w:r>
          </w:p>
        </w:tc>
        <w:tc>
          <w:tcPr>
            <w:tcW w:w="1299"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p>
        </w:tc>
        <w:tc>
          <w:tcPr>
            <w:tcW w:w="2481" w:type="dxa"/>
            <w:tcBorders>
              <w:top w:val="single" w:sz="4" w:space="0" w:color="auto"/>
              <w:left w:val="single" w:sz="4" w:space="0" w:color="auto"/>
              <w:bottom w:val="single" w:sz="4" w:space="0" w:color="auto"/>
              <w:right w:val="single" w:sz="4" w:space="0" w:color="auto"/>
            </w:tcBorders>
            <w:vAlign w:val="center"/>
          </w:tcPr>
          <w:p w:rsidR="00A4712C"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14</w:t>
            </w:r>
            <w:r w:rsidRPr="004F6566">
              <w:rPr>
                <w:rFonts w:ascii="Times New Roman" w:hAnsi="Times New Roman" w:cs="Times New Roman"/>
                <w:szCs w:val="18"/>
              </w:rPr>
              <w:t xml:space="preserve"> dni robocze</w:t>
            </w:r>
          </w:p>
        </w:tc>
        <w:tc>
          <w:tcPr>
            <w:tcW w:w="2412"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spacing w:before="0" w:line="240" w:lineRule="auto"/>
              <w:ind w:right="-108"/>
              <w:jc w:val="center"/>
              <w:rPr>
                <w:rFonts w:ascii="Times New Roman" w:hAnsi="Times New Roman" w:cs="Times New Roman"/>
              </w:rPr>
            </w:pPr>
            <w:r w:rsidRPr="004F6566">
              <w:rPr>
                <w:rFonts w:ascii="Times New Roman" w:hAnsi="Times New Roman" w:cs="Times New Roman"/>
              </w:rPr>
              <w:t>24 miesiące</w:t>
            </w:r>
          </w:p>
        </w:tc>
      </w:tr>
      <w:tr w:rsidR="00A4712C" w:rsidTr="00BB29A1">
        <w:trPr>
          <w:cantSplit/>
          <w:trHeight w:val="503"/>
        </w:trPr>
        <w:tc>
          <w:tcPr>
            <w:tcW w:w="2880" w:type="dxa"/>
            <w:tcBorders>
              <w:top w:val="single" w:sz="4" w:space="0" w:color="auto"/>
              <w:left w:val="single" w:sz="4" w:space="0" w:color="auto"/>
              <w:bottom w:val="single" w:sz="4" w:space="0" w:color="auto"/>
              <w:right w:val="single" w:sz="4" w:space="0" w:color="auto"/>
            </w:tcBorders>
            <w:vAlign w:val="center"/>
          </w:tcPr>
          <w:p w:rsidR="00A4712C" w:rsidRPr="00387DAA" w:rsidRDefault="00A4712C" w:rsidP="00A4712C">
            <w:pPr>
              <w:spacing w:before="0" w:line="240" w:lineRule="auto"/>
              <w:jc w:val="center"/>
              <w:rPr>
                <w:rFonts w:ascii="Times New Roman" w:hAnsi="Times New Roman" w:cs="Times New Roman"/>
                <w:b/>
              </w:rPr>
            </w:pPr>
            <w:r w:rsidRPr="00387DAA">
              <w:rPr>
                <w:rFonts w:ascii="Times New Roman" w:hAnsi="Times New Roman" w:cs="Times New Roman"/>
                <w:b/>
              </w:rPr>
              <w:t>Chłodziarki z zamrażarką z funkcją automatycznego odmrażania – 3 szt</w:t>
            </w:r>
            <w:r>
              <w:rPr>
                <w:rFonts w:ascii="Times New Roman" w:hAnsi="Times New Roman" w:cs="Times New Roman"/>
                <w:b/>
              </w:rPr>
              <w:t>.</w:t>
            </w:r>
          </w:p>
        </w:tc>
        <w:tc>
          <w:tcPr>
            <w:tcW w:w="1299"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p>
        </w:tc>
        <w:tc>
          <w:tcPr>
            <w:tcW w:w="2481" w:type="dxa"/>
            <w:tcBorders>
              <w:top w:val="single" w:sz="4" w:space="0" w:color="auto"/>
              <w:left w:val="single" w:sz="4" w:space="0" w:color="auto"/>
              <w:bottom w:val="single" w:sz="4" w:space="0" w:color="auto"/>
              <w:right w:val="single" w:sz="4" w:space="0" w:color="auto"/>
            </w:tcBorders>
            <w:vAlign w:val="center"/>
          </w:tcPr>
          <w:p w:rsidR="00A4712C"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 xml:space="preserve">14 </w:t>
            </w:r>
            <w:r w:rsidRPr="004F6566">
              <w:rPr>
                <w:rFonts w:ascii="Times New Roman" w:hAnsi="Times New Roman" w:cs="Times New Roman"/>
                <w:szCs w:val="18"/>
              </w:rPr>
              <w:t>dni robocze</w:t>
            </w:r>
          </w:p>
        </w:tc>
        <w:tc>
          <w:tcPr>
            <w:tcW w:w="2412"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spacing w:before="0" w:line="240" w:lineRule="auto"/>
              <w:ind w:right="-108"/>
              <w:jc w:val="center"/>
              <w:rPr>
                <w:rFonts w:ascii="Times New Roman" w:hAnsi="Times New Roman" w:cs="Times New Roman"/>
              </w:rPr>
            </w:pPr>
            <w:r w:rsidRPr="004F6566">
              <w:rPr>
                <w:rFonts w:ascii="Times New Roman" w:hAnsi="Times New Roman" w:cs="Times New Roman"/>
              </w:rPr>
              <w:t>24 miesiące</w:t>
            </w:r>
          </w:p>
        </w:tc>
      </w:tr>
      <w:tr w:rsidR="00A4712C" w:rsidTr="00BB29A1">
        <w:trPr>
          <w:cantSplit/>
          <w:trHeight w:val="503"/>
        </w:trPr>
        <w:tc>
          <w:tcPr>
            <w:tcW w:w="2880" w:type="dxa"/>
            <w:tcBorders>
              <w:top w:val="single" w:sz="4" w:space="0" w:color="auto"/>
              <w:left w:val="single" w:sz="4" w:space="0" w:color="auto"/>
              <w:bottom w:val="single" w:sz="4" w:space="0" w:color="auto"/>
              <w:right w:val="single" w:sz="4" w:space="0" w:color="auto"/>
            </w:tcBorders>
            <w:vAlign w:val="center"/>
          </w:tcPr>
          <w:p w:rsidR="00A4712C" w:rsidRPr="00387DAA" w:rsidRDefault="00A4712C" w:rsidP="00A4712C">
            <w:pPr>
              <w:spacing w:before="0" w:line="240" w:lineRule="auto"/>
              <w:jc w:val="center"/>
              <w:rPr>
                <w:rFonts w:ascii="Times New Roman" w:hAnsi="Times New Roman" w:cs="Times New Roman"/>
                <w:b/>
              </w:rPr>
            </w:pPr>
            <w:proofErr w:type="spellStart"/>
            <w:r w:rsidRPr="00387DAA">
              <w:rPr>
                <w:rFonts w:ascii="Times New Roman" w:hAnsi="Times New Roman" w:cs="Times New Roman"/>
                <w:b/>
              </w:rPr>
              <w:t>Termomiksery</w:t>
            </w:r>
            <w:proofErr w:type="spellEnd"/>
            <w:r w:rsidRPr="00387DAA">
              <w:rPr>
                <w:rFonts w:ascii="Times New Roman" w:hAnsi="Times New Roman" w:cs="Times New Roman"/>
                <w:b/>
              </w:rPr>
              <w:t xml:space="preserve"> – 5 szt</w:t>
            </w:r>
            <w:r>
              <w:rPr>
                <w:rFonts w:ascii="Times New Roman" w:hAnsi="Times New Roman" w:cs="Times New Roman"/>
                <w:b/>
              </w:rPr>
              <w:t>.</w:t>
            </w:r>
          </w:p>
        </w:tc>
        <w:tc>
          <w:tcPr>
            <w:tcW w:w="1299"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p>
        </w:tc>
        <w:tc>
          <w:tcPr>
            <w:tcW w:w="2481" w:type="dxa"/>
            <w:tcBorders>
              <w:top w:val="single" w:sz="4" w:space="0" w:color="auto"/>
              <w:left w:val="single" w:sz="4" w:space="0" w:color="auto"/>
              <w:bottom w:val="single" w:sz="4" w:space="0" w:color="auto"/>
              <w:right w:val="single" w:sz="4" w:space="0" w:color="auto"/>
            </w:tcBorders>
            <w:vAlign w:val="center"/>
          </w:tcPr>
          <w:p w:rsidR="00A4712C"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14</w:t>
            </w:r>
            <w:r w:rsidRPr="004F6566">
              <w:rPr>
                <w:rFonts w:ascii="Times New Roman" w:hAnsi="Times New Roman" w:cs="Times New Roman"/>
                <w:szCs w:val="18"/>
              </w:rPr>
              <w:t xml:space="preserve"> dni robocze</w:t>
            </w:r>
          </w:p>
        </w:tc>
        <w:tc>
          <w:tcPr>
            <w:tcW w:w="2412"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spacing w:before="0" w:line="240" w:lineRule="auto"/>
              <w:ind w:right="-108"/>
              <w:jc w:val="center"/>
              <w:rPr>
                <w:rFonts w:ascii="Times New Roman" w:hAnsi="Times New Roman" w:cs="Times New Roman"/>
              </w:rPr>
            </w:pPr>
            <w:r w:rsidRPr="004F6566">
              <w:rPr>
                <w:rFonts w:ascii="Times New Roman" w:hAnsi="Times New Roman" w:cs="Times New Roman"/>
              </w:rPr>
              <w:t>24 miesiące</w:t>
            </w:r>
          </w:p>
        </w:tc>
      </w:tr>
      <w:tr w:rsidR="00A4712C" w:rsidTr="00BB29A1">
        <w:trPr>
          <w:cantSplit/>
          <w:trHeight w:val="503"/>
        </w:trPr>
        <w:tc>
          <w:tcPr>
            <w:tcW w:w="2880" w:type="dxa"/>
            <w:tcBorders>
              <w:top w:val="single" w:sz="4" w:space="0" w:color="auto"/>
              <w:left w:val="single" w:sz="4" w:space="0" w:color="auto"/>
              <w:bottom w:val="single" w:sz="4" w:space="0" w:color="auto"/>
              <w:right w:val="single" w:sz="4" w:space="0" w:color="auto"/>
            </w:tcBorders>
            <w:vAlign w:val="center"/>
          </w:tcPr>
          <w:p w:rsidR="00A4712C" w:rsidRPr="000A456B" w:rsidRDefault="00A4712C" w:rsidP="00A4712C">
            <w:pPr>
              <w:autoSpaceDE w:val="0"/>
              <w:autoSpaceDN w:val="0"/>
              <w:adjustRightInd w:val="0"/>
              <w:spacing w:before="0" w:line="240" w:lineRule="auto"/>
              <w:jc w:val="center"/>
              <w:rPr>
                <w:rFonts w:ascii="Times New Roman" w:hAnsi="Times New Roman" w:cs="Times New Roman"/>
                <w:b/>
              </w:rPr>
            </w:pPr>
            <w:r w:rsidRPr="000A456B">
              <w:rPr>
                <w:rFonts w:ascii="Times New Roman" w:hAnsi="Times New Roman" w:cs="Times New Roman"/>
                <w:b/>
              </w:rPr>
              <w:t>Medyczny pojemnik do przechowywania prób w ciekłym azocie – 1 szt</w:t>
            </w:r>
            <w:r>
              <w:rPr>
                <w:rFonts w:ascii="Times New Roman" w:hAnsi="Times New Roman" w:cs="Times New Roman"/>
                <w:b/>
              </w:rPr>
              <w:t>.</w:t>
            </w:r>
          </w:p>
        </w:tc>
        <w:tc>
          <w:tcPr>
            <w:tcW w:w="1299"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r w:rsidRPr="004F6566">
              <w:rPr>
                <w:rFonts w:ascii="Times New Roman" w:hAnsi="Times New Roman" w:cs="Times New Roman"/>
                <w:szCs w:val="18"/>
              </w:rPr>
              <w:t xml:space="preserve"> </w:t>
            </w:r>
          </w:p>
        </w:tc>
        <w:tc>
          <w:tcPr>
            <w:tcW w:w="2481" w:type="dxa"/>
            <w:tcBorders>
              <w:top w:val="single" w:sz="4" w:space="0" w:color="auto"/>
              <w:left w:val="single" w:sz="4" w:space="0" w:color="auto"/>
              <w:bottom w:val="single" w:sz="4" w:space="0" w:color="auto"/>
              <w:right w:val="single" w:sz="4" w:space="0" w:color="auto"/>
            </w:tcBorders>
            <w:vAlign w:val="center"/>
          </w:tcPr>
          <w:p w:rsidR="00A4712C"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14</w:t>
            </w:r>
            <w:r w:rsidRPr="004F6566">
              <w:rPr>
                <w:rFonts w:ascii="Times New Roman" w:hAnsi="Times New Roman" w:cs="Times New Roman"/>
                <w:szCs w:val="18"/>
              </w:rPr>
              <w:t xml:space="preserve"> dni robocze</w:t>
            </w:r>
          </w:p>
        </w:tc>
        <w:tc>
          <w:tcPr>
            <w:tcW w:w="2412"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spacing w:before="0" w:line="240" w:lineRule="auto"/>
              <w:ind w:right="-108"/>
              <w:jc w:val="center"/>
              <w:rPr>
                <w:rFonts w:ascii="Times New Roman" w:hAnsi="Times New Roman" w:cs="Times New Roman"/>
              </w:rPr>
            </w:pPr>
            <w:r w:rsidRPr="004F6566">
              <w:rPr>
                <w:rFonts w:ascii="Times New Roman" w:hAnsi="Times New Roman" w:cs="Times New Roman"/>
              </w:rPr>
              <w:t>24 miesiące</w:t>
            </w:r>
          </w:p>
        </w:tc>
      </w:tr>
      <w:tr w:rsidR="00A4712C" w:rsidTr="00BB29A1">
        <w:trPr>
          <w:cantSplit/>
          <w:trHeight w:val="503"/>
        </w:trPr>
        <w:tc>
          <w:tcPr>
            <w:tcW w:w="2880" w:type="dxa"/>
            <w:tcBorders>
              <w:top w:val="single" w:sz="4" w:space="0" w:color="auto"/>
              <w:left w:val="single" w:sz="4" w:space="0" w:color="auto"/>
              <w:bottom w:val="single" w:sz="4" w:space="0" w:color="auto"/>
              <w:right w:val="single" w:sz="4" w:space="0" w:color="auto"/>
            </w:tcBorders>
            <w:vAlign w:val="center"/>
          </w:tcPr>
          <w:p w:rsidR="00A4712C" w:rsidRPr="00387DAA" w:rsidRDefault="00A4712C" w:rsidP="00A4712C">
            <w:pPr>
              <w:autoSpaceDE w:val="0"/>
              <w:autoSpaceDN w:val="0"/>
              <w:adjustRightInd w:val="0"/>
              <w:spacing w:before="0" w:after="60" w:line="240" w:lineRule="auto"/>
              <w:contextualSpacing/>
              <w:jc w:val="center"/>
              <w:rPr>
                <w:rFonts w:ascii="Times New Roman" w:eastAsiaTheme="minorHAnsi" w:hAnsi="Times New Roman" w:cs="Times New Roman"/>
                <w:b/>
                <w:lang w:eastAsia="en-US"/>
              </w:rPr>
            </w:pPr>
            <w:r w:rsidRPr="00387DAA">
              <w:rPr>
                <w:rFonts w:ascii="Times New Roman" w:eastAsiaTheme="minorHAnsi" w:hAnsi="Times New Roman" w:cs="Times New Roman"/>
                <w:b/>
                <w:lang w:eastAsia="en-US"/>
              </w:rPr>
              <w:t>Pojemnik do przechowywania i dolewania ciekłego azotu – 1 szt</w:t>
            </w:r>
            <w:r>
              <w:rPr>
                <w:rFonts w:ascii="Times New Roman" w:eastAsiaTheme="minorHAnsi" w:hAnsi="Times New Roman" w:cs="Times New Roman"/>
                <w:b/>
                <w:lang w:eastAsia="en-US"/>
              </w:rPr>
              <w:t>.</w:t>
            </w:r>
          </w:p>
        </w:tc>
        <w:tc>
          <w:tcPr>
            <w:tcW w:w="1299"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p>
        </w:tc>
        <w:tc>
          <w:tcPr>
            <w:tcW w:w="2481" w:type="dxa"/>
            <w:tcBorders>
              <w:top w:val="single" w:sz="4" w:space="0" w:color="auto"/>
              <w:left w:val="single" w:sz="4" w:space="0" w:color="auto"/>
              <w:bottom w:val="single" w:sz="4" w:space="0" w:color="auto"/>
              <w:right w:val="single" w:sz="4" w:space="0" w:color="auto"/>
            </w:tcBorders>
            <w:vAlign w:val="center"/>
          </w:tcPr>
          <w:p w:rsidR="00A4712C"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14</w:t>
            </w:r>
            <w:r w:rsidRPr="004F6566">
              <w:rPr>
                <w:rFonts w:ascii="Times New Roman" w:hAnsi="Times New Roman" w:cs="Times New Roman"/>
                <w:szCs w:val="18"/>
              </w:rPr>
              <w:t xml:space="preserve"> dni robocze</w:t>
            </w:r>
          </w:p>
        </w:tc>
        <w:tc>
          <w:tcPr>
            <w:tcW w:w="2412"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spacing w:before="0" w:line="240" w:lineRule="auto"/>
              <w:ind w:right="-108"/>
              <w:jc w:val="center"/>
              <w:rPr>
                <w:rFonts w:ascii="Times New Roman" w:hAnsi="Times New Roman" w:cs="Times New Roman"/>
              </w:rPr>
            </w:pPr>
            <w:r w:rsidRPr="004F6566">
              <w:rPr>
                <w:rFonts w:ascii="Times New Roman" w:hAnsi="Times New Roman" w:cs="Times New Roman"/>
              </w:rPr>
              <w:t>24 miesiące</w:t>
            </w:r>
          </w:p>
        </w:tc>
      </w:tr>
      <w:tr w:rsidR="00A4712C" w:rsidTr="00BB29A1">
        <w:trPr>
          <w:cantSplit/>
          <w:trHeight w:val="503"/>
        </w:trPr>
        <w:tc>
          <w:tcPr>
            <w:tcW w:w="2880" w:type="dxa"/>
            <w:tcBorders>
              <w:top w:val="single" w:sz="4" w:space="0" w:color="auto"/>
              <w:left w:val="single" w:sz="4" w:space="0" w:color="auto"/>
              <w:bottom w:val="single" w:sz="4" w:space="0" w:color="auto"/>
              <w:right w:val="single" w:sz="4" w:space="0" w:color="auto"/>
            </w:tcBorders>
            <w:vAlign w:val="center"/>
          </w:tcPr>
          <w:p w:rsidR="00A4712C" w:rsidRDefault="00A4712C" w:rsidP="00A4712C">
            <w:pPr>
              <w:autoSpaceDE w:val="0"/>
              <w:autoSpaceDN w:val="0"/>
              <w:adjustRightInd w:val="0"/>
              <w:spacing w:before="0" w:line="240" w:lineRule="auto"/>
              <w:jc w:val="center"/>
              <w:rPr>
                <w:rFonts w:ascii="Times New Roman" w:hAnsi="Times New Roman" w:cs="Times New Roman"/>
                <w:b/>
              </w:rPr>
            </w:pPr>
            <w:r w:rsidRPr="000A456B">
              <w:rPr>
                <w:rFonts w:ascii="Times New Roman" w:hAnsi="Times New Roman" w:cs="Times New Roman"/>
                <w:b/>
              </w:rPr>
              <w:t>Pojemnik do przechowywania</w:t>
            </w:r>
          </w:p>
          <w:p w:rsidR="00A4712C" w:rsidRPr="000A456B" w:rsidRDefault="00A4712C" w:rsidP="00A4712C">
            <w:pPr>
              <w:autoSpaceDE w:val="0"/>
              <w:autoSpaceDN w:val="0"/>
              <w:adjustRightInd w:val="0"/>
              <w:spacing w:before="0" w:line="240" w:lineRule="auto"/>
              <w:jc w:val="center"/>
              <w:rPr>
                <w:rFonts w:ascii="Times New Roman" w:hAnsi="Times New Roman" w:cs="Times New Roman"/>
                <w:b/>
              </w:rPr>
            </w:pPr>
            <w:r w:rsidRPr="000A456B">
              <w:rPr>
                <w:rFonts w:ascii="Times New Roman" w:hAnsi="Times New Roman" w:cs="Times New Roman"/>
                <w:b/>
              </w:rPr>
              <w:t>i dozowania ciekłego azotu – 1 szt</w:t>
            </w:r>
            <w:r>
              <w:rPr>
                <w:rFonts w:ascii="Times New Roman" w:hAnsi="Times New Roman" w:cs="Times New Roman"/>
                <w:b/>
              </w:rPr>
              <w:t>.</w:t>
            </w:r>
          </w:p>
        </w:tc>
        <w:tc>
          <w:tcPr>
            <w:tcW w:w="1299"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p>
        </w:tc>
        <w:tc>
          <w:tcPr>
            <w:tcW w:w="2481" w:type="dxa"/>
            <w:tcBorders>
              <w:top w:val="single" w:sz="4" w:space="0" w:color="auto"/>
              <w:left w:val="single" w:sz="4" w:space="0" w:color="auto"/>
              <w:bottom w:val="single" w:sz="4" w:space="0" w:color="auto"/>
              <w:right w:val="single" w:sz="4" w:space="0" w:color="auto"/>
            </w:tcBorders>
            <w:vAlign w:val="center"/>
          </w:tcPr>
          <w:p w:rsidR="00A4712C"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14</w:t>
            </w:r>
            <w:r w:rsidRPr="004F6566">
              <w:rPr>
                <w:rFonts w:ascii="Times New Roman" w:hAnsi="Times New Roman" w:cs="Times New Roman"/>
                <w:szCs w:val="18"/>
              </w:rPr>
              <w:t xml:space="preserve"> dni robocze</w:t>
            </w:r>
          </w:p>
        </w:tc>
        <w:tc>
          <w:tcPr>
            <w:tcW w:w="2412"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spacing w:before="0" w:line="240" w:lineRule="auto"/>
              <w:ind w:right="-108"/>
              <w:jc w:val="center"/>
              <w:rPr>
                <w:rFonts w:ascii="Times New Roman" w:hAnsi="Times New Roman" w:cs="Times New Roman"/>
              </w:rPr>
            </w:pPr>
            <w:r w:rsidRPr="004F6566">
              <w:rPr>
                <w:rFonts w:ascii="Times New Roman" w:hAnsi="Times New Roman" w:cs="Times New Roman"/>
              </w:rPr>
              <w:t>24 miesiące</w:t>
            </w:r>
          </w:p>
        </w:tc>
      </w:tr>
      <w:tr w:rsidR="00A4712C" w:rsidTr="00BB29A1">
        <w:trPr>
          <w:cantSplit/>
          <w:trHeight w:val="503"/>
        </w:trPr>
        <w:tc>
          <w:tcPr>
            <w:tcW w:w="2880" w:type="dxa"/>
            <w:tcBorders>
              <w:top w:val="single" w:sz="4" w:space="0" w:color="auto"/>
              <w:left w:val="single" w:sz="4" w:space="0" w:color="auto"/>
              <w:bottom w:val="single" w:sz="4" w:space="0" w:color="auto"/>
              <w:right w:val="single" w:sz="4" w:space="0" w:color="auto"/>
            </w:tcBorders>
            <w:vAlign w:val="center"/>
          </w:tcPr>
          <w:p w:rsidR="00A4712C" w:rsidRDefault="00A4712C" w:rsidP="00A4712C">
            <w:pPr>
              <w:autoSpaceDE w:val="0"/>
              <w:autoSpaceDN w:val="0"/>
              <w:adjustRightInd w:val="0"/>
              <w:spacing w:before="0" w:after="60" w:line="240" w:lineRule="auto"/>
              <w:jc w:val="center"/>
              <w:rPr>
                <w:rFonts w:ascii="Times New Roman" w:hAnsi="Times New Roman" w:cs="Times New Roman"/>
                <w:b/>
              </w:rPr>
            </w:pPr>
            <w:r w:rsidRPr="00387DAA">
              <w:rPr>
                <w:rFonts w:ascii="Times New Roman" w:hAnsi="Times New Roman" w:cs="Times New Roman"/>
                <w:b/>
              </w:rPr>
              <w:t>Pojemnik do transportu prób</w:t>
            </w:r>
          </w:p>
          <w:p w:rsidR="00A4712C" w:rsidRPr="00387DAA" w:rsidRDefault="00A4712C" w:rsidP="00A4712C">
            <w:pPr>
              <w:autoSpaceDE w:val="0"/>
              <w:autoSpaceDN w:val="0"/>
              <w:adjustRightInd w:val="0"/>
              <w:spacing w:before="0" w:line="240" w:lineRule="auto"/>
              <w:jc w:val="center"/>
              <w:rPr>
                <w:rFonts w:ascii="Times New Roman" w:hAnsi="Times New Roman" w:cs="Times New Roman"/>
                <w:b/>
              </w:rPr>
            </w:pPr>
            <w:r w:rsidRPr="00387DAA">
              <w:rPr>
                <w:rFonts w:ascii="Times New Roman" w:hAnsi="Times New Roman" w:cs="Times New Roman"/>
                <w:b/>
              </w:rPr>
              <w:t>w ciekłym azocie – 1 szt</w:t>
            </w:r>
            <w:r>
              <w:rPr>
                <w:rFonts w:ascii="Times New Roman" w:hAnsi="Times New Roman" w:cs="Times New Roman"/>
                <w:b/>
              </w:rPr>
              <w:t>.</w:t>
            </w:r>
          </w:p>
        </w:tc>
        <w:tc>
          <w:tcPr>
            <w:tcW w:w="1299"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p>
        </w:tc>
        <w:tc>
          <w:tcPr>
            <w:tcW w:w="2481" w:type="dxa"/>
            <w:tcBorders>
              <w:top w:val="single" w:sz="4" w:space="0" w:color="auto"/>
              <w:left w:val="single" w:sz="4" w:space="0" w:color="auto"/>
              <w:bottom w:val="single" w:sz="4" w:space="0" w:color="auto"/>
              <w:right w:val="single" w:sz="4" w:space="0" w:color="auto"/>
            </w:tcBorders>
            <w:vAlign w:val="center"/>
          </w:tcPr>
          <w:p w:rsidR="00A4712C"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rsidR="00A4712C" w:rsidRPr="004F6566" w:rsidRDefault="00A4712C" w:rsidP="00A4712C">
            <w:pPr>
              <w:pStyle w:val="Normalnybezodstpwtabela"/>
              <w:jc w:val="center"/>
              <w:rPr>
                <w:rFonts w:ascii="Times New Roman" w:hAnsi="Times New Roman" w:cs="Times New Roman"/>
                <w:szCs w:val="18"/>
              </w:rPr>
            </w:pPr>
            <w:r>
              <w:rPr>
                <w:rFonts w:ascii="Times New Roman" w:hAnsi="Times New Roman" w:cs="Times New Roman"/>
                <w:szCs w:val="18"/>
              </w:rPr>
              <w:t>14</w:t>
            </w:r>
            <w:r w:rsidRPr="004F6566">
              <w:rPr>
                <w:rFonts w:ascii="Times New Roman" w:hAnsi="Times New Roman" w:cs="Times New Roman"/>
                <w:szCs w:val="18"/>
              </w:rPr>
              <w:t xml:space="preserve"> dni robocze</w:t>
            </w:r>
          </w:p>
        </w:tc>
        <w:tc>
          <w:tcPr>
            <w:tcW w:w="2412" w:type="dxa"/>
            <w:tcBorders>
              <w:top w:val="single" w:sz="4" w:space="0" w:color="auto"/>
              <w:left w:val="single" w:sz="4" w:space="0" w:color="auto"/>
              <w:bottom w:val="single" w:sz="4" w:space="0" w:color="auto"/>
              <w:right w:val="single" w:sz="4" w:space="0" w:color="auto"/>
            </w:tcBorders>
            <w:vAlign w:val="center"/>
          </w:tcPr>
          <w:p w:rsidR="00A4712C" w:rsidRPr="004F6566" w:rsidRDefault="00A4712C" w:rsidP="00A4712C">
            <w:pPr>
              <w:spacing w:before="0" w:line="240" w:lineRule="auto"/>
              <w:ind w:right="-108"/>
              <w:jc w:val="center"/>
              <w:rPr>
                <w:rFonts w:ascii="Times New Roman" w:hAnsi="Times New Roman" w:cs="Times New Roman"/>
              </w:rPr>
            </w:pPr>
            <w:r w:rsidRPr="004F6566">
              <w:rPr>
                <w:rFonts w:ascii="Times New Roman" w:hAnsi="Times New Roman" w:cs="Times New Roman"/>
              </w:rPr>
              <w:t>24 miesiące</w:t>
            </w:r>
          </w:p>
        </w:tc>
      </w:tr>
    </w:tbl>
    <w:p w:rsidR="003C5269" w:rsidRDefault="003C5269">
      <w:pPr>
        <w:pStyle w:val="Wyliczenieabcwtekcie1"/>
        <w:tabs>
          <w:tab w:val="clear" w:pos="993"/>
          <w:tab w:val="clear" w:pos="8789"/>
        </w:tabs>
        <w:spacing w:before="0" w:after="0" w:line="240" w:lineRule="auto"/>
        <w:ind w:left="360" w:firstLine="0"/>
        <w:rPr>
          <w:rFonts w:ascii="Times New Roman" w:hAnsi="Times New Roman"/>
        </w:rPr>
      </w:pPr>
    </w:p>
    <w:p w:rsidR="00750DC5" w:rsidRDefault="00750DC5" w:rsidP="00750DC5">
      <w:pPr>
        <w:pStyle w:val="Wyliczenieabcwtekcie1"/>
        <w:numPr>
          <w:ilvl w:val="0"/>
          <w:numId w:val="25"/>
        </w:numPr>
        <w:tabs>
          <w:tab w:val="clear" w:pos="993"/>
        </w:tabs>
        <w:spacing w:before="0" w:after="0" w:line="240" w:lineRule="auto"/>
        <w:rPr>
          <w:rFonts w:ascii="Times New Roman" w:hAnsi="Times New Roman"/>
        </w:rPr>
      </w:pPr>
      <w:r>
        <w:rPr>
          <w:rFonts w:ascii="Times New Roman" w:hAnsi="Times New Roman"/>
        </w:rPr>
        <w:t>przez czas reakcji na zgłoszenie awarii Zamawiający rozumie czas przybycia serwisu do siedziby Zamawiającego gdzie dostarczono dany sprzęt, liczony od momentu zgłoszenia awarii; a w przypadku, gdy wymagane jest wsparcie na odległość, czas pierwszego logowania jest równoznaczny z reakcją na miejscu.</w:t>
      </w:r>
    </w:p>
    <w:p w:rsidR="00750DC5" w:rsidRDefault="00750DC5" w:rsidP="00750DC5">
      <w:pPr>
        <w:pStyle w:val="Wyliczenieabcwtekcie1"/>
        <w:numPr>
          <w:ilvl w:val="0"/>
          <w:numId w:val="25"/>
        </w:numPr>
        <w:tabs>
          <w:tab w:val="clear" w:pos="993"/>
        </w:tabs>
        <w:spacing w:before="0" w:after="0" w:line="288" w:lineRule="auto"/>
        <w:rPr>
          <w:rFonts w:ascii="Times New Roman" w:hAnsi="Times New Roman"/>
        </w:rPr>
      </w:pPr>
      <w:r>
        <w:rPr>
          <w:rFonts w:ascii="Times New Roman" w:hAnsi="Times New Roman"/>
        </w:rPr>
        <w:t>przez czas naprawy Zamawiający rozumie czas liczony od przybycia serwisu po zgłoszeniu awarii liczony do momentu dokonania naprawy;</w:t>
      </w:r>
    </w:p>
    <w:p w:rsidR="00750DC5" w:rsidRDefault="00750DC5" w:rsidP="00750DC5">
      <w:pPr>
        <w:pStyle w:val="Wyliczenieabcwtekcie1"/>
        <w:numPr>
          <w:ilvl w:val="0"/>
          <w:numId w:val="25"/>
        </w:numPr>
        <w:tabs>
          <w:tab w:val="clear" w:pos="993"/>
        </w:tabs>
        <w:spacing w:before="0" w:after="0" w:line="240" w:lineRule="auto"/>
        <w:rPr>
          <w:rFonts w:ascii="Times New Roman" w:hAnsi="Times New Roman"/>
        </w:rPr>
      </w:pPr>
      <w:r>
        <w:rPr>
          <w:rFonts w:ascii="Times New Roman" w:hAnsi="Times New Roman"/>
        </w:rPr>
        <w:t xml:space="preserve">gwarancja obejmuje pełne koszty naprawy sprzętu, wraz z potrzebnymi częściami, materiałami </w:t>
      </w:r>
      <w:r>
        <w:rPr>
          <w:rFonts w:ascii="Times New Roman" w:hAnsi="Times New Roman"/>
        </w:rPr>
        <w:br/>
        <w:t>i kosztami specjalisty.</w:t>
      </w:r>
    </w:p>
    <w:p w:rsidR="00750DC5" w:rsidRDefault="00750DC5" w:rsidP="00750DC5">
      <w:pPr>
        <w:pStyle w:val="Wyliczenieabcwtekcie1"/>
        <w:numPr>
          <w:ilvl w:val="0"/>
          <w:numId w:val="25"/>
        </w:numPr>
        <w:tabs>
          <w:tab w:val="clear" w:pos="993"/>
        </w:tabs>
        <w:spacing w:before="0" w:after="0" w:line="288" w:lineRule="auto"/>
        <w:rPr>
          <w:rFonts w:ascii="Times New Roman" w:hAnsi="Times New Roman"/>
        </w:rPr>
      </w:pPr>
      <w:r>
        <w:rPr>
          <w:rFonts w:ascii="Times New Roman" w:hAnsi="Times New Roman"/>
        </w:rPr>
        <w:lastRenderedPageBreak/>
        <w:t>bieg gwarancji rozpoczyna się z dniem podpisania protokołu zdawczo-odbiorczego przedmiotu zamówienia. Wzór tego protokołu zawiera załącznik nr 2 do projektu umowy.</w:t>
      </w:r>
    </w:p>
    <w:p w:rsidR="00750DC5" w:rsidRDefault="00750DC5" w:rsidP="00750DC5">
      <w:pPr>
        <w:pStyle w:val="Wyliczenieabcwtekcie1"/>
        <w:tabs>
          <w:tab w:val="clear" w:pos="993"/>
          <w:tab w:val="clear" w:pos="8789"/>
          <w:tab w:val="left" w:pos="540"/>
        </w:tabs>
        <w:spacing w:before="0" w:after="0" w:line="240" w:lineRule="auto"/>
        <w:ind w:left="360"/>
        <w:rPr>
          <w:rFonts w:ascii="Times New Roman" w:hAnsi="Times New Roman"/>
        </w:rPr>
      </w:pPr>
      <w:r>
        <w:rPr>
          <w:rFonts w:ascii="Times New Roman" w:hAnsi="Times New Roman"/>
        </w:rPr>
        <w:t xml:space="preserve">2.2 </w:t>
      </w:r>
      <w:r>
        <w:rPr>
          <w:rFonts w:ascii="Times New Roman" w:hAnsi="Times New Roman"/>
        </w:rPr>
        <w:tab/>
        <w:t>Wymiana urządzeń lub ich podzespołów w okresie gwarancji na nowe nastąpi w przypadku 3 istotnych  ich awarii. Za istotne uszkodzenie przyjmuje się każde uszkodzenie uniemożliwiające funkcjonowanie przedmiotu zamówienia. Wymiana przedmiotu zamówienia (albo jego podzespołu) powinna nastąpić w terminach określonych w powyższej tabeli w kolumnie „czas naprawy”.</w:t>
      </w:r>
    </w:p>
    <w:p w:rsidR="00750DC5" w:rsidRDefault="00750DC5" w:rsidP="00750DC5">
      <w:pPr>
        <w:pStyle w:val="Wyliczenieabcwtekcie1"/>
        <w:tabs>
          <w:tab w:val="clear" w:pos="993"/>
          <w:tab w:val="clear" w:pos="8789"/>
          <w:tab w:val="left" w:pos="360"/>
        </w:tabs>
        <w:spacing w:before="0" w:after="0" w:line="240" w:lineRule="auto"/>
        <w:ind w:left="0" w:firstLine="0"/>
        <w:rPr>
          <w:rFonts w:ascii="Times New Roman" w:hAnsi="Times New Roman"/>
        </w:rPr>
      </w:pPr>
      <w:r>
        <w:rPr>
          <w:rFonts w:ascii="Times New Roman" w:hAnsi="Times New Roman"/>
        </w:rPr>
        <w:t>2.3.</w:t>
      </w:r>
      <w:r>
        <w:rPr>
          <w:rFonts w:ascii="Times New Roman" w:hAnsi="Times New Roman"/>
        </w:rPr>
        <w:tab/>
        <w:t xml:space="preserve">W przypadku wymiany uszkodzonego przedmiotu zamówienia (albo jego podzespołu) na nowe obowiązywać będą warunki gwarancji i serwisu wynikające ze złożonej oferty. Okres gwarancji będzie biegł w takim przypadku od początku., </w:t>
      </w:r>
    </w:p>
    <w:p w:rsidR="003C5269" w:rsidRDefault="003C5269">
      <w:pPr>
        <w:numPr>
          <w:ilvl w:val="0"/>
          <w:numId w:val="20"/>
        </w:numPr>
        <w:spacing w:before="0" w:line="240" w:lineRule="auto"/>
        <w:ind w:left="357" w:hanging="357"/>
        <w:rPr>
          <w:rFonts w:ascii="Times New Roman" w:hAnsi="Times New Roman" w:cs="Times New Roman"/>
        </w:rPr>
      </w:pPr>
      <w:r>
        <w:rPr>
          <w:rFonts w:ascii="Times New Roman" w:hAnsi="Times New Roman" w:cs="Times New Roman"/>
          <w:bCs/>
        </w:rPr>
        <w:t>Wykonawca</w:t>
      </w:r>
      <w:r>
        <w:rPr>
          <w:rFonts w:ascii="Times New Roman" w:hAnsi="Times New Roman" w:cs="Times New Roman"/>
        </w:rPr>
        <w:t xml:space="preserve"> zapewni możliwość zgłaszania awarii </w:t>
      </w:r>
      <w:r>
        <w:rPr>
          <w:rFonts w:ascii="Times New Roman" w:hAnsi="Times New Roman" w:cs="Times New Roman"/>
          <w:b/>
          <w:bCs/>
        </w:rPr>
        <w:t xml:space="preserve">...... godzin na dobę, w godzinach od .... do ....., </w:t>
      </w:r>
      <w:r>
        <w:rPr>
          <w:rFonts w:ascii="Times New Roman" w:hAnsi="Times New Roman" w:cs="Times New Roman"/>
          <w:b/>
          <w:bCs/>
        </w:rPr>
        <w:br/>
        <w:t>w dniach ..... (min. 9h na dobę od godz. 8.00 do 17.00)</w:t>
      </w:r>
      <w:r>
        <w:rPr>
          <w:rFonts w:ascii="Times New Roman" w:hAnsi="Times New Roman" w:cs="Times New Roman"/>
        </w:rPr>
        <w:t>:</w:t>
      </w:r>
    </w:p>
    <w:p w:rsidR="003C5269" w:rsidRDefault="003C5269">
      <w:pPr>
        <w:tabs>
          <w:tab w:val="num" w:pos="1080"/>
        </w:tabs>
        <w:spacing w:before="0" w:line="240" w:lineRule="auto"/>
        <w:ind w:left="1080"/>
        <w:rPr>
          <w:rFonts w:ascii="Times New Roman" w:hAnsi="Times New Roman" w:cs="Times New Roman"/>
        </w:rPr>
      </w:pPr>
      <w:r>
        <w:rPr>
          <w:rFonts w:ascii="Times New Roman" w:hAnsi="Times New Roman" w:cs="Times New Roman"/>
        </w:rPr>
        <w:sym w:font="Symbol" w:char="F02A"/>
      </w:r>
      <w:r>
        <w:rPr>
          <w:rFonts w:ascii="Times New Roman" w:hAnsi="Times New Roman" w:cs="Times New Roman"/>
        </w:rPr>
        <w:tab/>
        <w:t xml:space="preserve">faksem pod numer </w:t>
      </w:r>
      <w:r>
        <w:rPr>
          <w:rFonts w:ascii="Times New Roman" w:hAnsi="Times New Roman" w:cs="Times New Roman"/>
        </w:rPr>
        <w:tab/>
        <w:t xml:space="preserve"> </w:t>
      </w:r>
      <w:r>
        <w:rPr>
          <w:rFonts w:ascii="Times New Roman" w:hAnsi="Times New Roman" w:cs="Times New Roman"/>
        </w:rPr>
        <w:tab/>
        <w:t>............................................</w:t>
      </w:r>
    </w:p>
    <w:p w:rsidR="00D43C9F" w:rsidRDefault="00D43C9F" w:rsidP="00D43C9F">
      <w:pPr>
        <w:spacing w:before="0" w:line="240" w:lineRule="auto"/>
        <w:ind w:left="1080"/>
        <w:rPr>
          <w:rFonts w:ascii="Times New Roman" w:hAnsi="Times New Roman" w:cs="Times New Roman"/>
        </w:rPr>
      </w:pPr>
      <w:r w:rsidRPr="00D43C9F">
        <w:rPr>
          <w:rFonts w:ascii="Times New Roman" w:hAnsi="Times New Roman" w:cs="Times New Roman"/>
        </w:rPr>
        <w:t>*</w:t>
      </w:r>
      <w:r>
        <w:rPr>
          <w:rFonts w:ascii="Times New Roman" w:hAnsi="Times New Roman" w:cs="Times New Roman"/>
        </w:rPr>
        <w:tab/>
        <w:t>telefonicznie pod numer</w:t>
      </w:r>
      <w:r>
        <w:rPr>
          <w:rFonts w:ascii="Times New Roman" w:hAnsi="Times New Roman" w:cs="Times New Roman"/>
        </w:rPr>
        <w:tab/>
      </w:r>
      <w:r>
        <w:rPr>
          <w:rFonts w:ascii="Times New Roman" w:hAnsi="Times New Roman" w:cs="Times New Roman"/>
        </w:rPr>
        <w:tab/>
        <w:t>............................................</w:t>
      </w:r>
    </w:p>
    <w:p w:rsidR="003C5269" w:rsidRDefault="003C5269">
      <w:pPr>
        <w:tabs>
          <w:tab w:val="num" w:pos="1080"/>
        </w:tabs>
        <w:spacing w:before="0" w:line="240" w:lineRule="auto"/>
        <w:ind w:left="1080"/>
        <w:rPr>
          <w:rFonts w:ascii="Times New Roman" w:hAnsi="Times New Roman" w:cs="Times New Roman"/>
        </w:rPr>
      </w:pPr>
      <w:r>
        <w:rPr>
          <w:rFonts w:ascii="Times New Roman" w:hAnsi="Times New Roman" w:cs="Times New Roman"/>
        </w:rPr>
        <w:sym w:font="Symbol" w:char="F02A"/>
      </w:r>
      <w:r>
        <w:rPr>
          <w:rFonts w:ascii="Times New Roman" w:hAnsi="Times New Roman" w:cs="Times New Roman"/>
        </w:rPr>
        <w:tab/>
        <w:t>mailem na adres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3C5269" w:rsidRDefault="003C5269">
      <w:pPr>
        <w:tabs>
          <w:tab w:val="num" w:pos="1080"/>
        </w:tabs>
        <w:spacing w:before="0" w:line="240" w:lineRule="auto"/>
        <w:ind w:left="1080"/>
        <w:rPr>
          <w:rFonts w:ascii="Times New Roman" w:hAnsi="Times New Roman" w:cs="Times New Roman"/>
        </w:rPr>
      </w:pPr>
      <w:r>
        <w:rPr>
          <w:rFonts w:ascii="Times New Roman" w:hAnsi="Times New Roman" w:cs="Times New Roman"/>
        </w:rPr>
        <w:sym w:font="Symbol" w:char="F02A"/>
      </w:r>
      <w:r>
        <w:rPr>
          <w:rFonts w:ascii="Times New Roman" w:hAnsi="Times New Roman" w:cs="Times New Roman"/>
        </w:rPr>
        <w:tab/>
        <w:t>pisemnie na adres</w:t>
      </w:r>
      <w:r>
        <w:rPr>
          <w:rFonts w:ascii="Times New Roman" w:hAnsi="Times New Roman" w:cs="Times New Roman"/>
        </w:rPr>
        <w:tab/>
      </w:r>
      <w:r>
        <w:rPr>
          <w:rFonts w:ascii="Times New Roman" w:hAnsi="Times New Roman" w:cs="Times New Roman"/>
        </w:rPr>
        <w:tab/>
        <w:t xml:space="preserve">............................................ </w:t>
      </w:r>
    </w:p>
    <w:p w:rsidR="003C5269" w:rsidRDefault="003C5269">
      <w:pPr>
        <w:pStyle w:val="Tekstpodstawowy2"/>
        <w:numPr>
          <w:ilvl w:val="0"/>
          <w:numId w:val="20"/>
        </w:numPr>
        <w:spacing w:after="0" w:line="240" w:lineRule="auto"/>
        <w:jc w:val="both"/>
      </w:pPr>
      <w:r>
        <w:t xml:space="preserve">W kwestiach dotyczących warunków gwarancji i rękojmi, nieuregulowanych w treści umowy lub </w:t>
      </w:r>
      <w:r>
        <w:br/>
        <w:t xml:space="preserve">w załącznikach stosuje się postanowienia Kodeksu Cywilnego. </w:t>
      </w:r>
    </w:p>
    <w:p w:rsidR="003C5269" w:rsidRDefault="003C5269">
      <w:pPr>
        <w:spacing w:line="240" w:lineRule="auto"/>
        <w:jc w:val="center"/>
        <w:rPr>
          <w:rFonts w:ascii="Times New Roman" w:hAnsi="Times New Roman" w:cs="Times New Roman"/>
          <w:b/>
          <w:bCs/>
        </w:rPr>
      </w:pPr>
      <w:r>
        <w:rPr>
          <w:rFonts w:ascii="Times New Roman" w:hAnsi="Times New Roman" w:cs="Times New Roman"/>
          <w:b/>
          <w:bCs/>
        </w:rPr>
        <w:t xml:space="preserve">§7 </w:t>
      </w:r>
    </w:p>
    <w:p w:rsidR="003C5269" w:rsidRDefault="003C5269" w:rsidP="005F6A10">
      <w:pPr>
        <w:numPr>
          <w:ilvl w:val="3"/>
          <w:numId w:val="30"/>
        </w:numPr>
        <w:tabs>
          <w:tab w:val="left" w:pos="360"/>
        </w:tabs>
        <w:spacing w:line="240" w:lineRule="auto"/>
        <w:rPr>
          <w:rFonts w:ascii="Times New Roman" w:hAnsi="Times New Roman" w:cs="Times New Roman"/>
        </w:rPr>
      </w:pPr>
      <w:r>
        <w:rPr>
          <w:rFonts w:ascii="Times New Roman" w:hAnsi="Times New Roman" w:cs="Times New Roman"/>
        </w:rPr>
        <w:t>Umowa jest poddana jurysdykcji sądów polskich i prawu polskiemu.</w:t>
      </w:r>
    </w:p>
    <w:p w:rsidR="003C5269" w:rsidRDefault="003C5269" w:rsidP="005F6A10">
      <w:pPr>
        <w:numPr>
          <w:ilvl w:val="3"/>
          <w:numId w:val="30"/>
        </w:numPr>
        <w:tabs>
          <w:tab w:val="left" w:pos="360"/>
        </w:tabs>
        <w:spacing w:line="240" w:lineRule="auto"/>
        <w:rPr>
          <w:rFonts w:ascii="Times New Roman" w:hAnsi="Times New Roman" w:cs="Times New Roman"/>
        </w:rPr>
      </w:pPr>
      <w:r>
        <w:rPr>
          <w:rFonts w:ascii="Times New Roman" w:hAnsi="Times New Roman" w:cs="Times New Roman"/>
        </w:rPr>
        <w:t xml:space="preserve">Spory mogące powstać na tle stosowania umowy strony poddają pod rozstrzygnięcie właściwego rzeczowo sądu powszechnego dla siedziby </w:t>
      </w:r>
      <w:r>
        <w:rPr>
          <w:rFonts w:ascii="Times New Roman" w:hAnsi="Times New Roman" w:cs="Times New Roman"/>
          <w:bCs/>
        </w:rPr>
        <w:t>Zamawiającego</w:t>
      </w:r>
      <w:r>
        <w:rPr>
          <w:rFonts w:ascii="Times New Roman" w:hAnsi="Times New Roman" w:cs="Times New Roman"/>
        </w:rPr>
        <w:t>.</w:t>
      </w:r>
    </w:p>
    <w:p w:rsidR="003C5269" w:rsidRDefault="003C5269">
      <w:pPr>
        <w:spacing w:line="240" w:lineRule="auto"/>
        <w:jc w:val="center"/>
        <w:rPr>
          <w:rFonts w:ascii="Times New Roman" w:hAnsi="Times New Roman" w:cs="Times New Roman"/>
        </w:rPr>
      </w:pPr>
      <w:r>
        <w:rPr>
          <w:rFonts w:ascii="Times New Roman" w:hAnsi="Times New Roman" w:cs="Times New Roman"/>
          <w:b/>
          <w:bCs/>
        </w:rPr>
        <w:t>§8.</w:t>
      </w:r>
    </w:p>
    <w:p w:rsidR="003C5269" w:rsidRDefault="003C5269">
      <w:pPr>
        <w:tabs>
          <w:tab w:val="num" w:pos="360"/>
        </w:tabs>
        <w:spacing w:line="240" w:lineRule="auto"/>
        <w:ind w:left="360" w:hanging="360"/>
        <w:rPr>
          <w:rFonts w:ascii="Times New Roman" w:hAnsi="Times New Roman" w:cs="Times New Roman"/>
        </w:rPr>
      </w:pPr>
      <w:r>
        <w:rPr>
          <w:rFonts w:ascii="Times New Roman" w:hAnsi="Times New Roman" w:cs="Times New Roman"/>
        </w:rPr>
        <w:t xml:space="preserve">W sprawach nieuregulowanych umową mają zastosowanie przepisy </w:t>
      </w:r>
      <w:proofErr w:type="spellStart"/>
      <w:r>
        <w:rPr>
          <w:rFonts w:ascii="Times New Roman" w:hAnsi="Times New Roman" w:cs="Times New Roman"/>
        </w:rPr>
        <w:t>Pzp</w:t>
      </w:r>
      <w:proofErr w:type="spellEnd"/>
      <w:r>
        <w:rPr>
          <w:rFonts w:ascii="Times New Roman" w:hAnsi="Times New Roman" w:cs="Times New Roman"/>
        </w:rPr>
        <w:t xml:space="preserve"> oraz kodeksu cywilnego.</w:t>
      </w:r>
    </w:p>
    <w:p w:rsidR="003C5269" w:rsidRDefault="003C5269">
      <w:pPr>
        <w:spacing w:line="240" w:lineRule="auto"/>
        <w:jc w:val="center"/>
        <w:rPr>
          <w:rFonts w:ascii="Times New Roman" w:hAnsi="Times New Roman" w:cs="Times New Roman"/>
          <w:b/>
          <w:bCs/>
        </w:rPr>
      </w:pPr>
      <w:r>
        <w:rPr>
          <w:rFonts w:ascii="Times New Roman" w:hAnsi="Times New Roman" w:cs="Times New Roman"/>
          <w:b/>
          <w:bCs/>
        </w:rPr>
        <w:t>§9.</w:t>
      </w:r>
    </w:p>
    <w:p w:rsidR="003C5269" w:rsidRDefault="003C5269">
      <w:pPr>
        <w:spacing w:line="240" w:lineRule="auto"/>
        <w:rPr>
          <w:rFonts w:ascii="Times New Roman" w:hAnsi="Times New Roman" w:cs="Times New Roman"/>
        </w:rPr>
      </w:pPr>
      <w:r>
        <w:rPr>
          <w:rFonts w:ascii="Times New Roman" w:hAnsi="Times New Roman" w:cs="Times New Roman"/>
        </w:rPr>
        <w:t>Integralną część umowy stanowią załączniki:</w:t>
      </w:r>
    </w:p>
    <w:p w:rsidR="003C5269" w:rsidRDefault="003C5269" w:rsidP="005F6A10">
      <w:pPr>
        <w:numPr>
          <w:ilvl w:val="0"/>
          <w:numId w:val="22"/>
        </w:numPr>
        <w:tabs>
          <w:tab w:val="left" w:pos="360"/>
        </w:tabs>
        <w:spacing w:before="0" w:line="240" w:lineRule="auto"/>
        <w:ind w:left="360" w:hanging="360"/>
        <w:rPr>
          <w:rFonts w:ascii="Times New Roman" w:hAnsi="Times New Roman" w:cs="Times New Roman"/>
        </w:rPr>
      </w:pPr>
      <w:r>
        <w:rPr>
          <w:rFonts w:ascii="Times New Roman" w:hAnsi="Times New Roman" w:cs="Times New Roman"/>
        </w:rPr>
        <w:t>Oferta wykonawcy – załącznik nr 1 do umowy.</w:t>
      </w:r>
    </w:p>
    <w:p w:rsidR="003C5269" w:rsidRDefault="003C5269" w:rsidP="005F6A10">
      <w:pPr>
        <w:numPr>
          <w:ilvl w:val="0"/>
          <w:numId w:val="22"/>
        </w:numPr>
        <w:tabs>
          <w:tab w:val="left" w:pos="360"/>
        </w:tabs>
        <w:spacing w:before="0" w:line="240" w:lineRule="auto"/>
        <w:ind w:left="360" w:hanging="360"/>
        <w:rPr>
          <w:rFonts w:ascii="Times New Roman" w:hAnsi="Times New Roman" w:cs="Times New Roman"/>
        </w:rPr>
      </w:pPr>
      <w:r>
        <w:rPr>
          <w:rFonts w:ascii="Times New Roman" w:hAnsi="Times New Roman" w:cs="Times New Roman"/>
        </w:rPr>
        <w:t>Wzór protokołu zdawczo-odbiorczego – załącznik nr 2 do umowy.</w:t>
      </w:r>
    </w:p>
    <w:p w:rsidR="003C5269" w:rsidRDefault="003C5269" w:rsidP="005F6A10">
      <w:pPr>
        <w:numPr>
          <w:ilvl w:val="0"/>
          <w:numId w:val="22"/>
        </w:numPr>
        <w:tabs>
          <w:tab w:val="left" w:pos="360"/>
        </w:tabs>
        <w:spacing w:before="0" w:line="240" w:lineRule="auto"/>
        <w:ind w:left="360" w:hanging="360"/>
        <w:rPr>
          <w:rFonts w:ascii="Times New Roman" w:hAnsi="Times New Roman" w:cs="Times New Roman"/>
        </w:rPr>
      </w:pPr>
      <w:r>
        <w:rPr>
          <w:rFonts w:ascii="Times New Roman" w:hAnsi="Times New Roman" w:cs="Times New Roman"/>
        </w:rPr>
        <w:t xml:space="preserve">SIWZ </w:t>
      </w:r>
    </w:p>
    <w:p w:rsidR="003C5269" w:rsidRDefault="003C5269">
      <w:pPr>
        <w:spacing w:line="240" w:lineRule="auto"/>
        <w:jc w:val="center"/>
        <w:rPr>
          <w:rFonts w:ascii="Times New Roman" w:hAnsi="Times New Roman" w:cs="Times New Roman"/>
          <w:b/>
          <w:bCs/>
        </w:rPr>
      </w:pPr>
      <w:r>
        <w:rPr>
          <w:rFonts w:ascii="Times New Roman" w:hAnsi="Times New Roman" w:cs="Times New Roman"/>
          <w:b/>
          <w:bCs/>
        </w:rPr>
        <w:t>§10</w:t>
      </w:r>
    </w:p>
    <w:p w:rsidR="003C5269" w:rsidRDefault="003C5269">
      <w:pPr>
        <w:spacing w:line="240" w:lineRule="auto"/>
        <w:rPr>
          <w:rFonts w:ascii="Times New Roman" w:hAnsi="Times New Roman" w:cs="Times New Roman"/>
        </w:rPr>
      </w:pPr>
      <w:r>
        <w:rPr>
          <w:rFonts w:ascii="Times New Roman" w:hAnsi="Times New Roman" w:cs="Times New Roman"/>
        </w:rPr>
        <w:t>Wszelkie zmiany i uzupełnienia wymagają zachowania formy pisemnej pod rygorem nieważności.</w:t>
      </w:r>
    </w:p>
    <w:p w:rsidR="003C5269" w:rsidRDefault="003C5269">
      <w:pPr>
        <w:spacing w:line="240" w:lineRule="auto"/>
        <w:jc w:val="center"/>
        <w:rPr>
          <w:rFonts w:ascii="Times New Roman" w:hAnsi="Times New Roman" w:cs="Times New Roman"/>
        </w:rPr>
      </w:pPr>
      <w:r>
        <w:rPr>
          <w:rFonts w:ascii="Times New Roman" w:hAnsi="Times New Roman" w:cs="Times New Roman"/>
          <w:b/>
          <w:bCs/>
        </w:rPr>
        <w:t>§11.</w:t>
      </w:r>
    </w:p>
    <w:p w:rsidR="003C5269" w:rsidRDefault="003C5269">
      <w:pPr>
        <w:spacing w:line="240" w:lineRule="auto"/>
        <w:rPr>
          <w:rFonts w:ascii="Times New Roman" w:hAnsi="Times New Roman" w:cs="Times New Roman"/>
        </w:rPr>
      </w:pPr>
      <w:r>
        <w:rPr>
          <w:rFonts w:ascii="Times New Roman" w:hAnsi="Times New Roman" w:cs="Times New Roman"/>
        </w:rPr>
        <w:t xml:space="preserve">Umowę sporządzono w dwóch jednobrzmiących egzemplarzach, po jednym dla każdej ze stron. </w:t>
      </w:r>
    </w:p>
    <w:p w:rsidR="00EB5F56" w:rsidRDefault="00EB5F56" w:rsidP="00EB5F56">
      <w:pPr>
        <w:spacing w:line="240" w:lineRule="auto"/>
        <w:jc w:val="center"/>
        <w:rPr>
          <w:rFonts w:ascii="Times New Roman" w:hAnsi="Times New Roman" w:cs="Times New Roman"/>
          <w:b/>
          <w:bCs/>
        </w:rPr>
      </w:pPr>
      <w:r>
        <w:rPr>
          <w:rFonts w:ascii="Times New Roman" w:hAnsi="Times New Roman" w:cs="Times New Roman"/>
          <w:b/>
          <w:bCs/>
        </w:rPr>
        <w:t>§12</w:t>
      </w:r>
      <w:r w:rsidR="003C5269">
        <w:rPr>
          <w:rFonts w:ascii="Times New Roman" w:hAnsi="Times New Roman" w:cs="Times New Roman"/>
          <w:b/>
          <w:bCs/>
        </w:rPr>
        <w:t xml:space="preserve">. </w:t>
      </w:r>
    </w:p>
    <w:p w:rsidR="003C5269" w:rsidRDefault="003C5269" w:rsidP="00C96ACC">
      <w:pPr>
        <w:spacing w:line="240" w:lineRule="auto"/>
        <w:jc w:val="center"/>
        <w:rPr>
          <w:rFonts w:ascii="Times New Roman" w:hAnsi="Times New Roman" w:cs="Times New Roman"/>
        </w:rPr>
      </w:pPr>
      <w:r>
        <w:rPr>
          <w:rFonts w:ascii="Times New Roman" w:hAnsi="Times New Roman" w:cs="Times New Roman"/>
          <w:b/>
          <w:bCs/>
        </w:rPr>
        <w:t>(w przypadku umowy z Wykonawcą zagranicznym)</w:t>
      </w:r>
    </w:p>
    <w:p w:rsidR="003C5269" w:rsidRDefault="003C5269" w:rsidP="00A23E55">
      <w:pPr>
        <w:numPr>
          <w:ilvl w:val="6"/>
          <w:numId w:val="39"/>
        </w:numPr>
        <w:tabs>
          <w:tab w:val="left" w:pos="360"/>
        </w:tabs>
        <w:spacing w:before="0" w:line="240" w:lineRule="auto"/>
        <w:ind w:left="360"/>
        <w:rPr>
          <w:rFonts w:ascii="Times New Roman" w:hAnsi="Times New Roman" w:cs="Times New Roman"/>
        </w:rPr>
      </w:pPr>
      <w:r>
        <w:rPr>
          <w:rFonts w:ascii="Times New Roman" w:hAnsi="Times New Roman" w:cs="Times New Roman"/>
        </w:rPr>
        <w:t xml:space="preserve">Umowę sporządzono w dwóch jednobrzmiących egzemplarzach, każdy w wersji polskiej i angielskiej, po jednym dla każdej ze stron. </w:t>
      </w:r>
    </w:p>
    <w:p w:rsidR="003C5269" w:rsidRDefault="003C5269" w:rsidP="00A23E55">
      <w:pPr>
        <w:numPr>
          <w:ilvl w:val="6"/>
          <w:numId w:val="39"/>
        </w:numPr>
        <w:tabs>
          <w:tab w:val="left" w:pos="360"/>
        </w:tabs>
        <w:spacing w:before="0" w:line="240" w:lineRule="auto"/>
        <w:ind w:left="360"/>
        <w:rPr>
          <w:rFonts w:ascii="Times New Roman" w:hAnsi="Times New Roman" w:cs="Times New Roman"/>
        </w:rPr>
      </w:pPr>
      <w:r>
        <w:rPr>
          <w:rFonts w:ascii="Times New Roman" w:hAnsi="Times New Roman" w:cs="Times New Roman"/>
        </w:rPr>
        <w:t>W przypadku rozbieżności występujących pomiędzy wersją polską a wersją angielską umowy wersja pols</w:t>
      </w:r>
      <w:r w:rsidR="00670477">
        <w:rPr>
          <w:rFonts w:ascii="Times New Roman" w:hAnsi="Times New Roman" w:cs="Times New Roman"/>
        </w:rPr>
        <w:t>ka ma znaczenie rozstrzygające.</w:t>
      </w:r>
    </w:p>
    <w:p w:rsidR="003C5269" w:rsidRDefault="003C5269">
      <w:pPr>
        <w:spacing w:line="240" w:lineRule="auto"/>
        <w:ind w:left="1416" w:firstLine="708"/>
        <w:rPr>
          <w:rFonts w:ascii="Times New Roman" w:hAnsi="Times New Roman" w:cs="Times New Roman"/>
          <w:bCs/>
        </w:rPr>
      </w:pPr>
      <w:r>
        <w:rPr>
          <w:rFonts w:ascii="Times New Roman" w:hAnsi="Times New Roman" w:cs="Times New Roman"/>
        </w:rPr>
        <w:t>Wykonawca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Zamawiający</w:t>
      </w:r>
    </w:p>
    <w:p w:rsidR="003C5269" w:rsidRDefault="003C5269">
      <w:pPr>
        <w:pStyle w:val="Tekstpodstawowy3"/>
        <w:rPr>
          <w:rFonts w:ascii="Times New Roman" w:hAnsi="Times New Roman" w:cs="Times New Roman"/>
          <w:b/>
          <w:color w:val="000000"/>
        </w:rPr>
      </w:pPr>
      <w:r>
        <w:rPr>
          <w:rFonts w:ascii="Times New Roman" w:hAnsi="Times New Roman" w:cs="Times New Roman"/>
          <w:b/>
          <w:color w:val="000000"/>
        </w:rPr>
        <w:br w:type="page"/>
      </w:r>
      <w:r>
        <w:rPr>
          <w:rFonts w:ascii="Times New Roman" w:hAnsi="Times New Roman" w:cs="Times New Roman"/>
          <w:b/>
          <w:color w:val="000000"/>
        </w:rPr>
        <w:lastRenderedPageBreak/>
        <w:t xml:space="preserve">załącznik nr 1 do umowy </w:t>
      </w:r>
    </w:p>
    <w:p w:rsidR="003C5269" w:rsidRDefault="003C5269">
      <w:pPr>
        <w:rPr>
          <w:rFonts w:ascii="Times New Roman" w:hAnsi="Times New Roman" w:cs="Times New Roman"/>
          <w:b/>
        </w:rPr>
      </w:pPr>
      <w:r>
        <w:rPr>
          <w:rFonts w:ascii="Times New Roman" w:hAnsi="Times New Roman" w:cs="Times New Roman"/>
          <w:b/>
        </w:rPr>
        <w:t>Oferta Wykonawcy</w:t>
      </w:r>
    </w:p>
    <w:p w:rsidR="003C5269" w:rsidRDefault="003C5269">
      <w:pPr>
        <w:rPr>
          <w:rFonts w:ascii="Times New Roman" w:hAnsi="Times New Roman" w:cs="Times New Roman"/>
        </w:rPr>
      </w:pPr>
    </w:p>
    <w:p w:rsidR="003C5269" w:rsidRDefault="003C5269">
      <w:pPr>
        <w:rPr>
          <w:rFonts w:ascii="Times New Roman" w:hAnsi="Times New Roman" w:cs="Times New Roman"/>
        </w:rPr>
      </w:pPr>
    </w:p>
    <w:p w:rsidR="003C5269" w:rsidRDefault="003C5269">
      <w:pPr>
        <w:rPr>
          <w:rFonts w:ascii="Times New Roman" w:hAnsi="Times New Roman" w:cs="Times New Roman"/>
        </w:rPr>
      </w:pPr>
    </w:p>
    <w:p w:rsidR="003C5269" w:rsidRDefault="003C5269">
      <w:pPr>
        <w:rPr>
          <w:rFonts w:ascii="Times New Roman" w:hAnsi="Times New Roman" w:cs="Times New Roman"/>
        </w:rPr>
      </w:pPr>
    </w:p>
    <w:p w:rsidR="003C5269" w:rsidRDefault="003C5269">
      <w:pPr>
        <w:rPr>
          <w:rFonts w:ascii="Times New Roman" w:hAnsi="Times New Roman" w:cs="Times New Roman"/>
        </w:rPr>
      </w:pPr>
    </w:p>
    <w:p w:rsidR="003C5269" w:rsidRDefault="003C5269">
      <w:pPr>
        <w:rPr>
          <w:rFonts w:ascii="Times New Roman" w:hAnsi="Times New Roman" w:cs="Times New Roman"/>
        </w:rPr>
      </w:pPr>
    </w:p>
    <w:p w:rsidR="003C5269" w:rsidRDefault="003C5269">
      <w:pPr>
        <w:rPr>
          <w:rFonts w:ascii="Times New Roman" w:hAnsi="Times New Roman" w:cs="Times New Roman"/>
        </w:rPr>
      </w:pPr>
    </w:p>
    <w:p w:rsidR="003C5269" w:rsidRDefault="003C5269">
      <w:pPr>
        <w:rPr>
          <w:rFonts w:ascii="Times New Roman" w:hAnsi="Times New Roman" w:cs="Times New Roman"/>
        </w:rPr>
      </w:pPr>
    </w:p>
    <w:p w:rsidR="003C5269" w:rsidRDefault="003C5269">
      <w:pPr>
        <w:rPr>
          <w:rFonts w:ascii="Times New Roman" w:hAnsi="Times New Roman" w:cs="Times New Roman"/>
        </w:rPr>
      </w:pPr>
    </w:p>
    <w:p w:rsidR="003C5269" w:rsidRDefault="003C5269">
      <w:pPr>
        <w:rPr>
          <w:rFonts w:ascii="Times New Roman" w:hAnsi="Times New Roman" w:cs="Times New Roman"/>
        </w:rPr>
      </w:pPr>
    </w:p>
    <w:p w:rsidR="003C5269" w:rsidRDefault="003C5269">
      <w:pPr>
        <w:rPr>
          <w:rFonts w:ascii="Times New Roman" w:hAnsi="Times New Roman" w:cs="Times New Roman"/>
        </w:rPr>
      </w:pPr>
    </w:p>
    <w:p w:rsidR="003C5269" w:rsidRDefault="003C5269">
      <w:pPr>
        <w:rPr>
          <w:rFonts w:ascii="Times New Roman" w:hAnsi="Times New Roman" w:cs="Times New Roman"/>
        </w:rPr>
      </w:pPr>
    </w:p>
    <w:p w:rsidR="003C5269" w:rsidRDefault="003C5269">
      <w:pPr>
        <w:rPr>
          <w:rFonts w:ascii="Times New Roman" w:hAnsi="Times New Roman" w:cs="Times New Roman"/>
        </w:rPr>
      </w:pPr>
    </w:p>
    <w:p w:rsidR="003C5269" w:rsidRDefault="003C5269">
      <w:pPr>
        <w:rPr>
          <w:rFonts w:ascii="Times New Roman" w:hAnsi="Times New Roman" w:cs="Times New Roman"/>
        </w:rPr>
      </w:pPr>
    </w:p>
    <w:p w:rsidR="003C5269" w:rsidRDefault="003C5269">
      <w:pPr>
        <w:rPr>
          <w:rFonts w:ascii="Times New Roman" w:hAnsi="Times New Roman" w:cs="Times New Roman"/>
        </w:rPr>
      </w:pPr>
    </w:p>
    <w:p w:rsidR="003C5269" w:rsidRDefault="003C5269">
      <w:pPr>
        <w:rPr>
          <w:rFonts w:ascii="Times New Roman" w:hAnsi="Times New Roman" w:cs="Times New Roman"/>
        </w:rPr>
      </w:pPr>
    </w:p>
    <w:p w:rsidR="003C5269" w:rsidRDefault="003C5269">
      <w:pPr>
        <w:rPr>
          <w:rFonts w:ascii="Times New Roman" w:hAnsi="Times New Roman" w:cs="Times New Roman"/>
        </w:rPr>
      </w:pPr>
    </w:p>
    <w:p w:rsidR="003C5269" w:rsidRDefault="003C5269">
      <w:pPr>
        <w:rPr>
          <w:rFonts w:ascii="Times New Roman" w:hAnsi="Times New Roman" w:cs="Times New Roman"/>
        </w:rPr>
      </w:pPr>
    </w:p>
    <w:p w:rsidR="003C5269" w:rsidRDefault="003C5269">
      <w:pPr>
        <w:rPr>
          <w:rFonts w:ascii="Times New Roman" w:hAnsi="Times New Roman" w:cs="Times New Roman"/>
        </w:rPr>
      </w:pPr>
    </w:p>
    <w:p w:rsidR="003C5269" w:rsidRDefault="003C5269">
      <w:pPr>
        <w:rPr>
          <w:rFonts w:ascii="Times New Roman" w:hAnsi="Times New Roman" w:cs="Times New Roman"/>
        </w:rPr>
      </w:pPr>
    </w:p>
    <w:p w:rsidR="003C5269" w:rsidRDefault="003C5269">
      <w:pPr>
        <w:rPr>
          <w:rFonts w:ascii="Times New Roman" w:hAnsi="Times New Roman" w:cs="Times New Roman"/>
        </w:rPr>
      </w:pPr>
    </w:p>
    <w:p w:rsidR="003C5269" w:rsidRDefault="003C5269">
      <w:pPr>
        <w:rPr>
          <w:rFonts w:ascii="Times New Roman" w:hAnsi="Times New Roman" w:cs="Times New Roman"/>
        </w:rPr>
      </w:pPr>
    </w:p>
    <w:p w:rsidR="003C5269" w:rsidRDefault="003C5269">
      <w:pPr>
        <w:rPr>
          <w:rFonts w:ascii="Times New Roman" w:hAnsi="Times New Roman" w:cs="Times New Roman"/>
        </w:rPr>
      </w:pPr>
    </w:p>
    <w:p w:rsidR="003C5269" w:rsidRDefault="003C5269">
      <w:pPr>
        <w:rPr>
          <w:rFonts w:ascii="Times New Roman" w:hAnsi="Times New Roman" w:cs="Times New Roman"/>
        </w:rPr>
      </w:pPr>
    </w:p>
    <w:p w:rsidR="003C5269" w:rsidRDefault="003C5269">
      <w:pPr>
        <w:rPr>
          <w:rFonts w:ascii="Times New Roman" w:hAnsi="Times New Roman" w:cs="Times New Roman"/>
          <w:b/>
        </w:rPr>
      </w:pPr>
    </w:p>
    <w:p w:rsidR="003C5269" w:rsidRDefault="003C5269">
      <w:pPr>
        <w:rPr>
          <w:rFonts w:ascii="Times New Roman" w:hAnsi="Times New Roman" w:cs="Times New Roman"/>
          <w:b/>
        </w:rPr>
      </w:pPr>
      <w:r>
        <w:rPr>
          <w:rFonts w:ascii="Times New Roman" w:hAnsi="Times New Roman" w:cs="Times New Roman"/>
          <w:b/>
        </w:rPr>
        <w:br w:type="page"/>
      </w:r>
    </w:p>
    <w:p w:rsidR="003C5269" w:rsidRDefault="003C5269">
      <w:pPr>
        <w:pStyle w:val="Tekstpodstawowy3"/>
        <w:rPr>
          <w:rFonts w:ascii="Times New Roman" w:hAnsi="Times New Roman" w:cs="Times New Roman"/>
          <w:b/>
        </w:rPr>
      </w:pPr>
      <w:r>
        <w:rPr>
          <w:rFonts w:ascii="Times New Roman" w:hAnsi="Times New Roman" w:cs="Times New Roman"/>
          <w:b/>
        </w:rPr>
        <w:lastRenderedPageBreak/>
        <w:t xml:space="preserve">załącznik nr 2 do umowy </w:t>
      </w:r>
    </w:p>
    <w:p w:rsidR="003C5269" w:rsidRDefault="003C5269">
      <w:pPr>
        <w:rPr>
          <w:rFonts w:ascii="Times New Roman" w:hAnsi="Times New Roman" w:cs="Times New Roman"/>
          <w:b/>
        </w:rPr>
      </w:pPr>
      <w:r>
        <w:rPr>
          <w:rFonts w:ascii="Times New Roman" w:hAnsi="Times New Roman" w:cs="Times New Roman"/>
          <w:b/>
        </w:rPr>
        <w:t xml:space="preserve">Wzór protokołu zdawczo-odbiorczego </w:t>
      </w:r>
    </w:p>
    <w:p w:rsidR="003C5269" w:rsidRDefault="003C5269">
      <w:pPr>
        <w:pStyle w:val="Tekstpodstawowy3"/>
        <w:jc w:val="center"/>
        <w:rPr>
          <w:rFonts w:ascii="Times New Roman" w:hAnsi="Times New Roman" w:cs="Times New Roman"/>
          <w:b/>
        </w:rPr>
      </w:pPr>
    </w:p>
    <w:p w:rsidR="003C5269" w:rsidRDefault="003C5269">
      <w:pPr>
        <w:pStyle w:val="Tekstpodstawowy3"/>
        <w:jc w:val="center"/>
        <w:rPr>
          <w:rFonts w:ascii="Times New Roman" w:hAnsi="Times New Roman" w:cs="Times New Roman"/>
          <w:b/>
        </w:rPr>
      </w:pPr>
      <w:r>
        <w:rPr>
          <w:rFonts w:ascii="Times New Roman" w:hAnsi="Times New Roman" w:cs="Times New Roman"/>
          <w:b/>
        </w:rPr>
        <w:t>Protokół zdawczo-odbiorczy</w:t>
      </w:r>
    </w:p>
    <w:p w:rsidR="003C5269" w:rsidRDefault="003C5269">
      <w:pPr>
        <w:pStyle w:val="Tekstpodstawowy3"/>
        <w:rPr>
          <w:rFonts w:ascii="Times New Roman" w:hAnsi="Times New Roman" w:cs="Times New Roman"/>
        </w:rPr>
      </w:pPr>
      <w:r>
        <w:rPr>
          <w:rFonts w:ascii="Times New Roman" w:hAnsi="Times New Roman" w:cs="Times New Roman"/>
        </w:rPr>
        <w:t>sporządzony w .................. w dniu .......................</w:t>
      </w:r>
    </w:p>
    <w:p w:rsidR="003C5269" w:rsidRDefault="003C5269">
      <w:pPr>
        <w:pStyle w:val="Tekstpodstawowy3"/>
        <w:rPr>
          <w:rFonts w:ascii="Times New Roman" w:hAnsi="Times New Roman" w:cs="Times New Roman"/>
        </w:rPr>
      </w:pPr>
      <w:r>
        <w:rPr>
          <w:rFonts w:ascii="Times New Roman" w:hAnsi="Times New Roman" w:cs="Times New Roman"/>
        </w:rPr>
        <w:t>pomiędzy</w:t>
      </w:r>
    </w:p>
    <w:p w:rsidR="003C5269" w:rsidRDefault="003C5269">
      <w:pPr>
        <w:pStyle w:val="Tekstpodstawowy3"/>
        <w:rPr>
          <w:rFonts w:ascii="Times New Roman" w:hAnsi="Times New Roman" w:cs="Times New Roman"/>
        </w:rPr>
      </w:pPr>
      <w:r>
        <w:rPr>
          <w:rFonts w:ascii="Times New Roman" w:hAnsi="Times New Roman" w:cs="Times New Roman"/>
        </w:rPr>
        <w:t>...............................................................................</w:t>
      </w:r>
    </w:p>
    <w:p w:rsidR="003C5269" w:rsidRDefault="003C5269">
      <w:pPr>
        <w:pStyle w:val="Tekstpodstawowy3"/>
        <w:rPr>
          <w:rFonts w:ascii="Times New Roman" w:hAnsi="Times New Roman" w:cs="Times New Roman"/>
        </w:rPr>
      </w:pPr>
      <w:r>
        <w:rPr>
          <w:rFonts w:ascii="Times New Roman" w:hAnsi="Times New Roman" w:cs="Times New Roman"/>
        </w:rPr>
        <w:t xml:space="preserve">jako </w:t>
      </w:r>
      <w:r>
        <w:rPr>
          <w:rFonts w:ascii="Times New Roman" w:hAnsi="Times New Roman" w:cs="Times New Roman"/>
          <w:b/>
        </w:rPr>
        <w:t>Wykonawcą</w:t>
      </w:r>
    </w:p>
    <w:p w:rsidR="003C5269" w:rsidRDefault="003C5269">
      <w:pPr>
        <w:pStyle w:val="Tekstpodstawowy3"/>
        <w:rPr>
          <w:rFonts w:ascii="Times New Roman" w:hAnsi="Times New Roman" w:cs="Times New Roman"/>
        </w:rPr>
      </w:pPr>
      <w:r>
        <w:rPr>
          <w:rFonts w:ascii="Times New Roman" w:hAnsi="Times New Roman" w:cs="Times New Roman"/>
        </w:rPr>
        <w:t>a</w:t>
      </w:r>
    </w:p>
    <w:p w:rsidR="003C5269" w:rsidRDefault="003C5269">
      <w:pPr>
        <w:pStyle w:val="Tekstpodstawowy3"/>
        <w:rPr>
          <w:rFonts w:ascii="Times New Roman" w:hAnsi="Times New Roman" w:cs="Times New Roman"/>
        </w:rPr>
      </w:pPr>
      <w:r>
        <w:rPr>
          <w:rFonts w:ascii="Times New Roman" w:hAnsi="Times New Roman" w:cs="Times New Roman"/>
          <w:b/>
        </w:rPr>
        <w:t>Instytutem Chemii Bioorganicznej P</w:t>
      </w:r>
      <w:r w:rsidR="009749C3">
        <w:rPr>
          <w:rFonts w:ascii="Times New Roman" w:hAnsi="Times New Roman" w:cs="Times New Roman"/>
          <w:b/>
        </w:rPr>
        <w:t xml:space="preserve">olskiej </w:t>
      </w:r>
      <w:r>
        <w:rPr>
          <w:rFonts w:ascii="Times New Roman" w:hAnsi="Times New Roman" w:cs="Times New Roman"/>
          <w:b/>
        </w:rPr>
        <w:t>A</w:t>
      </w:r>
      <w:r w:rsidR="009749C3">
        <w:rPr>
          <w:rFonts w:ascii="Times New Roman" w:hAnsi="Times New Roman" w:cs="Times New Roman"/>
          <w:b/>
        </w:rPr>
        <w:t xml:space="preserve">kademii </w:t>
      </w:r>
      <w:r>
        <w:rPr>
          <w:rFonts w:ascii="Times New Roman" w:hAnsi="Times New Roman" w:cs="Times New Roman"/>
          <w:b/>
        </w:rPr>
        <w:t>N</w:t>
      </w:r>
      <w:r w:rsidR="009749C3">
        <w:rPr>
          <w:rFonts w:ascii="Times New Roman" w:hAnsi="Times New Roman" w:cs="Times New Roman"/>
          <w:b/>
        </w:rPr>
        <w:t>auk</w:t>
      </w:r>
      <w:r>
        <w:rPr>
          <w:rFonts w:ascii="Times New Roman" w:hAnsi="Times New Roman" w:cs="Times New Roman"/>
        </w:rPr>
        <w:t xml:space="preserve"> z siedzibą przy ul. Z. Noskowskiego 12/14 </w:t>
      </w:r>
      <w:r w:rsidR="009749C3">
        <w:rPr>
          <w:rFonts w:ascii="Times New Roman" w:hAnsi="Times New Roman" w:cs="Times New Roman"/>
        </w:rPr>
        <w:br/>
      </w:r>
      <w:r>
        <w:rPr>
          <w:rFonts w:ascii="Times New Roman" w:hAnsi="Times New Roman" w:cs="Times New Roman"/>
        </w:rPr>
        <w:t>w (61-704) Poznań, reprezentowanym przez:</w:t>
      </w:r>
    </w:p>
    <w:p w:rsidR="003C5269" w:rsidRDefault="003C5269">
      <w:pPr>
        <w:pStyle w:val="Tekstpodstawowy3"/>
        <w:rPr>
          <w:rFonts w:ascii="Times New Roman" w:hAnsi="Times New Roman" w:cs="Times New Roman"/>
        </w:rPr>
      </w:pPr>
      <w:r>
        <w:rPr>
          <w:rFonts w:ascii="Times New Roman" w:hAnsi="Times New Roman" w:cs="Times New Roman"/>
        </w:rPr>
        <w:t>..............................................................................</w:t>
      </w:r>
    </w:p>
    <w:p w:rsidR="003C5269" w:rsidRDefault="003C5269">
      <w:pPr>
        <w:pStyle w:val="Tekstpodstawowy3"/>
        <w:rPr>
          <w:rFonts w:ascii="Times New Roman" w:hAnsi="Times New Roman" w:cs="Times New Roman"/>
        </w:rPr>
      </w:pPr>
      <w:r>
        <w:rPr>
          <w:rFonts w:ascii="Times New Roman" w:hAnsi="Times New Roman" w:cs="Times New Roman"/>
        </w:rPr>
        <w:t xml:space="preserve">jako </w:t>
      </w:r>
      <w:r>
        <w:rPr>
          <w:rFonts w:ascii="Times New Roman" w:hAnsi="Times New Roman" w:cs="Times New Roman"/>
          <w:b/>
        </w:rPr>
        <w:t>Zamawiającym</w:t>
      </w:r>
    </w:p>
    <w:p w:rsidR="003C5269" w:rsidRDefault="003C5269">
      <w:pPr>
        <w:pStyle w:val="Tekstpodstawowy3"/>
        <w:rPr>
          <w:rFonts w:ascii="Times New Roman" w:hAnsi="Times New Roman" w:cs="Times New Roman"/>
        </w:rPr>
      </w:pPr>
    </w:p>
    <w:p w:rsidR="003C5269" w:rsidRDefault="003C5269">
      <w:pPr>
        <w:pStyle w:val="Tekstpodstawowy3"/>
        <w:numPr>
          <w:ilvl w:val="0"/>
          <w:numId w:val="17"/>
        </w:numPr>
        <w:rPr>
          <w:rFonts w:ascii="Times New Roman" w:hAnsi="Times New Roman" w:cs="Times New Roman"/>
        </w:rPr>
      </w:pPr>
      <w:r>
        <w:rPr>
          <w:rFonts w:ascii="Times New Roman" w:hAnsi="Times New Roman" w:cs="Times New Roman"/>
        </w:rPr>
        <w:t>Przedmiotem odbioru jest ……………………… w liczbie …………. dostarczony przez Wykonawcę na podstawie umowy nr ……… z dnia ……………. Szczegółowa specyfikacja sprzętu, data dostarczenia do ................oraz numery seryjne są wskazane w załączniku nr 1 do protokołu.</w:t>
      </w:r>
    </w:p>
    <w:p w:rsidR="003C5269" w:rsidRDefault="003C5269">
      <w:pPr>
        <w:pStyle w:val="Tekstpodstawowy3"/>
        <w:numPr>
          <w:ilvl w:val="0"/>
          <w:numId w:val="17"/>
        </w:numPr>
        <w:rPr>
          <w:rFonts w:ascii="Times New Roman" w:hAnsi="Times New Roman" w:cs="Times New Roman"/>
        </w:rPr>
      </w:pPr>
      <w:r>
        <w:rPr>
          <w:rFonts w:ascii="Times New Roman" w:hAnsi="Times New Roman" w:cs="Times New Roman"/>
          <w:bCs/>
        </w:rPr>
        <w:t>Zamawiający</w:t>
      </w:r>
      <w:r>
        <w:rPr>
          <w:rFonts w:ascii="Times New Roman" w:hAnsi="Times New Roman" w:cs="Times New Roman"/>
        </w:rPr>
        <w:t xml:space="preserve"> sprawdził kompletność dostawy i prawidłowe działanie uruchomionego sprzętu oraz stwierdził, że przedmiot zamówienia został przez </w:t>
      </w:r>
      <w:r>
        <w:rPr>
          <w:rFonts w:ascii="Times New Roman" w:hAnsi="Times New Roman" w:cs="Times New Roman"/>
          <w:bCs/>
        </w:rPr>
        <w:t>Wykonawcę</w:t>
      </w:r>
      <w:r>
        <w:rPr>
          <w:rFonts w:ascii="Times New Roman" w:hAnsi="Times New Roman" w:cs="Times New Roman"/>
        </w:rPr>
        <w:t xml:space="preserve"> zrealizowany w całości zgodnie </w:t>
      </w:r>
      <w:r>
        <w:rPr>
          <w:rFonts w:ascii="Times New Roman" w:hAnsi="Times New Roman" w:cs="Times New Roman"/>
        </w:rPr>
        <w:br/>
        <w:t>z ofertą Wykonawcy i zawartą umową pomiędzy stronami.</w:t>
      </w:r>
    </w:p>
    <w:p w:rsidR="003C5269" w:rsidRDefault="003C5269">
      <w:pPr>
        <w:pStyle w:val="Tekstpodstawowy3"/>
        <w:numPr>
          <w:ilvl w:val="0"/>
          <w:numId w:val="17"/>
        </w:numPr>
        <w:rPr>
          <w:rFonts w:ascii="Times New Roman" w:hAnsi="Times New Roman" w:cs="Times New Roman"/>
        </w:rPr>
      </w:pPr>
      <w:r>
        <w:rPr>
          <w:rFonts w:ascii="Times New Roman" w:hAnsi="Times New Roman" w:cs="Times New Roman"/>
        </w:rPr>
        <w:t>Sprzęt odebrano bez zastrzeżeń.</w:t>
      </w:r>
    </w:p>
    <w:p w:rsidR="003C5269" w:rsidRDefault="003C5269">
      <w:pPr>
        <w:pStyle w:val="Tekstpodstawowy3"/>
        <w:numPr>
          <w:ilvl w:val="0"/>
          <w:numId w:val="17"/>
        </w:numPr>
        <w:rPr>
          <w:rFonts w:ascii="Times New Roman" w:hAnsi="Times New Roman" w:cs="Times New Roman"/>
        </w:rPr>
      </w:pPr>
      <w:r>
        <w:rPr>
          <w:rFonts w:ascii="Times New Roman" w:hAnsi="Times New Roman" w:cs="Times New Roman"/>
        </w:rPr>
        <w:t>Niniejszy protokół, po jego obustronnym podpisaniu, stanowi podstawę do wystawienia faktury przez Wykonawcę</w:t>
      </w:r>
      <w:r>
        <w:rPr>
          <w:rFonts w:ascii="Times New Roman" w:hAnsi="Times New Roman" w:cs="Times New Roman"/>
          <w:bCs/>
        </w:rPr>
        <w:t>.</w:t>
      </w:r>
    </w:p>
    <w:p w:rsidR="003C5269" w:rsidRDefault="003C5269">
      <w:pPr>
        <w:pStyle w:val="Tekstpodstawowy3"/>
        <w:ind w:left="360"/>
        <w:rPr>
          <w:rFonts w:ascii="Times New Roman" w:hAnsi="Times New Roman" w:cs="Times New Roman"/>
        </w:rPr>
      </w:pPr>
    </w:p>
    <w:p w:rsidR="003C5269" w:rsidRDefault="003C5269">
      <w:pPr>
        <w:jc w:val="center"/>
        <w:rPr>
          <w:rFonts w:ascii="Times New Roman" w:hAnsi="Times New Roman" w:cs="Times New Roman"/>
        </w:rPr>
      </w:pPr>
      <w:r>
        <w:rPr>
          <w:rFonts w:ascii="Times New Roman" w:hAnsi="Times New Roman" w:cs="Times New Roman"/>
        </w:rPr>
        <w:t>Za Wykonawcę</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Za Zamawiającego</w:t>
      </w:r>
    </w:p>
    <w:p w:rsidR="003C5269" w:rsidRDefault="003C5269">
      <w:pPr>
        <w:pStyle w:val="Tekstpodstawowy3"/>
        <w:rPr>
          <w:rFonts w:ascii="Times New Roman" w:hAnsi="Times New Roman" w:cs="Times New Roman"/>
          <w:b/>
        </w:rPr>
      </w:pPr>
      <w:r>
        <w:rPr>
          <w:rFonts w:ascii="Times New Roman" w:hAnsi="Times New Roman" w:cs="Times New Roman"/>
          <w:b/>
        </w:rPr>
        <w:br w:type="page"/>
      </w:r>
      <w:r>
        <w:rPr>
          <w:rFonts w:ascii="Times New Roman" w:hAnsi="Times New Roman" w:cs="Times New Roman"/>
          <w:b/>
        </w:rPr>
        <w:lastRenderedPageBreak/>
        <w:t xml:space="preserve">załącznik nr 3 do umowy </w:t>
      </w:r>
    </w:p>
    <w:p w:rsidR="003C5269" w:rsidRDefault="003C5269">
      <w:pPr>
        <w:rPr>
          <w:rFonts w:ascii="Times New Roman" w:hAnsi="Times New Roman" w:cs="Times New Roman"/>
          <w:b/>
        </w:rPr>
      </w:pPr>
      <w:r>
        <w:rPr>
          <w:rFonts w:ascii="Times New Roman" w:hAnsi="Times New Roman" w:cs="Times New Roman"/>
          <w:b/>
        </w:rPr>
        <w:t>SIWZ</w:t>
      </w:r>
    </w:p>
    <w:p w:rsidR="003C5269" w:rsidRDefault="003C5269" w:rsidP="00F75922">
      <w:pPr>
        <w:rPr>
          <w:rFonts w:ascii="Times New Roman" w:hAnsi="Times New Roman" w:cs="Times New Roman"/>
        </w:rPr>
      </w:pPr>
      <w:r>
        <w:rPr>
          <w:rFonts w:ascii="Times New Roman" w:hAnsi="Times New Roman" w:cs="Times New Roman"/>
          <w:b/>
        </w:rPr>
        <w:br w:type="page"/>
      </w:r>
      <w:bookmarkStart w:id="109" w:name="_Toc324925266"/>
      <w:bookmarkEnd w:id="104"/>
      <w:bookmarkEnd w:id="105"/>
      <w:r w:rsidRPr="00BA68A7">
        <w:rPr>
          <w:rFonts w:ascii="Times New Roman" w:hAnsi="Times New Roman" w:cs="Times New Roman"/>
          <w:b/>
        </w:rPr>
        <w:lastRenderedPageBreak/>
        <w:t>IV.</w:t>
      </w:r>
      <w:r>
        <w:rPr>
          <w:rFonts w:ascii="Times New Roman" w:hAnsi="Times New Roman" w:cs="Times New Roman"/>
        </w:rPr>
        <w:t xml:space="preserve"> </w:t>
      </w:r>
      <w:r w:rsidRPr="00F75922">
        <w:rPr>
          <w:rFonts w:ascii="Times New Roman" w:hAnsi="Times New Roman" w:cs="Times New Roman"/>
          <w:b/>
        </w:rPr>
        <w:t>SPECYFIKACJA TECHNICZNA PRZEDMIOTU ZAMÓWIENIA</w:t>
      </w:r>
      <w:bookmarkEnd w:id="109"/>
      <w:r>
        <w:rPr>
          <w:rFonts w:ascii="Times New Roman" w:hAnsi="Times New Roman" w:cs="Times New Roman"/>
        </w:rPr>
        <w:t xml:space="preserve"> </w:t>
      </w:r>
    </w:p>
    <w:p w:rsidR="00150310" w:rsidRDefault="00150310" w:rsidP="00150310">
      <w:pPr>
        <w:pStyle w:val="Tekstpodstawowy3"/>
        <w:tabs>
          <w:tab w:val="left" w:pos="567"/>
        </w:tabs>
        <w:spacing w:line="240" w:lineRule="auto"/>
        <w:rPr>
          <w:rFonts w:ascii="Times New Roman" w:hAnsi="Times New Roman" w:cs="Times New Roman"/>
        </w:rPr>
      </w:pPr>
      <w:r>
        <w:rPr>
          <w:rFonts w:ascii="Times New Roman" w:hAnsi="Times New Roman" w:cs="Times New Roman"/>
        </w:rPr>
        <w:t xml:space="preserve">Przedmiotem zamówienia jest dostawa </w:t>
      </w:r>
      <w:r w:rsidR="00D80AEB">
        <w:rPr>
          <w:rFonts w:ascii="Times New Roman" w:hAnsi="Times New Roman"/>
        </w:rPr>
        <w:t>jednostki do chłodzenia i przechowywania materiału biologicznego</w:t>
      </w:r>
      <w:r w:rsidR="00D80AEB">
        <w:rPr>
          <w:rFonts w:ascii="Times New Roman" w:hAnsi="Times New Roman" w:cs="Times New Roman"/>
        </w:rPr>
        <w:t xml:space="preserve"> </w:t>
      </w:r>
      <w:r w:rsidR="00D80AEB">
        <w:rPr>
          <w:rFonts w:ascii="Times New Roman" w:hAnsi="Times New Roman" w:cs="Times New Roman"/>
        </w:rPr>
        <w:br/>
        <w:t xml:space="preserve">w miejsca wskazane w siedzibie Zamawiającego, wraz z wyposażeniem, instalacją i uruchomieniem, zgodnie </w:t>
      </w:r>
      <w:r w:rsidR="00D80AEB">
        <w:rPr>
          <w:rFonts w:ascii="Times New Roman" w:hAnsi="Times New Roman" w:cs="Times New Roman"/>
        </w:rPr>
        <w:br/>
        <w:t>z wymaganiami Zamawiającego określonymi szczegółowo w Specyfikacji Technicznej przedmiotu zamówienia, zawartej w części IV SIWZ</w:t>
      </w:r>
      <w:r>
        <w:rPr>
          <w:rFonts w:ascii="Times New Roman" w:hAnsi="Times New Roman" w:cs="Times New Roman"/>
        </w:rPr>
        <w:t xml:space="preserve"> (dalej zwanej specyfikacja techniczna).</w:t>
      </w:r>
    </w:p>
    <w:p w:rsidR="00EB7D72" w:rsidRDefault="00EB7D72" w:rsidP="00EB7D72">
      <w:pPr>
        <w:spacing w:line="240" w:lineRule="auto"/>
        <w:rPr>
          <w:rFonts w:ascii="Times New Roman" w:hAnsi="Times New Roman" w:cs="Times New Roman"/>
        </w:rPr>
      </w:pPr>
      <w:r>
        <w:rPr>
          <w:rFonts w:ascii="Times New Roman" w:hAnsi="Times New Roman" w:cs="Times New Roman"/>
        </w:rPr>
        <w:t>Do zakresu przedmiotu zamówienia należy także:</w:t>
      </w:r>
    </w:p>
    <w:p w:rsidR="00AC1C78" w:rsidRPr="004C2F69" w:rsidRDefault="00AC1C78" w:rsidP="00A23E55">
      <w:pPr>
        <w:numPr>
          <w:ilvl w:val="0"/>
          <w:numId w:val="38"/>
        </w:numPr>
        <w:tabs>
          <w:tab w:val="clear" w:pos="1440"/>
        </w:tabs>
        <w:spacing w:line="240" w:lineRule="auto"/>
        <w:ind w:left="851" w:hanging="567"/>
        <w:rPr>
          <w:rFonts w:ascii="Times New Roman" w:hAnsi="Times New Roman" w:cs="Times New Roman"/>
          <w:bCs/>
        </w:rPr>
      </w:pPr>
      <w:r>
        <w:rPr>
          <w:rFonts w:ascii="Times New Roman" w:hAnsi="Times New Roman" w:cs="Times New Roman"/>
          <w:bCs/>
        </w:rPr>
        <w:t>s</w:t>
      </w:r>
      <w:r w:rsidRPr="004C2F69">
        <w:rPr>
          <w:rFonts w:ascii="Times New Roman" w:hAnsi="Times New Roman" w:cs="Times New Roman"/>
          <w:bCs/>
        </w:rPr>
        <w:t>zkolenie personelu w zakresie obsługi i konserwacji dostarczonego sp</w:t>
      </w:r>
      <w:r>
        <w:rPr>
          <w:rFonts w:ascii="Times New Roman" w:hAnsi="Times New Roman" w:cs="Times New Roman"/>
          <w:bCs/>
        </w:rPr>
        <w:t>rzętu w terminie uzgodnionym z Zamawiającym w siedzibie Z</w:t>
      </w:r>
      <w:r w:rsidRPr="004C2F69">
        <w:rPr>
          <w:rFonts w:ascii="Times New Roman" w:hAnsi="Times New Roman" w:cs="Times New Roman"/>
          <w:bCs/>
        </w:rPr>
        <w:t>amawiającego</w:t>
      </w:r>
    </w:p>
    <w:p w:rsidR="00AC1C78" w:rsidRDefault="00AC1C78" w:rsidP="00A23E55">
      <w:pPr>
        <w:numPr>
          <w:ilvl w:val="0"/>
          <w:numId w:val="38"/>
        </w:numPr>
        <w:tabs>
          <w:tab w:val="clear" w:pos="1440"/>
        </w:tabs>
        <w:spacing w:before="0" w:line="240" w:lineRule="auto"/>
        <w:ind w:left="851" w:hanging="567"/>
        <w:jc w:val="left"/>
        <w:rPr>
          <w:rFonts w:ascii="Times New Roman" w:hAnsi="Times New Roman" w:cs="Times New Roman"/>
        </w:rPr>
      </w:pPr>
      <w:r>
        <w:rPr>
          <w:rFonts w:ascii="Times New Roman" w:hAnsi="Times New Roman" w:cs="Times New Roman"/>
        </w:rPr>
        <w:t xml:space="preserve">udzielenie gwarancji i świadczenie usług </w:t>
      </w:r>
      <w:r w:rsidR="00170FF1">
        <w:rPr>
          <w:rFonts w:ascii="Times New Roman" w:hAnsi="Times New Roman" w:cs="Times New Roman"/>
        </w:rPr>
        <w:t xml:space="preserve">autoryzowanego </w:t>
      </w:r>
      <w:r>
        <w:rPr>
          <w:rFonts w:ascii="Times New Roman" w:hAnsi="Times New Roman" w:cs="Times New Roman"/>
        </w:rPr>
        <w:t xml:space="preserve">serwisu gwarancyjnego (dalej zwanych serwisem).- szczegółowe wymagania dotyczące gwarancji zostały zawarte w pkt.19 SIWZ </w:t>
      </w:r>
    </w:p>
    <w:p w:rsidR="00AC1C78" w:rsidRDefault="00AC1C78" w:rsidP="00A23E55">
      <w:pPr>
        <w:numPr>
          <w:ilvl w:val="0"/>
          <w:numId w:val="38"/>
        </w:numPr>
        <w:tabs>
          <w:tab w:val="clear" w:pos="1440"/>
        </w:tabs>
        <w:spacing w:before="0" w:line="240" w:lineRule="auto"/>
        <w:ind w:left="851" w:hanging="567"/>
        <w:jc w:val="left"/>
        <w:rPr>
          <w:rFonts w:ascii="Times New Roman" w:hAnsi="Times New Roman" w:cs="Times New Roman"/>
        </w:rPr>
      </w:pPr>
      <w:r>
        <w:rPr>
          <w:rFonts w:ascii="Times New Roman" w:hAnsi="Times New Roman" w:cs="Times New Roman"/>
        </w:rPr>
        <w:t>dostarczenie instrukcji obsługi urządzeń w języku polskim</w:t>
      </w:r>
    </w:p>
    <w:p w:rsidR="00AC1C78" w:rsidRPr="00170FF1" w:rsidRDefault="00AC1C78" w:rsidP="00A23E55">
      <w:pPr>
        <w:numPr>
          <w:ilvl w:val="0"/>
          <w:numId w:val="38"/>
        </w:numPr>
        <w:tabs>
          <w:tab w:val="clear" w:pos="1440"/>
        </w:tabs>
        <w:spacing w:before="0" w:line="240" w:lineRule="auto"/>
        <w:ind w:left="851" w:hanging="567"/>
        <w:rPr>
          <w:rFonts w:ascii="Times New Roman" w:hAnsi="Times New Roman" w:cs="Times New Roman"/>
        </w:rPr>
      </w:pPr>
      <w:r>
        <w:rPr>
          <w:rFonts w:ascii="Times New Roman" w:hAnsi="Times New Roman" w:cs="Times New Roman"/>
        </w:rPr>
        <w:t>nieograniczona konsultacja techniczna - telefoniczna i mailowa w okresie gwarancji oraz pogwarancyjna do końca okresu funkcjonowania urządzenia</w:t>
      </w:r>
    </w:p>
    <w:p w:rsidR="003C5269" w:rsidRDefault="003C5269">
      <w:pPr>
        <w:pStyle w:val="Tekstpodstawowy3"/>
        <w:spacing w:before="120" w:line="240" w:lineRule="auto"/>
        <w:rPr>
          <w:rFonts w:ascii="Times New Roman" w:hAnsi="Times New Roman" w:cs="Times New Roman"/>
        </w:rPr>
      </w:pPr>
      <w:r>
        <w:rPr>
          <w:rFonts w:ascii="Times New Roman" w:hAnsi="Times New Roman" w:cs="Times New Roman"/>
        </w:rPr>
        <w:t xml:space="preserve">Dostarczony przedmiot zamówienia musi być fabrycznie nowy, tzn. nieużywany przed dniem dostawy </w:t>
      </w:r>
      <w:r>
        <w:rPr>
          <w:rFonts w:ascii="Times New Roman" w:hAnsi="Times New Roman" w:cs="Times New Roman"/>
        </w:rPr>
        <w:br/>
        <w:t xml:space="preserve">z wyłączeniem używania niezbędnego dla przeprowadzenia testu jego poprawnej pracy. </w:t>
      </w:r>
    </w:p>
    <w:p w:rsidR="003C5269" w:rsidRDefault="003C5269">
      <w:pPr>
        <w:pStyle w:val="Stopka"/>
        <w:tabs>
          <w:tab w:val="clear" w:pos="4536"/>
          <w:tab w:val="clear" w:pos="9072"/>
        </w:tabs>
        <w:spacing w:before="0" w:line="240" w:lineRule="auto"/>
        <w:rPr>
          <w:rFonts w:ascii="Times New Roman" w:hAnsi="Times New Roman" w:cs="Times New Roman"/>
          <w:highlight w:val="red"/>
        </w:rPr>
      </w:pPr>
    </w:p>
    <w:p w:rsidR="003C5269" w:rsidRDefault="003C5269">
      <w:pPr>
        <w:spacing w:line="240" w:lineRule="auto"/>
        <w:rPr>
          <w:rFonts w:ascii="Times New Roman" w:hAnsi="Times New Roman" w:cs="Times New Roman"/>
        </w:rPr>
      </w:pPr>
      <w:r>
        <w:rPr>
          <w:rFonts w:ascii="Times New Roman" w:hAnsi="Times New Roman" w:cs="Times New Roman"/>
        </w:rPr>
        <w:t>Dostarczony przedmiot zamówienia musi być gotowy do eksploatacji bez konieczności montażu dodatkowych urządzeń oraz musi być wyposażony w wystarczającą liczbę kabli niezbędnych do prawidłowego funkcjonowania urządzeń oraz pozwalający na podłączenie go do standardowych gniazdek zasilających, chyba że w specyfikacji technicznej zaznaczono inaczej.</w:t>
      </w:r>
    </w:p>
    <w:p w:rsidR="003C5269" w:rsidRDefault="003C5269">
      <w:pPr>
        <w:spacing w:before="0" w:line="240" w:lineRule="auto"/>
        <w:rPr>
          <w:rFonts w:ascii="Times New Roman" w:hAnsi="Times New Roman" w:cs="Times New Roman"/>
        </w:rPr>
      </w:pPr>
    </w:p>
    <w:p w:rsidR="004F6566" w:rsidRPr="00642D23" w:rsidRDefault="003C5269" w:rsidP="00F603D6">
      <w:pPr>
        <w:jc w:val="center"/>
        <w:rPr>
          <w:rFonts w:ascii="Times New Roman" w:hAnsi="Times New Roman" w:cs="Times New Roman"/>
          <w:b/>
          <w:u w:val="single"/>
        </w:rPr>
      </w:pPr>
      <w:r w:rsidRPr="00642D23">
        <w:rPr>
          <w:rFonts w:ascii="Times New Roman" w:hAnsi="Times New Roman" w:cs="Times New Roman"/>
          <w:b/>
          <w:u w:val="single"/>
        </w:rPr>
        <w:t>Minimalne wymagane parametry</w:t>
      </w:r>
      <w:r w:rsidR="00D80AEB" w:rsidRPr="00642D23">
        <w:rPr>
          <w:rFonts w:ascii="Times New Roman" w:hAnsi="Times New Roman"/>
          <w:b/>
          <w:u w:val="single"/>
        </w:rPr>
        <w:t xml:space="preserve"> jednostki do chłodzenia i przechowywania materiału biologicznego</w:t>
      </w:r>
    </w:p>
    <w:p w:rsidR="00D80AEB" w:rsidRPr="00D80AEB" w:rsidRDefault="00D80AEB" w:rsidP="00A23E55">
      <w:pPr>
        <w:numPr>
          <w:ilvl w:val="0"/>
          <w:numId w:val="40"/>
        </w:numPr>
        <w:spacing w:before="0" w:after="60" w:line="240" w:lineRule="auto"/>
        <w:contextualSpacing/>
        <w:rPr>
          <w:rFonts w:ascii="Times New Roman" w:eastAsiaTheme="minorHAnsi" w:hAnsi="Times New Roman" w:cs="Times New Roman"/>
          <w:b/>
          <w:lang w:eastAsia="en-US"/>
        </w:rPr>
      </w:pPr>
      <w:r w:rsidRPr="00D80AEB">
        <w:rPr>
          <w:rFonts w:ascii="Times New Roman" w:eastAsiaTheme="minorHAnsi" w:hAnsi="Times New Roman" w:cs="Times New Roman"/>
          <w:b/>
          <w:lang w:eastAsia="en-US"/>
        </w:rPr>
        <w:t>Zamrażarka szafowa o pojemności  710-730l – 1 szt</w:t>
      </w:r>
      <w:r w:rsidR="00642D23">
        <w:rPr>
          <w:rFonts w:ascii="Times New Roman" w:eastAsiaTheme="minorHAnsi" w:hAnsi="Times New Roman" w:cs="Times New Roman"/>
          <w:b/>
          <w:lang w:eastAsia="en-US"/>
        </w:rPr>
        <w:t>.</w:t>
      </w:r>
    </w:p>
    <w:p w:rsidR="00D80AEB" w:rsidRPr="00D80AEB" w:rsidRDefault="00D80AEB" w:rsidP="00335285">
      <w:pPr>
        <w:spacing w:before="0" w:after="60" w:line="240" w:lineRule="auto"/>
        <w:ind w:left="720"/>
        <w:contextualSpacing/>
        <w:rPr>
          <w:rFonts w:ascii="Times New Roman" w:eastAsiaTheme="minorHAnsi" w:hAnsi="Times New Roman" w:cs="Times New Roman"/>
          <w:b/>
          <w:lang w:eastAsia="en-US"/>
        </w:rPr>
      </w:pPr>
    </w:p>
    <w:p w:rsidR="00D80AEB" w:rsidRPr="00D80AEB" w:rsidRDefault="00D80AEB" w:rsidP="00A23E55">
      <w:pPr>
        <w:numPr>
          <w:ilvl w:val="0"/>
          <w:numId w:val="42"/>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warstwa izolacyjna komory zamrażarki wykonana z paneli próżniowych o grubości co najmniej 8cm,</w:t>
      </w:r>
    </w:p>
    <w:p w:rsidR="00D80AEB" w:rsidRPr="00D80AEB" w:rsidRDefault="00D80AEB" w:rsidP="00A23E55">
      <w:pPr>
        <w:numPr>
          <w:ilvl w:val="0"/>
          <w:numId w:val="42"/>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zakres temperatur od –50 do –86</w:t>
      </w:r>
      <w:r w:rsidRPr="00D80AEB">
        <w:rPr>
          <w:rFonts w:ascii="Times New Roman" w:eastAsiaTheme="minorHAnsi" w:hAnsi="Times New Roman" w:cs="Times New Roman"/>
          <w:vertAlign w:val="superscript"/>
          <w:lang w:eastAsia="en-US"/>
        </w:rPr>
        <w:t>o</w:t>
      </w:r>
      <w:r w:rsidRPr="00D80AEB">
        <w:rPr>
          <w:rFonts w:ascii="Times New Roman" w:eastAsiaTheme="minorHAnsi" w:hAnsi="Times New Roman" w:cs="Times New Roman"/>
          <w:lang w:eastAsia="en-US"/>
        </w:rPr>
        <w:t>C, nastawianie temperatury z dokładnością do 1</w:t>
      </w:r>
      <w:r w:rsidRPr="00D80AEB">
        <w:rPr>
          <w:rFonts w:ascii="Times New Roman" w:eastAsiaTheme="minorHAnsi" w:hAnsi="Times New Roman" w:cs="Times New Roman"/>
          <w:vertAlign w:val="superscript"/>
          <w:lang w:eastAsia="en-US"/>
        </w:rPr>
        <w:t xml:space="preserve"> </w:t>
      </w:r>
      <w:proofErr w:type="spellStart"/>
      <w:r w:rsidRPr="00D80AEB">
        <w:rPr>
          <w:rFonts w:ascii="Times New Roman" w:eastAsiaTheme="minorHAnsi" w:hAnsi="Times New Roman" w:cs="Times New Roman"/>
          <w:vertAlign w:val="superscript"/>
          <w:lang w:eastAsia="en-US"/>
        </w:rPr>
        <w:t>o</w:t>
      </w:r>
      <w:r w:rsidRPr="00D80AEB">
        <w:rPr>
          <w:rFonts w:ascii="Times New Roman" w:eastAsiaTheme="minorHAnsi" w:hAnsi="Times New Roman" w:cs="Times New Roman"/>
          <w:lang w:eastAsia="en-US"/>
        </w:rPr>
        <w:t>C</w:t>
      </w:r>
      <w:proofErr w:type="spellEnd"/>
      <w:r w:rsidRPr="00D80AEB">
        <w:rPr>
          <w:rFonts w:ascii="Times New Roman" w:eastAsiaTheme="minorHAnsi" w:hAnsi="Times New Roman" w:cs="Times New Roman"/>
          <w:lang w:eastAsia="en-US"/>
        </w:rPr>
        <w:t>,</w:t>
      </w:r>
    </w:p>
    <w:p w:rsidR="00D80AEB" w:rsidRPr="00D80AEB" w:rsidRDefault="00D80AEB" w:rsidP="00A23E55">
      <w:pPr>
        <w:numPr>
          <w:ilvl w:val="0"/>
          <w:numId w:val="42"/>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kompresory gwarantujące bezawaryjną pracę zamrażarki w temperaturze otoczenia do co najmniej +32</w:t>
      </w:r>
      <w:r w:rsidRPr="00D80AEB">
        <w:rPr>
          <w:rFonts w:ascii="Times New Roman" w:eastAsiaTheme="minorHAnsi" w:hAnsi="Times New Roman" w:cs="Times New Roman"/>
          <w:vertAlign w:val="superscript"/>
          <w:lang w:eastAsia="en-US"/>
        </w:rPr>
        <w:t xml:space="preserve"> </w:t>
      </w:r>
      <w:proofErr w:type="spellStart"/>
      <w:r w:rsidRPr="00D80AEB">
        <w:rPr>
          <w:rFonts w:ascii="Times New Roman" w:eastAsiaTheme="minorHAnsi" w:hAnsi="Times New Roman" w:cs="Times New Roman"/>
          <w:vertAlign w:val="superscript"/>
          <w:lang w:eastAsia="en-US"/>
        </w:rPr>
        <w:t>o</w:t>
      </w:r>
      <w:r w:rsidRPr="00D80AEB">
        <w:rPr>
          <w:rFonts w:ascii="Times New Roman" w:eastAsiaTheme="minorHAnsi" w:hAnsi="Times New Roman" w:cs="Times New Roman"/>
          <w:lang w:eastAsia="en-US"/>
        </w:rPr>
        <w:t>C</w:t>
      </w:r>
      <w:proofErr w:type="spellEnd"/>
      <w:r w:rsidRPr="00D80AEB">
        <w:rPr>
          <w:rFonts w:ascii="Times New Roman" w:eastAsiaTheme="minorHAnsi" w:hAnsi="Times New Roman" w:cs="Times New Roman"/>
          <w:lang w:eastAsia="en-US"/>
        </w:rPr>
        <w:t>,</w:t>
      </w:r>
    </w:p>
    <w:p w:rsidR="00D80AEB" w:rsidRPr="00D80AEB" w:rsidRDefault="00D80AEB" w:rsidP="00A23E55">
      <w:pPr>
        <w:numPr>
          <w:ilvl w:val="0"/>
          <w:numId w:val="42"/>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kontrola mikroprocesorowa i wyświetlacz umieszczony ergonomicznie na wysokości wzroku,</w:t>
      </w:r>
    </w:p>
    <w:p w:rsidR="00D80AEB" w:rsidRPr="00D80AEB" w:rsidRDefault="00D80AEB" w:rsidP="00A23E55">
      <w:pPr>
        <w:numPr>
          <w:ilvl w:val="0"/>
          <w:numId w:val="42"/>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wyświetlacz zadanej i aktualnej temperatury oraz wyświetlacz temperatur granicznych, przy których włącza się alarm,</w:t>
      </w:r>
    </w:p>
    <w:p w:rsidR="00D80AEB" w:rsidRPr="00D80AEB" w:rsidRDefault="00D80AEB" w:rsidP="00A23E55">
      <w:pPr>
        <w:numPr>
          <w:ilvl w:val="0"/>
          <w:numId w:val="42"/>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wyświetlacz kodów błędów oraz oprogramowanie diagnozujące przyczynę wystąpienia błędów,</w:t>
      </w:r>
    </w:p>
    <w:p w:rsidR="00D80AEB" w:rsidRPr="00D80AEB" w:rsidRDefault="00D80AEB" w:rsidP="00A23E55">
      <w:pPr>
        <w:numPr>
          <w:ilvl w:val="0"/>
          <w:numId w:val="42"/>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możliwość zaprogramowania hasła zabezpieczającego panel sterowania przed niepowołanym dostępem osób trzecich,</w:t>
      </w:r>
    </w:p>
    <w:p w:rsidR="00D80AEB" w:rsidRPr="00D80AEB" w:rsidRDefault="00D80AEB" w:rsidP="00A23E55">
      <w:pPr>
        <w:numPr>
          <w:ilvl w:val="0"/>
          <w:numId w:val="42"/>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alarm wizualny i akustyczny zasilany bateryjnie,</w:t>
      </w:r>
    </w:p>
    <w:p w:rsidR="00D80AEB" w:rsidRPr="00D80AEB" w:rsidRDefault="00D80AEB" w:rsidP="00A23E55">
      <w:pPr>
        <w:numPr>
          <w:ilvl w:val="0"/>
          <w:numId w:val="42"/>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alarm uruchamiany w przypadku zaniku napięcia oraz podwyższenia temperatury powyżej zadanej wartości granicznej,</w:t>
      </w:r>
    </w:p>
    <w:p w:rsidR="00D80AEB" w:rsidRPr="00D80AEB" w:rsidRDefault="00D80AEB" w:rsidP="00A23E55">
      <w:pPr>
        <w:numPr>
          <w:ilvl w:val="0"/>
          <w:numId w:val="42"/>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alarm uruchamiany w przypadku błędnego funkcjonowania systemu chłodzenia, co obejmuje również diagnozę funkcjonowania czujników temperatury,</w:t>
      </w:r>
    </w:p>
    <w:p w:rsidR="00D80AEB" w:rsidRPr="00D80AEB" w:rsidRDefault="00D80AEB" w:rsidP="00A23E55">
      <w:pPr>
        <w:numPr>
          <w:ilvl w:val="0"/>
          <w:numId w:val="42"/>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możliwość przetestowania sprawności działania alarmu,</w:t>
      </w:r>
    </w:p>
    <w:p w:rsidR="00D80AEB" w:rsidRPr="00D80AEB" w:rsidRDefault="00D80AEB" w:rsidP="00A23E55">
      <w:pPr>
        <w:numPr>
          <w:ilvl w:val="0"/>
          <w:numId w:val="42"/>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hermetycznie zamknięty, kaskadowy system mrożenia z dwoma kompresorami dostępnymi komercyjnie,</w:t>
      </w:r>
    </w:p>
    <w:p w:rsidR="00D80AEB" w:rsidRPr="00D80AEB" w:rsidRDefault="00D80AEB" w:rsidP="00A23E55">
      <w:pPr>
        <w:numPr>
          <w:ilvl w:val="0"/>
          <w:numId w:val="42"/>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wskaźnik konieczności wyczyszczenia filtra,</w:t>
      </w:r>
    </w:p>
    <w:p w:rsidR="00D80AEB" w:rsidRPr="00D80AEB" w:rsidRDefault="00D80AEB" w:rsidP="00A23E55">
      <w:pPr>
        <w:numPr>
          <w:ilvl w:val="0"/>
          <w:numId w:val="42"/>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filtr łatwo dostępny, umieszczony z przodu zamrażarki na wysokości do 1m,</w:t>
      </w:r>
    </w:p>
    <w:p w:rsidR="00D80AEB" w:rsidRPr="00D80AEB" w:rsidRDefault="00D80AEB" w:rsidP="00A23E55">
      <w:pPr>
        <w:numPr>
          <w:ilvl w:val="0"/>
          <w:numId w:val="42"/>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podgrzewany port wyrównujący ciśnienie zapobiegający powstawaniu podciśnienia w komorze zamrażarki,</w:t>
      </w:r>
    </w:p>
    <w:p w:rsidR="00D80AEB" w:rsidRPr="00D80AEB" w:rsidRDefault="00D80AEB" w:rsidP="00A23E55">
      <w:pPr>
        <w:numPr>
          <w:ilvl w:val="0"/>
          <w:numId w:val="42"/>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przynajmniej dwa porty dostępu o średnicy w granicach 1,5-2cm,</w:t>
      </w:r>
    </w:p>
    <w:p w:rsidR="00D80AEB" w:rsidRPr="00D80AEB" w:rsidRDefault="00D80AEB" w:rsidP="00A23E55">
      <w:pPr>
        <w:numPr>
          <w:ilvl w:val="0"/>
          <w:numId w:val="42"/>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zabezpieczenie przed przypadkowym wyłączeniem zamrażarki,</w:t>
      </w:r>
    </w:p>
    <w:p w:rsidR="00D80AEB" w:rsidRPr="00D80AEB" w:rsidRDefault="00D80AEB" w:rsidP="00A23E55">
      <w:pPr>
        <w:numPr>
          <w:ilvl w:val="0"/>
          <w:numId w:val="42"/>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komora podzielona na 3 izolowane sekcje z możliwością regulacji wysokości półek (w wyposażeniu 2 półki),</w:t>
      </w:r>
    </w:p>
    <w:p w:rsidR="00D80AEB" w:rsidRPr="00D80AEB" w:rsidRDefault="00D80AEB" w:rsidP="00A23E55">
      <w:pPr>
        <w:numPr>
          <w:ilvl w:val="0"/>
          <w:numId w:val="42"/>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drzwi wewnętrzne do każdej sekcji zaopatrzone w izolację i wysokiej jakości uszczelki,</w:t>
      </w:r>
    </w:p>
    <w:p w:rsidR="00D80AEB" w:rsidRPr="00D80AEB" w:rsidRDefault="00D80AEB" w:rsidP="00A23E55">
      <w:pPr>
        <w:numPr>
          <w:ilvl w:val="0"/>
          <w:numId w:val="42"/>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lastRenderedPageBreak/>
        <w:t>komora i półki wykonane z wysokiej jakości polerowanej stali nierdzewnej,</w:t>
      </w:r>
    </w:p>
    <w:p w:rsidR="00D80AEB" w:rsidRPr="00D80AEB" w:rsidRDefault="00D80AEB" w:rsidP="00A23E55">
      <w:pPr>
        <w:numPr>
          <w:ilvl w:val="0"/>
          <w:numId w:val="42"/>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obudowa ze stali o grubości co najmniej 1,2 mm malowanej proszkowo, odpornej na rdzę i zadrapania,</w:t>
      </w:r>
    </w:p>
    <w:p w:rsidR="00D80AEB" w:rsidRPr="00D80AEB" w:rsidRDefault="00D80AEB" w:rsidP="00A23E55">
      <w:pPr>
        <w:numPr>
          <w:ilvl w:val="0"/>
          <w:numId w:val="42"/>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 wyposażeniu standardowym zintegrowany zamek na klucz z wymienną wkładką,</w:t>
      </w:r>
    </w:p>
    <w:p w:rsidR="00D80AEB" w:rsidRPr="00D80AEB" w:rsidRDefault="00D80AEB" w:rsidP="00A23E55">
      <w:pPr>
        <w:numPr>
          <w:ilvl w:val="0"/>
          <w:numId w:val="42"/>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wyposażenie dodatkowe:</w:t>
      </w:r>
    </w:p>
    <w:p w:rsidR="00D80AEB" w:rsidRPr="00D80AEB" w:rsidRDefault="00D80AEB" w:rsidP="00A23E55">
      <w:pPr>
        <w:numPr>
          <w:ilvl w:val="1"/>
          <w:numId w:val="42"/>
        </w:numPr>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zewnętrzny stabilizator napięcia,</w:t>
      </w:r>
    </w:p>
    <w:p w:rsidR="00D80AEB" w:rsidRPr="00D80AEB" w:rsidRDefault="00D80AEB" w:rsidP="00A23E55">
      <w:pPr>
        <w:numPr>
          <w:ilvl w:val="1"/>
          <w:numId w:val="42"/>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dwa niezależne systemy zasilania awaryjnego CO2 (oryginalne wyposażenie producenta zamrażarki) z możliwością nastawiania temperatury, wyposażone w zasilanie bateryjne na wypadek braku prądu, niezależny czujnik temperatury oraz zabezpieczenie magnetyczne blokujące system podczas otwierania drzwi zamrażarki (dostawa nie obejmuje butli),</w:t>
      </w:r>
    </w:p>
    <w:p w:rsidR="00D80AEB" w:rsidRPr="00D80AEB" w:rsidRDefault="00D80AEB" w:rsidP="00A23E55">
      <w:pPr>
        <w:numPr>
          <w:ilvl w:val="1"/>
          <w:numId w:val="42"/>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statywy z wysuwanymi szufladkami wykonane z oksydowanego aluminium na pudełka o wysokości 50mm wypełniające co najmniej 60% pojemności zamrażarki (oryginalne wyposażenie producenta zamrażarki),</w:t>
      </w:r>
    </w:p>
    <w:p w:rsidR="00D80AEB" w:rsidRPr="00D80AEB" w:rsidRDefault="00D80AEB" w:rsidP="00A23E55">
      <w:pPr>
        <w:numPr>
          <w:ilvl w:val="1"/>
          <w:numId w:val="42"/>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przynajmniej 400 </w:t>
      </w:r>
      <w:proofErr w:type="spellStart"/>
      <w:r w:rsidRPr="00D80AEB">
        <w:rPr>
          <w:rFonts w:ascii="Times New Roman" w:eastAsiaTheme="minorHAnsi" w:hAnsi="Times New Roman" w:cs="Times New Roman"/>
          <w:lang w:eastAsia="en-US"/>
        </w:rPr>
        <w:t>szt</w:t>
      </w:r>
      <w:proofErr w:type="spellEnd"/>
      <w:r w:rsidRPr="00D80AEB">
        <w:rPr>
          <w:rFonts w:ascii="Times New Roman" w:eastAsiaTheme="minorHAnsi" w:hAnsi="Times New Roman" w:cs="Times New Roman"/>
          <w:lang w:eastAsia="en-US"/>
        </w:rPr>
        <w:t xml:space="preserve"> pudełek plastikowych z przegródkami przeznaczonych do niskich temperatur przystosowanych do przechowywania probówek 1,5ml,</w:t>
      </w:r>
    </w:p>
    <w:p w:rsidR="00D80AEB" w:rsidRPr="00D80AEB" w:rsidRDefault="00D80AEB" w:rsidP="00A23E55">
      <w:pPr>
        <w:numPr>
          <w:ilvl w:val="1"/>
          <w:numId w:val="42"/>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elektroniczny system ewidencjonowania ilości, rodzaju oraz okresu przechowywania preparatów w połączeniu z danymi eksperymentalnymi</w:t>
      </w:r>
    </w:p>
    <w:p w:rsidR="00D80AEB" w:rsidRPr="00D80AEB" w:rsidRDefault="00D80AEB" w:rsidP="00A23E55">
      <w:pPr>
        <w:numPr>
          <w:ilvl w:val="0"/>
          <w:numId w:val="42"/>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średnie zużycie mocy nie większe niż 660 W (16 kWh/dzień),</w:t>
      </w:r>
    </w:p>
    <w:p w:rsidR="00D80AEB" w:rsidRPr="00D80AEB" w:rsidRDefault="00D80AEB" w:rsidP="00A23E55">
      <w:pPr>
        <w:numPr>
          <w:ilvl w:val="0"/>
          <w:numId w:val="42"/>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szerokość zewnętrzna komory zamrażarki nie większa niż 105 cm,</w:t>
      </w:r>
    </w:p>
    <w:p w:rsidR="00D80AEB" w:rsidRPr="00D80AEB" w:rsidRDefault="00D80AEB" w:rsidP="00A23E55">
      <w:pPr>
        <w:numPr>
          <w:ilvl w:val="0"/>
          <w:numId w:val="42"/>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głębokość zewnętrzna zamrażarki nie większa niż 90cm,</w:t>
      </w:r>
    </w:p>
    <w:p w:rsidR="00D80AEB" w:rsidRPr="00D80AEB" w:rsidRDefault="00D80AEB" w:rsidP="00A23E55">
      <w:pPr>
        <w:numPr>
          <w:ilvl w:val="0"/>
          <w:numId w:val="42"/>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wysokość zamrażarki nie większa niż 195cm,</w:t>
      </w:r>
    </w:p>
    <w:p w:rsidR="00D80AEB" w:rsidRPr="00D80AEB" w:rsidRDefault="00D80AEB" w:rsidP="00A23E55">
      <w:pPr>
        <w:numPr>
          <w:ilvl w:val="0"/>
          <w:numId w:val="42"/>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gwarancja 24 miesiące</w:t>
      </w:r>
    </w:p>
    <w:p w:rsidR="00D80AEB" w:rsidRPr="00D80AEB" w:rsidRDefault="00D80AEB" w:rsidP="00A23E55">
      <w:pPr>
        <w:numPr>
          <w:ilvl w:val="0"/>
          <w:numId w:val="42"/>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warunki serwisu gwarancyjnego i pogwarancyjnego: reakcja serwisu w ciągu 24h od zgłoszenia awarii, wymagany serwis autoryzowany przez producenta (załączyć dokumenty)</w:t>
      </w:r>
    </w:p>
    <w:p w:rsidR="00D80AEB" w:rsidRPr="00D80AEB" w:rsidRDefault="00D80AEB" w:rsidP="00335285">
      <w:pPr>
        <w:suppressAutoHyphens/>
        <w:spacing w:before="0" w:after="60" w:line="240" w:lineRule="auto"/>
        <w:rPr>
          <w:rFonts w:ascii="Times New Roman" w:eastAsiaTheme="minorHAnsi" w:hAnsi="Times New Roman" w:cs="Times New Roman"/>
          <w:lang w:eastAsia="en-US"/>
        </w:rPr>
      </w:pPr>
    </w:p>
    <w:p w:rsidR="00D80AEB" w:rsidRPr="00D80AEB" w:rsidRDefault="00D80AEB" w:rsidP="00A23E55">
      <w:pPr>
        <w:numPr>
          <w:ilvl w:val="0"/>
          <w:numId w:val="40"/>
        </w:numPr>
        <w:spacing w:before="0" w:after="60" w:line="240" w:lineRule="auto"/>
        <w:contextualSpacing/>
        <w:rPr>
          <w:rFonts w:ascii="Times New Roman" w:eastAsiaTheme="minorHAnsi" w:hAnsi="Times New Roman" w:cs="Times New Roman"/>
          <w:b/>
          <w:lang w:eastAsia="en-US"/>
        </w:rPr>
      </w:pPr>
      <w:r w:rsidRPr="00D80AEB">
        <w:rPr>
          <w:rFonts w:ascii="Times New Roman" w:eastAsiaTheme="minorHAnsi" w:hAnsi="Times New Roman" w:cs="Times New Roman"/>
          <w:b/>
          <w:lang w:eastAsia="en-US"/>
        </w:rPr>
        <w:t>Zamrażarka szafkowa o pojemności w zakresie 100-110l – 1 szt</w:t>
      </w:r>
      <w:r w:rsidR="00642D23">
        <w:rPr>
          <w:rFonts w:ascii="Times New Roman" w:eastAsiaTheme="minorHAnsi" w:hAnsi="Times New Roman" w:cs="Times New Roman"/>
          <w:b/>
          <w:lang w:eastAsia="en-US"/>
        </w:rPr>
        <w:t>.</w:t>
      </w:r>
    </w:p>
    <w:p w:rsidR="00D80AEB" w:rsidRPr="00D80AEB" w:rsidRDefault="00D80AEB" w:rsidP="00335285">
      <w:pPr>
        <w:spacing w:before="0" w:after="60" w:line="240" w:lineRule="auto"/>
        <w:rPr>
          <w:rFonts w:ascii="Times New Roman" w:eastAsiaTheme="minorHAnsi" w:hAnsi="Times New Roman" w:cs="Times New Roman"/>
          <w:b/>
          <w:lang w:eastAsia="en-US"/>
        </w:rPr>
      </w:pPr>
    </w:p>
    <w:p w:rsidR="00D80AEB" w:rsidRPr="00D80AEB" w:rsidRDefault="00D80AEB" w:rsidP="00A23E55">
      <w:pPr>
        <w:numPr>
          <w:ilvl w:val="0"/>
          <w:numId w:val="43"/>
        </w:num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warstwa izolacyjna komory zamrażarki wykonana z paneli próżniowych o grubości co najmniej 8cm,</w:t>
      </w:r>
    </w:p>
    <w:p w:rsidR="00D80AEB" w:rsidRPr="00D80AEB" w:rsidRDefault="00D80AEB" w:rsidP="00A23E55">
      <w:pPr>
        <w:numPr>
          <w:ilvl w:val="0"/>
          <w:numId w:val="43"/>
        </w:num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komora podzielona na 2 sekcje z możliwością regulacji wysokości półki (w wyposażeniu 1 półka)</w:t>
      </w:r>
    </w:p>
    <w:p w:rsidR="00D80AEB" w:rsidRPr="00D80AEB" w:rsidRDefault="00D80AEB" w:rsidP="00A23E55">
      <w:pPr>
        <w:numPr>
          <w:ilvl w:val="0"/>
          <w:numId w:val="43"/>
        </w:num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osobne drzwi wewnętrzne do każdej sekcji zaopatrzone w izolację,</w:t>
      </w:r>
    </w:p>
    <w:p w:rsidR="00D80AEB" w:rsidRPr="00D80AEB" w:rsidRDefault="00D80AEB" w:rsidP="00A23E55">
      <w:pPr>
        <w:numPr>
          <w:ilvl w:val="0"/>
          <w:numId w:val="43"/>
        </w:num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zakres temperatur co najmniej od –50 do –86</w:t>
      </w:r>
      <w:r w:rsidRPr="00D80AEB">
        <w:rPr>
          <w:rFonts w:ascii="Times New Roman" w:eastAsiaTheme="minorHAnsi" w:hAnsi="Times New Roman" w:cs="Times New Roman"/>
          <w:vertAlign w:val="superscript"/>
          <w:lang w:eastAsia="en-US"/>
        </w:rPr>
        <w:t>o</w:t>
      </w:r>
      <w:r w:rsidRPr="00D80AEB">
        <w:rPr>
          <w:rFonts w:ascii="Times New Roman" w:eastAsiaTheme="minorHAnsi" w:hAnsi="Times New Roman" w:cs="Times New Roman"/>
          <w:lang w:eastAsia="en-US"/>
        </w:rPr>
        <w:t>C, nastawianie temperatury z dokładnością do 1</w:t>
      </w:r>
      <w:r w:rsidRPr="00D80AEB">
        <w:rPr>
          <w:rFonts w:ascii="Times New Roman" w:eastAsiaTheme="minorHAnsi" w:hAnsi="Times New Roman" w:cs="Times New Roman"/>
          <w:vertAlign w:val="superscript"/>
          <w:lang w:eastAsia="en-US"/>
        </w:rPr>
        <w:t xml:space="preserve"> </w:t>
      </w:r>
      <w:proofErr w:type="spellStart"/>
      <w:r w:rsidRPr="00D80AEB">
        <w:rPr>
          <w:rFonts w:ascii="Times New Roman" w:eastAsiaTheme="minorHAnsi" w:hAnsi="Times New Roman" w:cs="Times New Roman"/>
          <w:vertAlign w:val="superscript"/>
          <w:lang w:eastAsia="en-US"/>
        </w:rPr>
        <w:t>o</w:t>
      </w:r>
      <w:r w:rsidRPr="00D80AEB">
        <w:rPr>
          <w:rFonts w:ascii="Times New Roman" w:eastAsiaTheme="minorHAnsi" w:hAnsi="Times New Roman" w:cs="Times New Roman"/>
          <w:lang w:eastAsia="en-US"/>
        </w:rPr>
        <w:t>C</w:t>
      </w:r>
      <w:proofErr w:type="spellEnd"/>
      <w:r w:rsidRPr="00D80AEB">
        <w:rPr>
          <w:rFonts w:ascii="Times New Roman" w:eastAsiaTheme="minorHAnsi" w:hAnsi="Times New Roman" w:cs="Times New Roman"/>
          <w:lang w:eastAsia="en-US"/>
        </w:rPr>
        <w:t>,</w:t>
      </w:r>
    </w:p>
    <w:p w:rsidR="00D80AEB" w:rsidRPr="00D80AEB" w:rsidRDefault="00D80AEB" w:rsidP="00A23E55">
      <w:pPr>
        <w:numPr>
          <w:ilvl w:val="0"/>
          <w:numId w:val="43"/>
        </w:num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kompresory gwarantujące bezawaryjną pracę zamrażarki do temperatury otoczenia co najmniej +32</w:t>
      </w:r>
      <w:r w:rsidRPr="00D80AEB">
        <w:rPr>
          <w:rFonts w:ascii="Times New Roman" w:eastAsiaTheme="minorHAnsi" w:hAnsi="Times New Roman" w:cs="Times New Roman"/>
          <w:vertAlign w:val="superscript"/>
          <w:lang w:eastAsia="en-US"/>
        </w:rPr>
        <w:t xml:space="preserve"> </w:t>
      </w:r>
      <w:proofErr w:type="spellStart"/>
      <w:r w:rsidRPr="00D80AEB">
        <w:rPr>
          <w:rFonts w:ascii="Times New Roman" w:eastAsiaTheme="minorHAnsi" w:hAnsi="Times New Roman" w:cs="Times New Roman"/>
          <w:vertAlign w:val="superscript"/>
          <w:lang w:eastAsia="en-US"/>
        </w:rPr>
        <w:t>o</w:t>
      </w:r>
      <w:r w:rsidRPr="00D80AEB">
        <w:rPr>
          <w:rFonts w:ascii="Times New Roman" w:eastAsiaTheme="minorHAnsi" w:hAnsi="Times New Roman" w:cs="Times New Roman"/>
          <w:lang w:eastAsia="en-US"/>
        </w:rPr>
        <w:t>C</w:t>
      </w:r>
      <w:proofErr w:type="spellEnd"/>
      <w:r w:rsidRPr="00D80AEB">
        <w:rPr>
          <w:rFonts w:ascii="Times New Roman" w:eastAsiaTheme="minorHAnsi" w:hAnsi="Times New Roman" w:cs="Times New Roman"/>
          <w:lang w:eastAsia="en-US"/>
        </w:rPr>
        <w:t>,</w:t>
      </w:r>
    </w:p>
    <w:p w:rsidR="00D80AEB" w:rsidRPr="00D80AEB" w:rsidRDefault="00D80AEB" w:rsidP="00A23E55">
      <w:pPr>
        <w:numPr>
          <w:ilvl w:val="0"/>
          <w:numId w:val="43"/>
        </w:num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podgrzewany port wyrównujący ciśnienie w komorze zamrażarki,</w:t>
      </w:r>
    </w:p>
    <w:p w:rsidR="00D80AEB" w:rsidRPr="00D80AEB" w:rsidRDefault="00D80AEB" w:rsidP="00A23E55">
      <w:pPr>
        <w:numPr>
          <w:ilvl w:val="0"/>
          <w:numId w:val="43"/>
        </w:num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kontrola mikroprocesorowa,</w:t>
      </w:r>
    </w:p>
    <w:p w:rsidR="00D80AEB" w:rsidRPr="00D80AEB" w:rsidRDefault="00D80AEB" w:rsidP="00A23E55">
      <w:pPr>
        <w:numPr>
          <w:ilvl w:val="0"/>
          <w:numId w:val="43"/>
        </w:num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wyświetlacz zadanej i aktualnej temperatury oraz wyświetlacz temperatur granicznych, przy których włącza się alarm,</w:t>
      </w:r>
    </w:p>
    <w:p w:rsidR="00D80AEB" w:rsidRPr="00D80AEB" w:rsidRDefault="00D80AEB" w:rsidP="00A23E55">
      <w:pPr>
        <w:numPr>
          <w:ilvl w:val="0"/>
          <w:numId w:val="43"/>
        </w:num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wyświetlacz kodów błędów oraz oprogramowanie diagnozujące przyczynę wystąpienia błędów,</w:t>
      </w:r>
    </w:p>
    <w:p w:rsidR="00D80AEB" w:rsidRPr="00D80AEB" w:rsidRDefault="00D80AEB" w:rsidP="00A23E55">
      <w:pPr>
        <w:numPr>
          <w:ilvl w:val="0"/>
          <w:numId w:val="43"/>
        </w:num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alarm wizualny i akustyczny zasilany bateryjnie,</w:t>
      </w:r>
    </w:p>
    <w:p w:rsidR="00D80AEB" w:rsidRPr="00D80AEB" w:rsidRDefault="00D80AEB" w:rsidP="00A23E55">
      <w:pPr>
        <w:numPr>
          <w:ilvl w:val="0"/>
          <w:numId w:val="43"/>
        </w:num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alarm uruchamiany w przypadku zaniku napięcia,</w:t>
      </w:r>
    </w:p>
    <w:p w:rsidR="00D80AEB" w:rsidRPr="00D80AEB" w:rsidRDefault="00D80AEB" w:rsidP="00A23E55">
      <w:pPr>
        <w:numPr>
          <w:ilvl w:val="0"/>
          <w:numId w:val="43"/>
        </w:num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alarm uruchamiany w przypadku podwyższenia temperatury powyżej zadanej wartości granicznej,</w:t>
      </w:r>
    </w:p>
    <w:p w:rsidR="00D80AEB" w:rsidRPr="00D80AEB" w:rsidRDefault="00D80AEB" w:rsidP="00A23E55">
      <w:pPr>
        <w:numPr>
          <w:ilvl w:val="0"/>
          <w:numId w:val="43"/>
        </w:num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alarm uruchamiany w przypadku błędnego funkcjonowania systemu chłodzenia, co obejmuje również diagnozę funkcjonowania czujników temperatury,</w:t>
      </w:r>
    </w:p>
    <w:p w:rsidR="00D80AEB" w:rsidRPr="00D80AEB" w:rsidRDefault="00D80AEB" w:rsidP="00A23E55">
      <w:pPr>
        <w:numPr>
          <w:ilvl w:val="0"/>
          <w:numId w:val="43"/>
        </w:num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możliwość podłączenia alarmu zewnętrznego,</w:t>
      </w:r>
    </w:p>
    <w:p w:rsidR="00D80AEB" w:rsidRPr="00D80AEB" w:rsidRDefault="00D80AEB" w:rsidP="00A23E55">
      <w:pPr>
        <w:numPr>
          <w:ilvl w:val="0"/>
          <w:numId w:val="43"/>
        </w:num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możliwość przetestowania sprawności działania alarmu,</w:t>
      </w:r>
    </w:p>
    <w:p w:rsidR="00D80AEB" w:rsidRPr="00D80AEB" w:rsidRDefault="00D80AEB" w:rsidP="00A23E55">
      <w:pPr>
        <w:numPr>
          <w:ilvl w:val="0"/>
          <w:numId w:val="43"/>
        </w:num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hermetycznie zamknięty, kaskadowy system mrożenia z dwoma kompresorami dostępnymi komercyjnie,</w:t>
      </w:r>
    </w:p>
    <w:p w:rsidR="00D80AEB" w:rsidRPr="00D80AEB" w:rsidRDefault="00D80AEB" w:rsidP="00A23E55">
      <w:pPr>
        <w:numPr>
          <w:ilvl w:val="0"/>
          <w:numId w:val="43"/>
        </w:num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wskaźnik konieczności wyczyszczenia filtra,</w:t>
      </w:r>
    </w:p>
    <w:p w:rsidR="00D80AEB" w:rsidRPr="00D80AEB" w:rsidRDefault="00D80AEB" w:rsidP="00A23E55">
      <w:pPr>
        <w:numPr>
          <w:ilvl w:val="0"/>
          <w:numId w:val="43"/>
        </w:num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komora i półki wykonane z wysokiej jakości stali nierdzewnej,</w:t>
      </w:r>
    </w:p>
    <w:p w:rsidR="00D80AEB" w:rsidRPr="00D80AEB" w:rsidRDefault="00D80AEB" w:rsidP="00A23E55">
      <w:pPr>
        <w:numPr>
          <w:ilvl w:val="0"/>
          <w:numId w:val="43"/>
        </w:num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obudowa ze stali o grubości co najmniej </w:t>
      </w:r>
      <w:smartTag w:uri="urn:schemas-microsoft-com:office:smarttags" w:element="metricconverter">
        <w:smartTagPr>
          <w:attr w:name="ProductID" w:val="1,2 mm"/>
        </w:smartTagPr>
        <w:r w:rsidRPr="00D80AEB">
          <w:rPr>
            <w:rFonts w:ascii="Times New Roman" w:eastAsiaTheme="minorHAnsi" w:hAnsi="Times New Roman" w:cs="Times New Roman"/>
            <w:lang w:eastAsia="en-US"/>
          </w:rPr>
          <w:t>1,2 mm</w:t>
        </w:r>
      </w:smartTag>
      <w:r w:rsidRPr="00D80AEB">
        <w:rPr>
          <w:rFonts w:ascii="Times New Roman" w:eastAsiaTheme="minorHAnsi" w:hAnsi="Times New Roman" w:cs="Times New Roman"/>
          <w:lang w:eastAsia="en-US"/>
        </w:rPr>
        <w:t xml:space="preserve"> malowanej proszkowo, odpornej na rdzę i zadrapania,</w:t>
      </w:r>
    </w:p>
    <w:p w:rsidR="00D80AEB" w:rsidRPr="00D80AEB" w:rsidRDefault="00D80AEB" w:rsidP="00A23E55">
      <w:pPr>
        <w:numPr>
          <w:ilvl w:val="0"/>
          <w:numId w:val="43"/>
        </w:num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w wyposażeniu standardowym wbudowany zamek na klucz z wymienną wkładką, </w:t>
      </w:r>
    </w:p>
    <w:p w:rsidR="00D80AEB" w:rsidRPr="00D80AEB" w:rsidRDefault="00D80AEB" w:rsidP="00A23E55">
      <w:pPr>
        <w:numPr>
          <w:ilvl w:val="0"/>
          <w:numId w:val="43"/>
        </w:num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lastRenderedPageBreak/>
        <w:t>wyposażenie dodatkowe:</w:t>
      </w:r>
    </w:p>
    <w:p w:rsidR="00D80AEB" w:rsidRPr="00D80AEB" w:rsidRDefault="00D80AEB" w:rsidP="00A23E55">
      <w:pPr>
        <w:numPr>
          <w:ilvl w:val="1"/>
          <w:numId w:val="43"/>
        </w:num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zewnętrzny stabilizator napięcia,</w:t>
      </w:r>
    </w:p>
    <w:p w:rsidR="00D80AEB" w:rsidRPr="00D80AEB" w:rsidRDefault="00D80AEB" w:rsidP="00A23E55">
      <w:pPr>
        <w:numPr>
          <w:ilvl w:val="1"/>
          <w:numId w:val="43"/>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statywy z wysuwanymi szufladkami wykonane z oksydowanego aluminium na pudełka </w:t>
      </w:r>
      <w:r w:rsidR="00335285">
        <w:rPr>
          <w:rFonts w:ascii="Times New Roman" w:eastAsiaTheme="minorHAnsi" w:hAnsi="Times New Roman" w:cs="Times New Roman"/>
          <w:lang w:eastAsia="en-US"/>
        </w:rPr>
        <w:br/>
      </w:r>
      <w:r w:rsidRPr="00D80AEB">
        <w:rPr>
          <w:rFonts w:ascii="Times New Roman" w:eastAsiaTheme="minorHAnsi" w:hAnsi="Times New Roman" w:cs="Times New Roman"/>
          <w:lang w:eastAsia="en-US"/>
        </w:rPr>
        <w:t>o wysokości 50mm wypełniające jedną sekcję, czyli 50% pojemności zamrażarki (oryginalne wyposażenie producenta zamrażarki),</w:t>
      </w:r>
    </w:p>
    <w:p w:rsidR="00D80AEB" w:rsidRPr="00D80AEB" w:rsidRDefault="00D80AEB" w:rsidP="00A23E55">
      <w:pPr>
        <w:numPr>
          <w:ilvl w:val="1"/>
          <w:numId w:val="43"/>
        </w:num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cztery systemy łagodnego zamrażania preparatów z szybkością zbliżoną do 1</w:t>
      </w:r>
      <w:r w:rsidRPr="00D80AEB">
        <w:rPr>
          <w:rFonts w:ascii="Times New Roman" w:eastAsiaTheme="minorHAnsi" w:hAnsi="Times New Roman" w:cs="Times New Roman"/>
          <w:vertAlign w:val="superscript"/>
          <w:lang w:eastAsia="en-US"/>
        </w:rPr>
        <w:t xml:space="preserve"> </w:t>
      </w:r>
      <w:proofErr w:type="spellStart"/>
      <w:r w:rsidRPr="00D80AEB">
        <w:rPr>
          <w:rFonts w:ascii="Times New Roman" w:eastAsiaTheme="minorHAnsi" w:hAnsi="Times New Roman" w:cs="Times New Roman"/>
          <w:vertAlign w:val="superscript"/>
          <w:lang w:eastAsia="en-US"/>
        </w:rPr>
        <w:t>o</w:t>
      </w:r>
      <w:r w:rsidRPr="00D80AEB">
        <w:rPr>
          <w:rFonts w:ascii="Times New Roman" w:eastAsiaTheme="minorHAnsi" w:hAnsi="Times New Roman" w:cs="Times New Roman"/>
          <w:lang w:eastAsia="en-US"/>
        </w:rPr>
        <w:t>C</w:t>
      </w:r>
      <w:proofErr w:type="spellEnd"/>
      <w:r w:rsidRPr="00D80AEB">
        <w:rPr>
          <w:rFonts w:ascii="Times New Roman" w:eastAsiaTheme="minorHAnsi" w:hAnsi="Times New Roman" w:cs="Times New Roman"/>
          <w:lang w:eastAsia="en-US"/>
        </w:rPr>
        <w:t>/min, dwa systemy przeznaczone dla probówek 2ml i dwa systemy przeznaczone dla probówek 4ml,</w:t>
      </w:r>
    </w:p>
    <w:p w:rsidR="00D80AEB" w:rsidRPr="00D80AEB" w:rsidRDefault="00D80AEB" w:rsidP="00A23E55">
      <w:pPr>
        <w:numPr>
          <w:ilvl w:val="1"/>
          <w:numId w:val="43"/>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elektroniczny system ewidencjonowania ilości, rodzaju oraz okresu przechowywania preparatów w połączeniu z danymi eksperymentalnymi</w:t>
      </w:r>
    </w:p>
    <w:p w:rsidR="00D80AEB" w:rsidRPr="00D80AEB" w:rsidRDefault="00D80AEB" w:rsidP="00A23E55">
      <w:pPr>
        <w:numPr>
          <w:ilvl w:val="1"/>
          <w:numId w:val="43"/>
        </w:num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automat do mycia i dezynfekcji statywów do przechowywania materiału biologicznego na dwóch poziomach jednocześnie w temperaturze &gt;90</w:t>
      </w:r>
      <w:r w:rsidRPr="00D80AEB">
        <w:rPr>
          <w:rFonts w:ascii="Times New Roman" w:eastAsiaTheme="minorHAnsi" w:hAnsi="Times New Roman" w:cs="Times New Roman"/>
          <w:vertAlign w:val="superscript"/>
          <w:lang w:eastAsia="en-US"/>
        </w:rPr>
        <w:t xml:space="preserve"> </w:t>
      </w:r>
      <w:proofErr w:type="spellStart"/>
      <w:r w:rsidRPr="00D80AEB">
        <w:rPr>
          <w:rFonts w:ascii="Times New Roman" w:eastAsiaTheme="minorHAnsi" w:hAnsi="Times New Roman" w:cs="Times New Roman"/>
          <w:vertAlign w:val="superscript"/>
          <w:lang w:eastAsia="en-US"/>
        </w:rPr>
        <w:t>o</w:t>
      </w:r>
      <w:r w:rsidRPr="00D80AEB">
        <w:rPr>
          <w:rFonts w:ascii="Times New Roman" w:eastAsiaTheme="minorHAnsi" w:hAnsi="Times New Roman" w:cs="Times New Roman"/>
          <w:lang w:eastAsia="en-US"/>
        </w:rPr>
        <w:t>C</w:t>
      </w:r>
      <w:proofErr w:type="spellEnd"/>
      <w:r w:rsidRPr="00D80AEB">
        <w:rPr>
          <w:rFonts w:ascii="Times New Roman" w:eastAsiaTheme="minorHAnsi" w:hAnsi="Times New Roman" w:cs="Times New Roman"/>
          <w:lang w:eastAsia="en-US"/>
        </w:rPr>
        <w:t xml:space="preserve"> w czasie do 40 minut  z funkcją końcowego płukania statywów wodą demineralizowaną wraz z koniecznym oprzyrządowaniem do wytwarzania takiej wody bez stosowania zbiorników pośrednich,</w:t>
      </w:r>
    </w:p>
    <w:p w:rsidR="00D80AEB" w:rsidRPr="00D80AEB" w:rsidRDefault="00D80AEB" w:rsidP="00A23E55">
      <w:pPr>
        <w:numPr>
          <w:ilvl w:val="0"/>
          <w:numId w:val="43"/>
        </w:num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średni pobór mocy nie większy niż 550 W, </w:t>
      </w:r>
    </w:p>
    <w:p w:rsidR="00D80AEB" w:rsidRPr="00D80AEB" w:rsidRDefault="00D80AEB" w:rsidP="00A23E55">
      <w:pPr>
        <w:numPr>
          <w:ilvl w:val="0"/>
          <w:numId w:val="43"/>
        </w:num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wymiary zewnętrzne zamrażarki nie większe niż: wysokość 85cm, szerokość 100cm, głębokość 60cm,</w:t>
      </w:r>
    </w:p>
    <w:p w:rsidR="00D80AEB" w:rsidRPr="00D80AEB" w:rsidRDefault="00D80AEB" w:rsidP="00A23E55">
      <w:pPr>
        <w:numPr>
          <w:ilvl w:val="0"/>
          <w:numId w:val="43"/>
        </w:num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gwarancja 24 miesiące,</w:t>
      </w:r>
    </w:p>
    <w:p w:rsidR="00D80AEB" w:rsidRPr="00D80AEB" w:rsidRDefault="00D80AEB" w:rsidP="00A23E55">
      <w:pPr>
        <w:numPr>
          <w:ilvl w:val="0"/>
          <w:numId w:val="43"/>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warunki serwisu gwarancyjnego i pogwarancyjnego: reakcja serwisu w ciągu 24h od zgłoszenia awarii, wymagany serwis autoryzowany przez producenta (załączyć dokumenty)</w:t>
      </w:r>
    </w:p>
    <w:p w:rsidR="00D80AEB" w:rsidRPr="00D80AEB" w:rsidRDefault="00D80AEB" w:rsidP="00335285">
      <w:pPr>
        <w:spacing w:before="0" w:after="60" w:line="240" w:lineRule="auto"/>
        <w:rPr>
          <w:rFonts w:ascii="Times New Roman" w:eastAsiaTheme="minorHAnsi" w:hAnsi="Times New Roman" w:cs="Times New Roman"/>
          <w:lang w:eastAsia="en-US"/>
        </w:rPr>
      </w:pPr>
    </w:p>
    <w:p w:rsidR="00D80AEB" w:rsidRPr="00D80AEB" w:rsidRDefault="00D80AEB" w:rsidP="00A23E55">
      <w:pPr>
        <w:numPr>
          <w:ilvl w:val="0"/>
          <w:numId w:val="40"/>
        </w:numPr>
        <w:spacing w:before="0" w:after="60" w:line="240" w:lineRule="auto"/>
        <w:contextualSpacing/>
        <w:rPr>
          <w:rFonts w:ascii="Times New Roman" w:eastAsiaTheme="minorHAnsi" w:hAnsi="Times New Roman" w:cs="Times New Roman"/>
          <w:b/>
          <w:lang w:eastAsia="en-US"/>
        </w:rPr>
      </w:pPr>
      <w:r w:rsidRPr="00D80AEB">
        <w:rPr>
          <w:rFonts w:ascii="Times New Roman" w:eastAsiaTheme="minorHAnsi" w:hAnsi="Times New Roman" w:cs="Times New Roman"/>
          <w:b/>
          <w:lang w:eastAsia="en-US"/>
        </w:rPr>
        <w:t>Medyczna zamrażarka szafowa o pojemności  710-730l z dwoma niezależnymi układami chłodzenia– 1 szt</w:t>
      </w:r>
      <w:r w:rsidR="00642D23">
        <w:rPr>
          <w:rFonts w:ascii="Times New Roman" w:eastAsiaTheme="minorHAnsi" w:hAnsi="Times New Roman" w:cs="Times New Roman"/>
          <w:b/>
          <w:lang w:eastAsia="en-US"/>
        </w:rPr>
        <w:t>.</w:t>
      </w:r>
    </w:p>
    <w:p w:rsidR="00D80AEB" w:rsidRPr="00D80AEB" w:rsidRDefault="00D80AEB" w:rsidP="00335285">
      <w:pPr>
        <w:spacing w:before="0" w:after="60" w:line="240" w:lineRule="auto"/>
        <w:rPr>
          <w:rFonts w:ascii="Times New Roman" w:eastAsiaTheme="minorHAnsi" w:hAnsi="Times New Roman" w:cs="Times New Roman"/>
          <w:lang w:eastAsia="en-US"/>
        </w:rPr>
      </w:pPr>
    </w:p>
    <w:p w:rsidR="00D80AEB" w:rsidRPr="00D80AEB" w:rsidRDefault="00D80AEB" w:rsidP="00335285">
      <w:p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zakres ustawiania temperatury co najmniej od -50oC do -86oC</w:t>
      </w:r>
    </w:p>
    <w:p w:rsidR="00D80AEB" w:rsidRPr="00D80AEB" w:rsidRDefault="00D80AEB" w:rsidP="00335285">
      <w:p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dokładność regulacji temperatury 1oC</w:t>
      </w:r>
    </w:p>
    <w:p w:rsidR="00D80AEB" w:rsidRPr="00D80AEB" w:rsidRDefault="00D80AEB" w:rsidP="00335285">
      <w:pPr>
        <w:spacing w:before="0" w:after="60" w:line="240" w:lineRule="auto"/>
        <w:ind w:left="705" w:hanging="705"/>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układ chłodzenia wyposażony w dwa niezależnie pracujące kompresory, zapewniający pracę zamrażarki poniżej -65oC nawet przy uszkodzeniu jednego z nich</w:t>
      </w:r>
    </w:p>
    <w:p w:rsidR="00D80AEB" w:rsidRPr="00D80AEB" w:rsidRDefault="00D80AEB" w:rsidP="00335285">
      <w:p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wnętrze zamrażarki podzielone na dwie sekcje, każda zamykana własnymi drzwiami</w:t>
      </w:r>
    </w:p>
    <w:p w:rsidR="00D80AEB" w:rsidRPr="00D80AEB" w:rsidRDefault="00D80AEB" w:rsidP="00335285">
      <w:p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 xml:space="preserve">w wyposażeniu minimum 3 półki o regulowanej wysokości </w:t>
      </w:r>
    </w:p>
    <w:p w:rsidR="00D80AEB" w:rsidRPr="00D80AEB" w:rsidRDefault="00D80AEB" w:rsidP="00335285">
      <w:p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drzwi wewnętrzne izolowane termicznie</w:t>
      </w:r>
    </w:p>
    <w:p w:rsidR="00D80AEB" w:rsidRPr="00D80AEB" w:rsidRDefault="00D80AEB" w:rsidP="00335285">
      <w:p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izolacja termiczna zamrażarki wykonana w technologii próżniowej</w:t>
      </w:r>
    </w:p>
    <w:p w:rsidR="00D80AEB" w:rsidRPr="00D80AEB" w:rsidRDefault="00D80AEB" w:rsidP="00335285">
      <w:p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 xml:space="preserve">grubość izolacji nie mniejsza niż 7 cm. </w:t>
      </w:r>
    </w:p>
    <w:p w:rsidR="00D80AEB" w:rsidRPr="00D80AEB" w:rsidRDefault="00D80AEB" w:rsidP="00335285">
      <w:p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 xml:space="preserve">głębokość zewnętrzna zamrażarki nie większa niż 90 cm </w:t>
      </w:r>
    </w:p>
    <w:p w:rsidR="00D80AEB" w:rsidRPr="00D80AEB" w:rsidRDefault="00D80AEB" w:rsidP="00335285">
      <w:p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szerokość zewnętrzna nie większa niż 105 cm</w:t>
      </w:r>
    </w:p>
    <w:p w:rsidR="00D80AEB" w:rsidRPr="00D80AEB" w:rsidRDefault="00D80AEB" w:rsidP="00335285">
      <w:p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wysokość zewnętrzna nie większa niż 202 cm</w:t>
      </w:r>
    </w:p>
    <w:p w:rsidR="00D80AEB" w:rsidRPr="00D80AEB" w:rsidRDefault="00D80AEB" w:rsidP="00335285">
      <w:p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sterownik zamrażarki wyposażony w system alarmowy oraz wyświetlacz temperatury</w:t>
      </w:r>
    </w:p>
    <w:p w:rsidR="00D80AEB" w:rsidRPr="00D80AEB" w:rsidRDefault="00D80AEB" w:rsidP="00335285">
      <w:p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sterownik z rejestracją parametrów pracy zamrażarki z okresem do minimum 14 dni wstecz</w:t>
      </w:r>
    </w:p>
    <w:p w:rsidR="00D80AEB" w:rsidRPr="00D80AEB" w:rsidRDefault="00D80AEB" w:rsidP="00335285">
      <w:pPr>
        <w:spacing w:before="0" w:after="60" w:line="240" w:lineRule="auto"/>
        <w:ind w:left="705" w:hanging="705"/>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alarmy o zbyt niskiej i zbyt wysokiej temperaturze, zaniku zasilania, uszkodzeniu określonych podzespołów, niedomknięciu drzwi, konieczności wymiany wentylatora</w:t>
      </w:r>
    </w:p>
    <w:p w:rsidR="00D80AEB" w:rsidRPr="00D80AEB" w:rsidRDefault="00D80AEB" w:rsidP="00335285">
      <w:p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 xml:space="preserve">poziom hałasu generowany przez pracującą zamrażarkę - poniżej 50 </w:t>
      </w:r>
      <w:proofErr w:type="spellStart"/>
      <w:r w:rsidRPr="00D80AEB">
        <w:rPr>
          <w:rFonts w:ascii="Times New Roman" w:eastAsiaTheme="minorHAnsi" w:hAnsi="Times New Roman" w:cs="Times New Roman"/>
          <w:lang w:eastAsia="en-US"/>
        </w:rPr>
        <w:t>dB</w:t>
      </w:r>
      <w:proofErr w:type="spellEnd"/>
    </w:p>
    <w:p w:rsidR="00D80AEB" w:rsidRPr="00D80AEB" w:rsidRDefault="00D80AEB" w:rsidP="00335285">
      <w:p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wyposażenie dodatkowe:</w:t>
      </w:r>
    </w:p>
    <w:p w:rsidR="00D80AEB" w:rsidRPr="00D80AEB" w:rsidRDefault="00D80AEB" w:rsidP="00335285">
      <w:pPr>
        <w:spacing w:before="0" w:after="60" w:line="240" w:lineRule="auto"/>
        <w:ind w:left="1410" w:hanging="705"/>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o</w:t>
      </w:r>
      <w:r w:rsidRPr="00D80AEB">
        <w:rPr>
          <w:rFonts w:ascii="Times New Roman" w:eastAsiaTheme="minorHAnsi" w:hAnsi="Times New Roman" w:cs="Times New Roman"/>
          <w:lang w:eastAsia="en-US"/>
        </w:rPr>
        <w:tab/>
        <w:t>komplet statywów na pudełka zajmujących 100% pojemności zamrażarki w tym: 4 statywy na pudełka o wysokości 13cm, pozostałe statywy na pudełka o wysokości 5cm wypełniające pozostałą przestrzeń zamrażarki</w:t>
      </w:r>
    </w:p>
    <w:p w:rsidR="00D80AEB" w:rsidRPr="00D80AEB" w:rsidRDefault="00D80AEB" w:rsidP="00335285">
      <w:pPr>
        <w:spacing w:before="0" w:after="60" w:line="240" w:lineRule="auto"/>
        <w:ind w:left="1410" w:hanging="705"/>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o</w:t>
      </w:r>
      <w:r w:rsidRPr="00D80AEB">
        <w:rPr>
          <w:rFonts w:ascii="Times New Roman" w:eastAsiaTheme="minorHAnsi" w:hAnsi="Times New Roman" w:cs="Times New Roman"/>
          <w:lang w:eastAsia="en-US"/>
        </w:rPr>
        <w:tab/>
        <w:t>440 sztuk pudełek plastikowych ze zdejmowaną przykrywką przeznaczonych do niskich temperatur wyposażonych w przegródki przystosowane do przechowywania probówek 1,5ml (wysokość pudełek 5cm)</w:t>
      </w:r>
    </w:p>
    <w:p w:rsidR="00D80AEB" w:rsidRPr="00D80AEB" w:rsidRDefault="00D80AEB" w:rsidP="00335285">
      <w:pPr>
        <w:spacing w:before="0" w:after="60" w:line="240" w:lineRule="auto"/>
        <w:ind w:left="1410" w:hanging="705"/>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o</w:t>
      </w:r>
      <w:r w:rsidRPr="00D80AEB">
        <w:rPr>
          <w:rFonts w:ascii="Times New Roman" w:eastAsiaTheme="minorHAnsi" w:hAnsi="Times New Roman" w:cs="Times New Roman"/>
          <w:lang w:eastAsia="en-US"/>
        </w:rPr>
        <w:tab/>
        <w:t>2 systemy łagodnego zamrażania preparatów z szybkością zbliżoną do 1oC/min przeznaczone dla probówek 2ml</w:t>
      </w:r>
    </w:p>
    <w:p w:rsidR="00D80AEB" w:rsidRPr="00D80AEB" w:rsidRDefault="00D80AEB" w:rsidP="00335285">
      <w:pPr>
        <w:spacing w:before="0" w:after="60" w:line="240" w:lineRule="auto"/>
        <w:ind w:firstLine="705"/>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o</w:t>
      </w:r>
      <w:r w:rsidRPr="00D80AEB">
        <w:rPr>
          <w:rFonts w:ascii="Times New Roman" w:eastAsiaTheme="minorHAnsi" w:hAnsi="Times New Roman" w:cs="Times New Roman"/>
          <w:lang w:eastAsia="en-US"/>
        </w:rPr>
        <w:tab/>
        <w:t>system zasilania awaryjnego CO2 (dostawa nie obejmuje butli)</w:t>
      </w:r>
    </w:p>
    <w:p w:rsidR="00D80AEB" w:rsidRPr="00D80AEB" w:rsidRDefault="00D80AEB" w:rsidP="00A23E55">
      <w:pPr>
        <w:numPr>
          <w:ilvl w:val="0"/>
          <w:numId w:val="42"/>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lastRenderedPageBreak/>
        <w:t xml:space="preserve">urządzenie przeznaczone do przechowywania materiału biologicznego pochodzenia ludzkiego zgodnie </w:t>
      </w:r>
      <w:r w:rsidR="00335285">
        <w:rPr>
          <w:rFonts w:ascii="Times New Roman" w:eastAsiaTheme="minorHAnsi" w:hAnsi="Times New Roman" w:cs="Times New Roman"/>
          <w:lang w:eastAsia="en-US"/>
        </w:rPr>
        <w:br/>
      </w:r>
      <w:r w:rsidRPr="00D80AEB">
        <w:rPr>
          <w:rFonts w:ascii="Times New Roman" w:eastAsiaTheme="minorHAnsi" w:hAnsi="Times New Roman" w:cs="Times New Roman"/>
          <w:lang w:eastAsia="en-US"/>
        </w:rPr>
        <w:t xml:space="preserve">z Dyrektywą Unii Europejskiej 93/42/EEC dotyczącą urządzeń wykorzystywanych do badań </w:t>
      </w:r>
    </w:p>
    <w:p w:rsidR="00D80AEB" w:rsidRPr="00D80AEB" w:rsidRDefault="00D80AEB" w:rsidP="00A23E55">
      <w:pPr>
        <w:numPr>
          <w:ilvl w:val="0"/>
          <w:numId w:val="42"/>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gwarancja 24 miesiące</w:t>
      </w:r>
    </w:p>
    <w:p w:rsidR="00D80AEB" w:rsidRPr="00D80AEB" w:rsidRDefault="00D80AEB" w:rsidP="00A23E55">
      <w:pPr>
        <w:numPr>
          <w:ilvl w:val="0"/>
          <w:numId w:val="42"/>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warunki serwisu gwarancyjnego i pogwarancyjnego: reakcja serwisu w ciągu 24h od zgłoszenia awarii, wymagany serwis autoryzowany przez producenta (załączyć dokumenty)</w:t>
      </w:r>
    </w:p>
    <w:p w:rsidR="00D80AEB" w:rsidRPr="00D80AEB" w:rsidRDefault="00D80AEB" w:rsidP="00335285">
      <w:pPr>
        <w:spacing w:before="0" w:after="60" w:line="240" w:lineRule="auto"/>
        <w:rPr>
          <w:rFonts w:ascii="Times New Roman" w:eastAsiaTheme="minorHAnsi" w:hAnsi="Times New Roman" w:cs="Times New Roman"/>
          <w:lang w:eastAsia="en-US"/>
        </w:rPr>
      </w:pPr>
    </w:p>
    <w:p w:rsidR="00B8044D" w:rsidRPr="00D80AEB" w:rsidRDefault="00B8044D" w:rsidP="00A23E55">
      <w:pPr>
        <w:numPr>
          <w:ilvl w:val="0"/>
          <w:numId w:val="40"/>
        </w:numPr>
        <w:spacing w:before="0" w:after="60" w:line="240" w:lineRule="auto"/>
        <w:contextualSpacing/>
        <w:rPr>
          <w:rFonts w:ascii="Times New Roman" w:eastAsiaTheme="minorHAnsi" w:hAnsi="Times New Roman" w:cs="Times New Roman"/>
          <w:b/>
          <w:lang w:eastAsia="en-US"/>
        </w:rPr>
      </w:pPr>
      <w:r w:rsidRPr="00D80AEB">
        <w:rPr>
          <w:rFonts w:ascii="Times New Roman" w:eastAsiaTheme="minorHAnsi" w:hAnsi="Times New Roman" w:cs="Times New Roman"/>
          <w:b/>
          <w:lang w:eastAsia="en-US"/>
        </w:rPr>
        <w:t>Medyczna zamrażarka szafowa o pojemności  710-730l – 1 szt</w:t>
      </w:r>
      <w:r>
        <w:rPr>
          <w:rFonts w:ascii="Times New Roman" w:eastAsiaTheme="minorHAnsi" w:hAnsi="Times New Roman" w:cs="Times New Roman"/>
          <w:b/>
          <w:lang w:eastAsia="en-US"/>
        </w:rPr>
        <w:t>.</w:t>
      </w:r>
    </w:p>
    <w:p w:rsidR="00B8044D" w:rsidRPr="00D80AEB" w:rsidRDefault="00B8044D" w:rsidP="00B8044D">
      <w:pPr>
        <w:spacing w:before="0" w:after="60" w:line="240" w:lineRule="auto"/>
        <w:rPr>
          <w:rFonts w:ascii="Times New Roman" w:eastAsiaTheme="minorHAnsi" w:hAnsi="Times New Roman" w:cs="Times New Roman"/>
          <w:lang w:eastAsia="en-US"/>
        </w:rPr>
      </w:pPr>
    </w:p>
    <w:p w:rsidR="00B8044D" w:rsidRPr="00D80AEB" w:rsidRDefault="00B8044D" w:rsidP="00B8044D">
      <w:p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zakres ustawiania temperatury co najmniej od -50oC do -86oC</w:t>
      </w:r>
    </w:p>
    <w:p w:rsidR="00B8044D" w:rsidRPr="00D80AEB" w:rsidRDefault="00B8044D" w:rsidP="00B8044D">
      <w:p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dokładność regulacji temperatury 1oC</w:t>
      </w:r>
    </w:p>
    <w:p w:rsidR="00B8044D" w:rsidRPr="00D80AEB" w:rsidRDefault="00B8044D" w:rsidP="00B8044D">
      <w:p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wnętrze podzielone na dwie sekcje każda zamykana własnymi drzwiami</w:t>
      </w:r>
    </w:p>
    <w:p w:rsidR="00B8044D" w:rsidRPr="00D80AEB" w:rsidRDefault="00B8044D" w:rsidP="00B8044D">
      <w:p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 xml:space="preserve">na wyposażeniu minimum 3 półki o regulowanej wysokości </w:t>
      </w:r>
    </w:p>
    <w:p w:rsidR="00B8044D" w:rsidRPr="00D80AEB" w:rsidRDefault="00B8044D" w:rsidP="00B8044D">
      <w:p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jedne drzwi zewnętrzne i dwoje wewnętrznych</w:t>
      </w:r>
    </w:p>
    <w:p w:rsidR="00B8044D" w:rsidRPr="00D80AEB" w:rsidRDefault="00B8044D" w:rsidP="00B8044D">
      <w:p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drzwi wewnętrzne izolowane termicznie</w:t>
      </w:r>
    </w:p>
    <w:p w:rsidR="00B8044D" w:rsidRPr="00D80AEB" w:rsidRDefault="00B8044D" w:rsidP="00B8044D">
      <w:p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izolacja termiczna zamrażarki wykonana w technologii próżniowej.</w:t>
      </w:r>
    </w:p>
    <w:p w:rsidR="00B8044D" w:rsidRPr="00D80AEB" w:rsidRDefault="00B8044D" w:rsidP="00B8044D">
      <w:p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grubość izolacji nie mniejsza niż 7 cm.</w:t>
      </w:r>
    </w:p>
    <w:p w:rsidR="00B8044D" w:rsidRPr="00D80AEB" w:rsidRDefault="00B8044D" w:rsidP="00B8044D">
      <w:p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 xml:space="preserve">głębokość zewnętrzna zamrażarki nie większa niż 90 cm </w:t>
      </w:r>
    </w:p>
    <w:p w:rsidR="00B8044D" w:rsidRPr="00D80AEB" w:rsidRDefault="00B8044D" w:rsidP="00B8044D">
      <w:p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 xml:space="preserve">szerokość nie większa niż 105 cm. </w:t>
      </w:r>
    </w:p>
    <w:p w:rsidR="00B8044D" w:rsidRPr="00D80AEB" w:rsidRDefault="00B8044D" w:rsidP="00B8044D">
      <w:p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wysokość zewnętrzna nie większa niż 202 cm</w:t>
      </w:r>
    </w:p>
    <w:p w:rsidR="00B8044D" w:rsidRPr="00D80AEB" w:rsidRDefault="00B8044D" w:rsidP="00B8044D">
      <w:pPr>
        <w:spacing w:before="0" w:after="60" w:line="240" w:lineRule="auto"/>
        <w:ind w:left="705" w:hanging="705"/>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sterownik zamrażarki wyposażony w system alarmowy oraz wyświetlacz temperatury typu LED</w:t>
      </w:r>
    </w:p>
    <w:p w:rsidR="00B8044D" w:rsidRPr="00D80AEB" w:rsidRDefault="00B8044D" w:rsidP="00B8044D">
      <w:pPr>
        <w:spacing w:before="0" w:after="60" w:line="240" w:lineRule="auto"/>
        <w:ind w:left="705" w:hanging="705"/>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alarmy o zbyt niskiej i zbyt wysokiej temperaturze, zaniku zasilania, zanieczyszczeniu filtra powietrza, niedomknięciu drzwi, zbyt wysokiej temperaturze otoczenia</w:t>
      </w:r>
    </w:p>
    <w:p w:rsidR="00B8044D" w:rsidRPr="00D80AEB" w:rsidRDefault="00B8044D" w:rsidP="00B8044D">
      <w:p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 xml:space="preserve">poziom hałasu generowany przez pracującą zamrażarkę - poniżej 50 </w:t>
      </w:r>
      <w:proofErr w:type="spellStart"/>
      <w:r w:rsidRPr="00D80AEB">
        <w:rPr>
          <w:rFonts w:ascii="Times New Roman" w:eastAsiaTheme="minorHAnsi" w:hAnsi="Times New Roman" w:cs="Times New Roman"/>
          <w:lang w:eastAsia="en-US"/>
        </w:rPr>
        <w:t>dB</w:t>
      </w:r>
      <w:proofErr w:type="spellEnd"/>
    </w:p>
    <w:p w:rsidR="00B8044D" w:rsidRPr="00D80AEB" w:rsidRDefault="00B8044D" w:rsidP="00B8044D">
      <w:pPr>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wyposażenie dodatkowe:</w:t>
      </w:r>
    </w:p>
    <w:p w:rsidR="00B8044D" w:rsidRPr="00D80AEB" w:rsidRDefault="00B8044D" w:rsidP="00B8044D">
      <w:pPr>
        <w:spacing w:before="0" w:after="60" w:line="240" w:lineRule="auto"/>
        <w:ind w:left="1413" w:hanging="705"/>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o</w:t>
      </w:r>
      <w:r w:rsidRPr="00D80AEB">
        <w:rPr>
          <w:rFonts w:ascii="Times New Roman" w:eastAsiaTheme="minorHAnsi" w:hAnsi="Times New Roman" w:cs="Times New Roman"/>
          <w:lang w:eastAsia="en-US"/>
        </w:rPr>
        <w:tab/>
        <w:t xml:space="preserve">statywy na pudełka zajmujące 75% pojemności zamrażarki (sekcja najniższa bez statywów) </w:t>
      </w:r>
      <w:r>
        <w:rPr>
          <w:rFonts w:ascii="Times New Roman" w:eastAsiaTheme="minorHAnsi" w:hAnsi="Times New Roman" w:cs="Times New Roman"/>
          <w:lang w:eastAsia="en-US"/>
        </w:rPr>
        <w:br/>
      </w:r>
      <w:r w:rsidRPr="00D80AEB">
        <w:rPr>
          <w:rFonts w:ascii="Times New Roman" w:eastAsiaTheme="minorHAnsi" w:hAnsi="Times New Roman" w:cs="Times New Roman"/>
          <w:lang w:eastAsia="en-US"/>
        </w:rPr>
        <w:t>w tym  3 statywy na pudełka o wysokości 13cm, pozostałe statywy na pudełka o wysokości 5cm wypełniające zamrażarkę do 75% przestrzeni całkowitej</w:t>
      </w:r>
    </w:p>
    <w:p w:rsidR="00B8044D" w:rsidRPr="00D80AEB" w:rsidRDefault="00B8044D" w:rsidP="00B8044D">
      <w:pPr>
        <w:spacing w:before="0" w:after="60" w:line="240" w:lineRule="auto"/>
        <w:ind w:left="1413" w:hanging="705"/>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o</w:t>
      </w:r>
      <w:r w:rsidRPr="00D80AEB">
        <w:rPr>
          <w:rFonts w:ascii="Times New Roman" w:eastAsiaTheme="minorHAnsi" w:hAnsi="Times New Roman" w:cs="Times New Roman"/>
          <w:lang w:eastAsia="en-US"/>
        </w:rPr>
        <w:tab/>
        <w:t>340 sztuk pudełek plastikowych ze zdejmowaną przykrywką przeznaczonych do niskich temperatur wyposażonych w przegródki przystosowane do przechowywania probówek 1,5ml (wysokość pudełek 5cm)</w:t>
      </w:r>
    </w:p>
    <w:p w:rsidR="00B8044D" w:rsidRPr="00D80AEB" w:rsidRDefault="00B8044D" w:rsidP="00A23E55">
      <w:pPr>
        <w:numPr>
          <w:ilvl w:val="0"/>
          <w:numId w:val="42"/>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urządzenie przeznaczone do przechowywania materiału biologicznego pochodzenia ludzkiego zgodnie </w:t>
      </w:r>
      <w:r>
        <w:rPr>
          <w:rFonts w:ascii="Times New Roman" w:eastAsiaTheme="minorHAnsi" w:hAnsi="Times New Roman" w:cs="Times New Roman"/>
          <w:lang w:eastAsia="en-US"/>
        </w:rPr>
        <w:br/>
      </w:r>
      <w:r w:rsidRPr="00D80AEB">
        <w:rPr>
          <w:rFonts w:ascii="Times New Roman" w:eastAsiaTheme="minorHAnsi" w:hAnsi="Times New Roman" w:cs="Times New Roman"/>
          <w:lang w:eastAsia="en-US"/>
        </w:rPr>
        <w:t xml:space="preserve">z Dyrektywą Unii Europejskiej 93/42/EEC dotyczącą urządzeń wykorzystywanych do badań </w:t>
      </w:r>
    </w:p>
    <w:p w:rsidR="00B8044D" w:rsidRPr="00D80AEB" w:rsidRDefault="00B8044D" w:rsidP="00A23E55">
      <w:pPr>
        <w:numPr>
          <w:ilvl w:val="0"/>
          <w:numId w:val="42"/>
        </w:numPr>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gwarancja 24 miesiące</w:t>
      </w:r>
    </w:p>
    <w:p w:rsidR="00B8044D" w:rsidRDefault="00B8044D" w:rsidP="00A23E55">
      <w:pPr>
        <w:numPr>
          <w:ilvl w:val="0"/>
          <w:numId w:val="42"/>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warunki serwisu gwarancyjnego i pogwarancyjnego: reakcja serwisu w ciągu 24h od zgłoszenia awarii, wymagany serwis autoryzowany przez producenta (załączyć dokumenty)</w:t>
      </w:r>
    </w:p>
    <w:p w:rsidR="00B8044D" w:rsidRPr="00B8044D" w:rsidRDefault="00B8044D" w:rsidP="00B8044D">
      <w:pPr>
        <w:spacing w:after="60" w:line="240" w:lineRule="auto"/>
        <w:rPr>
          <w:rFonts w:ascii="Times New Roman" w:eastAsiaTheme="minorHAnsi" w:hAnsi="Times New Roman"/>
          <w:b/>
        </w:rPr>
      </w:pPr>
      <w:r w:rsidRPr="00B8044D">
        <w:rPr>
          <w:rFonts w:ascii="Times New Roman" w:eastAsiaTheme="minorHAnsi" w:hAnsi="Times New Roman"/>
          <w:b/>
        </w:rPr>
        <w:t>Zamrażarki laboratoryjne</w:t>
      </w:r>
    </w:p>
    <w:p w:rsidR="00B8044D" w:rsidRPr="00D80AEB" w:rsidRDefault="00B8044D" w:rsidP="00B8044D">
      <w:pPr>
        <w:suppressAutoHyphens/>
        <w:spacing w:before="0" w:after="60" w:line="240" w:lineRule="auto"/>
        <w:ind w:left="360"/>
        <w:rPr>
          <w:rFonts w:ascii="Times New Roman" w:eastAsiaTheme="minorHAnsi" w:hAnsi="Times New Roman" w:cs="Times New Roman"/>
          <w:lang w:eastAsia="en-US"/>
        </w:rPr>
      </w:pPr>
    </w:p>
    <w:p w:rsidR="00D80AEB" w:rsidRPr="005F5F25" w:rsidRDefault="00D80AEB" w:rsidP="00A23E55">
      <w:pPr>
        <w:numPr>
          <w:ilvl w:val="0"/>
          <w:numId w:val="40"/>
        </w:numPr>
        <w:spacing w:before="0" w:after="60" w:line="240" w:lineRule="auto"/>
        <w:contextualSpacing/>
        <w:rPr>
          <w:rFonts w:ascii="Times New Roman" w:eastAsiaTheme="minorHAnsi" w:hAnsi="Times New Roman" w:cs="Times New Roman"/>
          <w:b/>
          <w:lang w:eastAsia="en-US"/>
        </w:rPr>
      </w:pPr>
      <w:r w:rsidRPr="005F5F25">
        <w:rPr>
          <w:rFonts w:ascii="Times New Roman" w:eastAsiaTheme="minorHAnsi" w:hAnsi="Times New Roman"/>
          <w:b/>
        </w:rPr>
        <w:t xml:space="preserve">Zamrażarki </w:t>
      </w:r>
      <w:proofErr w:type="spellStart"/>
      <w:r w:rsidRPr="005F5F25">
        <w:rPr>
          <w:rFonts w:ascii="Times New Roman" w:eastAsiaTheme="minorHAnsi" w:hAnsi="Times New Roman"/>
          <w:b/>
        </w:rPr>
        <w:t>podblatowe</w:t>
      </w:r>
      <w:proofErr w:type="spellEnd"/>
      <w:r w:rsidRPr="005F5F25">
        <w:rPr>
          <w:rFonts w:ascii="Times New Roman" w:eastAsiaTheme="minorHAnsi" w:hAnsi="Times New Roman"/>
          <w:b/>
        </w:rPr>
        <w:t xml:space="preserve"> – 2 szt</w:t>
      </w:r>
      <w:r w:rsidR="00642D23" w:rsidRPr="005F5F25">
        <w:rPr>
          <w:rFonts w:ascii="Times New Roman" w:eastAsiaTheme="minorHAnsi" w:hAnsi="Times New Roman"/>
          <w:b/>
        </w:rPr>
        <w:t>.</w:t>
      </w:r>
    </w:p>
    <w:p w:rsidR="00D80AEB" w:rsidRPr="00D80AEB" w:rsidRDefault="00D80AEB" w:rsidP="00335285">
      <w:pPr>
        <w:spacing w:before="0" w:after="60" w:line="240" w:lineRule="auto"/>
        <w:contextualSpacing/>
        <w:rPr>
          <w:rFonts w:ascii="Times New Roman" w:eastAsiaTheme="minorHAnsi" w:hAnsi="Times New Roman" w:cs="Times New Roman"/>
          <w:b/>
          <w:lang w:eastAsia="en-US"/>
        </w:rPr>
      </w:pPr>
    </w:p>
    <w:p w:rsidR="00D80AEB" w:rsidRPr="00D80AEB" w:rsidRDefault="00D80AEB" w:rsidP="00A23E55">
      <w:pPr>
        <w:numPr>
          <w:ilvl w:val="0"/>
          <w:numId w:val="45"/>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Zamrażarka laboratoryjna </w:t>
      </w:r>
      <w:proofErr w:type="spellStart"/>
      <w:r w:rsidRPr="00D80AEB">
        <w:rPr>
          <w:rFonts w:ascii="Times New Roman" w:eastAsiaTheme="minorHAnsi" w:hAnsi="Times New Roman" w:cs="Times New Roman"/>
          <w:lang w:eastAsia="en-US"/>
        </w:rPr>
        <w:t>podblatowa</w:t>
      </w:r>
      <w:proofErr w:type="spellEnd"/>
      <w:r w:rsidRPr="00D80AEB">
        <w:rPr>
          <w:rFonts w:ascii="Times New Roman" w:eastAsiaTheme="minorHAnsi" w:hAnsi="Times New Roman" w:cs="Times New Roman"/>
          <w:lang w:eastAsia="en-US"/>
        </w:rPr>
        <w:t xml:space="preserve"> o wysokości 82cm </w:t>
      </w:r>
    </w:p>
    <w:p w:rsidR="00D80AEB" w:rsidRPr="00D80AEB" w:rsidRDefault="00D80AEB" w:rsidP="00A23E55">
      <w:pPr>
        <w:numPr>
          <w:ilvl w:val="0"/>
          <w:numId w:val="45"/>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Pojemność użytkowa w zakresie 125-130l</w:t>
      </w:r>
    </w:p>
    <w:p w:rsidR="00D80AEB" w:rsidRPr="00D80AEB" w:rsidRDefault="00D80AEB" w:rsidP="00A23E55">
      <w:pPr>
        <w:numPr>
          <w:ilvl w:val="0"/>
          <w:numId w:val="45"/>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Zakres temperatur co najmniej od -10 do -25°C</w:t>
      </w:r>
    </w:p>
    <w:p w:rsidR="00D80AEB" w:rsidRPr="00D80AEB" w:rsidRDefault="00D80AEB" w:rsidP="00A23E55">
      <w:pPr>
        <w:numPr>
          <w:ilvl w:val="0"/>
          <w:numId w:val="45"/>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Cyfrowy wyświetlacz temperatury z dokładnością 0,1°C</w:t>
      </w:r>
    </w:p>
    <w:p w:rsidR="00D80AEB" w:rsidRPr="00D80AEB" w:rsidRDefault="00D80AEB" w:rsidP="00A23E55">
      <w:pPr>
        <w:numPr>
          <w:ilvl w:val="0"/>
          <w:numId w:val="45"/>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Elektroniczny system kontroli temperatury i otwarcia drzwi</w:t>
      </w:r>
    </w:p>
    <w:p w:rsidR="00D80AEB" w:rsidRPr="00D80AEB" w:rsidRDefault="00D80AEB" w:rsidP="00A23E55">
      <w:pPr>
        <w:numPr>
          <w:ilvl w:val="0"/>
          <w:numId w:val="45"/>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Pamięć ostatniej osiągniętej temperatury maksymalnej i minimalnej</w:t>
      </w:r>
    </w:p>
    <w:p w:rsidR="00D80AEB" w:rsidRPr="00D80AEB" w:rsidRDefault="00D80AEB" w:rsidP="00A23E55">
      <w:pPr>
        <w:numPr>
          <w:ilvl w:val="0"/>
          <w:numId w:val="45"/>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System alarmowy z pamięcią ostatnich trzech zdarzeń</w:t>
      </w:r>
    </w:p>
    <w:p w:rsidR="00D80AEB" w:rsidRPr="00D80AEB" w:rsidRDefault="00D80AEB" w:rsidP="00A23E55">
      <w:pPr>
        <w:numPr>
          <w:ilvl w:val="0"/>
          <w:numId w:val="45"/>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Alarm optyczny i dźwiękowy uruchamiany w odpowiedzi na wzrost i spadek temperatury</w:t>
      </w:r>
    </w:p>
    <w:p w:rsidR="00D80AEB" w:rsidRPr="00D80AEB" w:rsidRDefault="00D80AEB" w:rsidP="00A23E55">
      <w:pPr>
        <w:numPr>
          <w:ilvl w:val="0"/>
          <w:numId w:val="45"/>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Szerokość zewnętrzna nie większa niż 60cm</w:t>
      </w:r>
    </w:p>
    <w:p w:rsidR="00D80AEB" w:rsidRPr="00D80AEB" w:rsidRDefault="00D80AEB" w:rsidP="00A23E55">
      <w:pPr>
        <w:numPr>
          <w:ilvl w:val="0"/>
          <w:numId w:val="45"/>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Wymiary wewnętrzne komory co najmniej 45x45x65cm (szer. X głęb. X wys.)</w:t>
      </w:r>
    </w:p>
    <w:p w:rsidR="00D80AEB" w:rsidRPr="00D80AEB" w:rsidRDefault="00D80AEB" w:rsidP="00A23E55">
      <w:pPr>
        <w:numPr>
          <w:ilvl w:val="0"/>
          <w:numId w:val="45"/>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 wyposażeniu co najmniej 3 szuflady o wysokości co najmniej 14cm</w:t>
      </w:r>
    </w:p>
    <w:p w:rsidR="00D80AEB" w:rsidRPr="00D80AEB" w:rsidRDefault="00D80AEB" w:rsidP="00A23E55">
      <w:pPr>
        <w:numPr>
          <w:ilvl w:val="0"/>
          <w:numId w:val="45"/>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lastRenderedPageBreak/>
        <w:t>W wyposażeniu 3 półki z elementami parownika</w:t>
      </w:r>
    </w:p>
    <w:p w:rsidR="00D80AEB" w:rsidRPr="00D80AEB" w:rsidRDefault="00D80AEB" w:rsidP="00A23E55">
      <w:pPr>
        <w:numPr>
          <w:ilvl w:val="0"/>
          <w:numId w:val="45"/>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Nośność każdej półki co najmniej 20kg</w:t>
      </w:r>
    </w:p>
    <w:p w:rsidR="00D80AEB" w:rsidRPr="00D80AEB" w:rsidRDefault="00D80AEB" w:rsidP="00A23E55">
      <w:pPr>
        <w:numPr>
          <w:ilvl w:val="0"/>
          <w:numId w:val="45"/>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Drzwi z mechanizmem </w:t>
      </w:r>
      <w:proofErr w:type="spellStart"/>
      <w:r w:rsidRPr="00D80AEB">
        <w:rPr>
          <w:rFonts w:ascii="Times New Roman" w:eastAsiaTheme="minorHAnsi" w:hAnsi="Times New Roman" w:cs="Times New Roman"/>
          <w:lang w:eastAsia="en-US"/>
        </w:rPr>
        <w:t>samodomykania</w:t>
      </w:r>
      <w:proofErr w:type="spellEnd"/>
    </w:p>
    <w:p w:rsidR="00D80AEB" w:rsidRPr="00D80AEB" w:rsidRDefault="00D80AEB" w:rsidP="00A23E55">
      <w:pPr>
        <w:numPr>
          <w:ilvl w:val="0"/>
          <w:numId w:val="45"/>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Wnętrze wykonane z polistyrolu wysokiej jakości</w:t>
      </w:r>
    </w:p>
    <w:p w:rsidR="00D80AEB" w:rsidRPr="00D80AEB" w:rsidRDefault="00D80AEB" w:rsidP="00A23E55">
      <w:pPr>
        <w:numPr>
          <w:ilvl w:val="0"/>
          <w:numId w:val="45"/>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Wbudowany zamek zabezpieczający wnętrze urządzenia przed dostępem nieupoważnionych osób</w:t>
      </w:r>
    </w:p>
    <w:p w:rsidR="00D80AEB" w:rsidRPr="00D80AEB" w:rsidRDefault="00D80AEB" w:rsidP="00A23E55">
      <w:pPr>
        <w:numPr>
          <w:ilvl w:val="0"/>
          <w:numId w:val="45"/>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Izolacja o grubości co najmniej 5cm</w:t>
      </w:r>
    </w:p>
    <w:p w:rsidR="00D80AEB" w:rsidRPr="00D80AEB" w:rsidRDefault="00D80AEB" w:rsidP="00A23E55">
      <w:pPr>
        <w:numPr>
          <w:ilvl w:val="0"/>
          <w:numId w:val="45"/>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bCs/>
          <w:lang w:eastAsia="en-US"/>
        </w:rPr>
        <w:t>Statyczny układ chłodzenia z 4 płytami parownika</w:t>
      </w:r>
    </w:p>
    <w:p w:rsidR="00D80AEB" w:rsidRPr="00D80AEB" w:rsidRDefault="00D80AEB" w:rsidP="00A23E55">
      <w:pPr>
        <w:numPr>
          <w:ilvl w:val="0"/>
          <w:numId w:val="45"/>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Gradient temperatury &lt;6K</w:t>
      </w:r>
    </w:p>
    <w:p w:rsidR="00D80AEB" w:rsidRPr="00D80AEB" w:rsidRDefault="00D80AEB" w:rsidP="00A23E55">
      <w:pPr>
        <w:numPr>
          <w:ilvl w:val="0"/>
          <w:numId w:val="45"/>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Wahania temperatury &lt;1K </w:t>
      </w:r>
    </w:p>
    <w:p w:rsidR="00D80AEB" w:rsidRPr="00D80AEB" w:rsidRDefault="00D80AEB" w:rsidP="00A23E55">
      <w:pPr>
        <w:numPr>
          <w:ilvl w:val="0"/>
          <w:numId w:val="45"/>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Rozkład temperatury w komorze potwierdzony przez producenta dla temperatury -20°C przy pomocy co najmniej 9 niezależnych czujników</w:t>
      </w:r>
    </w:p>
    <w:p w:rsidR="00D80AEB" w:rsidRPr="00D80AEB" w:rsidRDefault="00D80AEB" w:rsidP="00A23E55">
      <w:pPr>
        <w:numPr>
          <w:ilvl w:val="0"/>
          <w:numId w:val="45"/>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Możliwość przechowywania odczynników, takich jak chloroform i etanol potwierdzona odpowiednim certyfikatem</w:t>
      </w:r>
    </w:p>
    <w:p w:rsidR="00D80AEB" w:rsidRPr="00D80AEB" w:rsidRDefault="00D80AEB" w:rsidP="00A23E55">
      <w:pPr>
        <w:numPr>
          <w:ilvl w:val="0"/>
          <w:numId w:val="45"/>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Ekologiczny czynnik chłodzący</w:t>
      </w:r>
    </w:p>
    <w:p w:rsidR="00D80AEB" w:rsidRPr="00D80AEB" w:rsidRDefault="00D80AEB" w:rsidP="00A23E55">
      <w:pPr>
        <w:numPr>
          <w:ilvl w:val="0"/>
          <w:numId w:val="45"/>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Zużycie energii do 1kWh/24h</w:t>
      </w:r>
    </w:p>
    <w:p w:rsidR="00D80AEB" w:rsidRPr="00D80AEB" w:rsidRDefault="00D80AEB" w:rsidP="00A23E55">
      <w:pPr>
        <w:numPr>
          <w:ilvl w:val="0"/>
          <w:numId w:val="45"/>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Możliwość pracy w temperaturach otoczenia do +38°C</w:t>
      </w:r>
    </w:p>
    <w:p w:rsidR="00D80AEB" w:rsidRPr="00D80AEB" w:rsidRDefault="00D80AEB" w:rsidP="00A23E55">
      <w:pPr>
        <w:numPr>
          <w:ilvl w:val="0"/>
          <w:numId w:val="45"/>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Interfejs dla monitoringu zewnętrznego oraz styk </w:t>
      </w:r>
      <w:proofErr w:type="spellStart"/>
      <w:r w:rsidRPr="00D80AEB">
        <w:rPr>
          <w:rFonts w:ascii="Times New Roman" w:eastAsiaTheme="minorHAnsi" w:hAnsi="Times New Roman" w:cs="Times New Roman"/>
          <w:lang w:eastAsia="en-US"/>
        </w:rPr>
        <w:t>bezpotencjałowy</w:t>
      </w:r>
      <w:proofErr w:type="spellEnd"/>
      <w:r w:rsidRPr="00D80AEB">
        <w:rPr>
          <w:rFonts w:ascii="Times New Roman" w:eastAsiaTheme="minorHAnsi" w:hAnsi="Times New Roman" w:cs="Times New Roman"/>
          <w:lang w:eastAsia="en-US"/>
        </w:rPr>
        <w:t xml:space="preserve"> pozwalający na podłączenie alarmu zewnętrznego</w:t>
      </w:r>
    </w:p>
    <w:p w:rsidR="00D80AEB" w:rsidRPr="00D80AEB" w:rsidRDefault="00D80AEB" w:rsidP="00A23E55">
      <w:pPr>
        <w:numPr>
          <w:ilvl w:val="0"/>
          <w:numId w:val="45"/>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Port dostępu dla zewnętrznego czujnika temperatury</w:t>
      </w:r>
    </w:p>
    <w:p w:rsidR="00D80AEB" w:rsidRPr="00D80AEB" w:rsidRDefault="00D80AEB" w:rsidP="00A23E55">
      <w:pPr>
        <w:numPr>
          <w:ilvl w:val="0"/>
          <w:numId w:val="45"/>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W wyposażeniu każdej zamrażarki przenośna chłodziarka z przezroczystą pokrywą (ciężar do 1kg), przeznaczona dla co najmniej 10 probówek 1,5ml, pozwalająca na utrzymanie temperatury -15°C przez co najmniej 1 godzinę oraz temperatury do -5°C przez co najmniej 3 godziny </w:t>
      </w:r>
    </w:p>
    <w:p w:rsidR="00D80AEB" w:rsidRPr="00D80AEB" w:rsidRDefault="00D80AEB" w:rsidP="00A23E55">
      <w:pPr>
        <w:numPr>
          <w:ilvl w:val="0"/>
          <w:numId w:val="45"/>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Gwarancja 24 miesiące.</w:t>
      </w:r>
    </w:p>
    <w:p w:rsidR="00D80AEB" w:rsidRPr="00D80AEB" w:rsidRDefault="00D80AEB" w:rsidP="00A23E55">
      <w:pPr>
        <w:numPr>
          <w:ilvl w:val="0"/>
          <w:numId w:val="45"/>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warunki serwisu gwarancyjnego i pogwarancyjnego: reakcja serwisu w ciągu 24h od zgłoszenia awarii, wymagany serwis autoryzowany przez producenta (załączyć dokumenty)</w:t>
      </w:r>
    </w:p>
    <w:p w:rsidR="00D80AEB" w:rsidRPr="00D80AEB" w:rsidRDefault="00D80AEB" w:rsidP="00335285">
      <w:pPr>
        <w:suppressAutoHyphens/>
        <w:spacing w:before="0" w:after="60" w:line="240" w:lineRule="auto"/>
        <w:ind w:left="360"/>
        <w:contextualSpacing/>
        <w:rPr>
          <w:rFonts w:ascii="Times New Roman" w:eastAsiaTheme="minorHAnsi" w:hAnsi="Times New Roman" w:cs="Times New Roman"/>
          <w:lang w:eastAsia="en-US"/>
        </w:rPr>
      </w:pPr>
    </w:p>
    <w:p w:rsidR="00D80AEB" w:rsidRPr="005F5F25" w:rsidRDefault="00D80AEB" w:rsidP="00A23E55">
      <w:pPr>
        <w:pStyle w:val="Akapitzlist"/>
        <w:numPr>
          <w:ilvl w:val="0"/>
          <w:numId w:val="40"/>
        </w:numPr>
        <w:spacing w:after="60" w:line="240" w:lineRule="auto"/>
        <w:rPr>
          <w:rFonts w:ascii="Times New Roman" w:eastAsiaTheme="minorHAnsi" w:hAnsi="Times New Roman"/>
          <w:b/>
        </w:rPr>
      </w:pPr>
      <w:r w:rsidRPr="005F5F25">
        <w:rPr>
          <w:rFonts w:ascii="Times New Roman" w:eastAsiaTheme="minorHAnsi" w:hAnsi="Times New Roman"/>
          <w:b/>
        </w:rPr>
        <w:t>Zamrażarki wolnostojące – 2 szt</w:t>
      </w:r>
      <w:r w:rsidR="00642D23" w:rsidRPr="005F5F25">
        <w:rPr>
          <w:rFonts w:ascii="Times New Roman" w:eastAsiaTheme="minorHAnsi" w:hAnsi="Times New Roman"/>
          <w:b/>
        </w:rPr>
        <w:t>.</w:t>
      </w:r>
    </w:p>
    <w:p w:rsidR="00D80AEB" w:rsidRPr="00D80AEB" w:rsidRDefault="00D80AEB" w:rsidP="00335285">
      <w:pPr>
        <w:spacing w:before="0" w:after="60" w:line="240" w:lineRule="auto"/>
        <w:rPr>
          <w:rFonts w:ascii="Times New Roman" w:eastAsiaTheme="minorHAnsi" w:hAnsi="Times New Roman" w:cs="Times New Roman"/>
          <w:b/>
          <w:lang w:eastAsia="en-US"/>
        </w:rPr>
      </w:pPr>
    </w:p>
    <w:p w:rsidR="00D80AEB" w:rsidRPr="00D80AEB" w:rsidRDefault="00D80AEB" w:rsidP="00A23E55">
      <w:pPr>
        <w:numPr>
          <w:ilvl w:val="0"/>
          <w:numId w:val="44"/>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Zamrażarka laboratoryjna szufladowa  o wysokości do 185cm </w:t>
      </w:r>
    </w:p>
    <w:p w:rsidR="00D80AEB" w:rsidRPr="00D80AEB" w:rsidRDefault="00D80AEB" w:rsidP="00A23E55">
      <w:pPr>
        <w:numPr>
          <w:ilvl w:val="0"/>
          <w:numId w:val="44"/>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Pojemność użytkowa w zakresie 280-300l</w:t>
      </w:r>
    </w:p>
    <w:p w:rsidR="00D80AEB" w:rsidRPr="00D80AEB" w:rsidRDefault="00D80AEB" w:rsidP="00A23E55">
      <w:pPr>
        <w:numPr>
          <w:ilvl w:val="0"/>
          <w:numId w:val="44"/>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Zakres temperatur co najmniej w zakresie -10 do -35°C</w:t>
      </w:r>
    </w:p>
    <w:p w:rsidR="00D80AEB" w:rsidRPr="00D80AEB" w:rsidRDefault="00D80AEB" w:rsidP="00A23E55">
      <w:pPr>
        <w:numPr>
          <w:ilvl w:val="0"/>
          <w:numId w:val="44"/>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Cyfrowy wyświetlacz temperatury z dokładnością 0,1°C</w:t>
      </w:r>
    </w:p>
    <w:p w:rsidR="00D80AEB" w:rsidRPr="00D80AEB" w:rsidRDefault="00D80AEB" w:rsidP="00A23E55">
      <w:pPr>
        <w:numPr>
          <w:ilvl w:val="0"/>
          <w:numId w:val="44"/>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Elektroniczny system kontroli temperatury i otwarcia drzwi</w:t>
      </w:r>
    </w:p>
    <w:p w:rsidR="00D80AEB" w:rsidRPr="00D80AEB" w:rsidRDefault="00D80AEB" w:rsidP="00A23E55">
      <w:pPr>
        <w:numPr>
          <w:ilvl w:val="0"/>
          <w:numId w:val="44"/>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Pamięć ostatniej osiągniętej temperatury maksymalnej i minimalnej</w:t>
      </w:r>
    </w:p>
    <w:p w:rsidR="00D80AEB" w:rsidRPr="00D80AEB" w:rsidRDefault="00D80AEB" w:rsidP="00A23E55">
      <w:pPr>
        <w:numPr>
          <w:ilvl w:val="0"/>
          <w:numId w:val="44"/>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System alarmowy z pamięcią ostatnich trzech zdarzeń</w:t>
      </w:r>
    </w:p>
    <w:p w:rsidR="00D80AEB" w:rsidRPr="00D80AEB" w:rsidRDefault="00D80AEB" w:rsidP="00A23E55">
      <w:pPr>
        <w:numPr>
          <w:ilvl w:val="0"/>
          <w:numId w:val="44"/>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Alarm optyczny i dźwiękowy uruchamiany w odpowiedzi na wzrost i spadek temperatury oraz pozostawienie otwartych drzwi</w:t>
      </w:r>
    </w:p>
    <w:p w:rsidR="00D80AEB" w:rsidRPr="00D80AEB" w:rsidRDefault="00D80AEB" w:rsidP="00A23E55">
      <w:pPr>
        <w:numPr>
          <w:ilvl w:val="0"/>
          <w:numId w:val="44"/>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Szerokość zewnętrzna nie większa niż 60cm</w:t>
      </w:r>
    </w:p>
    <w:p w:rsidR="00D80AEB" w:rsidRPr="00D80AEB" w:rsidRDefault="00D80AEB" w:rsidP="00A23E55">
      <w:pPr>
        <w:numPr>
          <w:ilvl w:val="0"/>
          <w:numId w:val="44"/>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Wymiary wewnętrzne komory co najmniej 40x40x150cm (szer. X głęb. X wys.)</w:t>
      </w:r>
    </w:p>
    <w:p w:rsidR="00D80AEB" w:rsidRPr="00D80AEB" w:rsidRDefault="00D80AEB" w:rsidP="00A23E55">
      <w:pPr>
        <w:numPr>
          <w:ilvl w:val="0"/>
          <w:numId w:val="44"/>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 wyposażeniu co najmniej 8 szuflad o wysokości co najmniej 18cm</w:t>
      </w:r>
    </w:p>
    <w:p w:rsidR="00D80AEB" w:rsidRPr="00D80AEB" w:rsidRDefault="00D80AEB" w:rsidP="00A23E55">
      <w:pPr>
        <w:numPr>
          <w:ilvl w:val="0"/>
          <w:numId w:val="44"/>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 wyposażeniu minimum 7 półek z elementami parownika</w:t>
      </w:r>
    </w:p>
    <w:p w:rsidR="00D80AEB" w:rsidRPr="00D80AEB" w:rsidRDefault="00D80AEB" w:rsidP="00A23E55">
      <w:pPr>
        <w:numPr>
          <w:ilvl w:val="0"/>
          <w:numId w:val="44"/>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Nośność każdej półki co najmniej 20kg</w:t>
      </w:r>
    </w:p>
    <w:p w:rsidR="00D80AEB" w:rsidRPr="00D80AEB" w:rsidRDefault="00D80AEB" w:rsidP="00A23E55">
      <w:pPr>
        <w:numPr>
          <w:ilvl w:val="0"/>
          <w:numId w:val="44"/>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Drzwi z mechanizmem </w:t>
      </w:r>
      <w:proofErr w:type="spellStart"/>
      <w:r w:rsidRPr="00D80AEB">
        <w:rPr>
          <w:rFonts w:ascii="Times New Roman" w:eastAsiaTheme="minorHAnsi" w:hAnsi="Times New Roman" w:cs="Times New Roman"/>
          <w:lang w:eastAsia="en-US"/>
        </w:rPr>
        <w:t>samodomykania</w:t>
      </w:r>
      <w:proofErr w:type="spellEnd"/>
    </w:p>
    <w:p w:rsidR="00D80AEB" w:rsidRPr="00D80AEB" w:rsidRDefault="00D80AEB" w:rsidP="00A23E55">
      <w:pPr>
        <w:numPr>
          <w:ilvl w:val="0"/>
          <w:numId w:val="44"/>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Wnętrze wykonane z polistyrolu wysokiej jakości</w:t>
      </w:r>
    </w:p>
    <w:p w:rsidR="00D80AEB" w:rsidRPr="00D80AEB" w:rsidRDefault="00D80AEB" w:rsidP="00A23E55">
      <w:pPr>
        <w:numPr>
          <w:ilvl w:val="0"/>
          <w:numId w:val="44"/>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Wbudowany zamek zabezpieczający wnętrze urządzenia przed dostępem nieupoważnionych osób</w:t>
      </w:r>
    </w:p>
    <w:p w:rsidR="00D80AEB" w:rsidRPr="00D80AEB" w:rsidRDefault="00D80AEB" w:rsidP="00A23E55">
      <w:pPr>
        <w:numPr>
          <w:ilvl w:val="0"/>
          <w:numId w:val="44"/>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Izolacja o grubości co najmniej 7cm</w:t>
      </w:r>
    </w:p>
    <w:p w:rsidR="00D80AEB" w:rsidRPr="00D80AEB" w:rsidRDefault="00D80AEB" w:rsidP="00A23E55">
      <w:pPr>
        <w:numPr>
          <w:ilvl w:val="0"/>
          <w:numId w:val="44"/>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bCs/>
          <w:lang w:eastAsia="en-US"/>
        </w:rPr>
        <w:t>Statyczny układ chłodzenia z 8 płytami parownika</w:t>
      </w:r>
    </w:p>
    <w:p w:rsidR="00D80AEB" w:rsidRPr="00D80AEB" w:rsidRDefault="00D80AEB" w:rsidP="00A23E55">
      <w:pPr>
        <w:numPr>
          <w:ilvl w:val="0"/>
          <w:numId w:val="44"/>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Gradient temperatury &lt;3K</w:t>
      </w:r>
    </w:p>
    <w:p w:rsidR="00D80AEB" w:rsidRPr="00D80AEB" w:rsidRDefault="00D80AEB" w:rsidP="00A23E55">
      <w:pPr>
        <w:numPr>
          <w:ilvl w:val="0"/>
          <w:numId w:val="44"/>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Wahania temperatury &lt;0,5K </w:t>
      </w:r>
    </w:p>
    <w:p w:rsidR="00D80AEB" w:rsidRPr="00D80AEB" w:rsidRDefault="00D80AEB" w:rsidP="00A23E55">
      <w:pPr>
        <w:numPr>
          <w:ilvl w:val="0"/>
          <w:numId w:val="44"/>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lastRenderedPageBreak/>
        <w:t>Rozkład temperatur w komorze potwierdzony przez producenta dla temperatury -20°C przy pomocy co najmniej 9 niezależnych czujników</w:t>
      </w:r>
    </w:p>
    <w:p w:rsidR="00D80AEB" w:rsidRPr="00D80AEB" w:rsidRDefault="00D80AEB" w:rsidP="00A23E55">
      <w:pPr>
        <w:numPr>
          <w:ilvl w:val="0"/>
          <w:numId w:val="44"/>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Zużycie energii do 1,5kWh/24h</w:t>
      </w:r>
    </w:p>
    <w:p w:rsidR="00D80AEB" w:rsidRPr="00D80AEB" w:rsidRDefault="00D80AEB" w:rsidP="00A23E55">
      <w:pPr>
        <w:numPr>
          <w:ilvl w:val="0"/>
          <w:numId w:val="44"/>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Możliwość przechowywania odczynników, takich jak chloroform i etanol potwierdzona odpowiednim certyfikatem</w:t>
      </w:r>
    </w:p>
    <w:p w:rsidR="00D80AEB" w:rsidRPr="00D80AEB" w:rsidRDefault="00D80AEB" w:rsidP="00A23E55">
      <w:pPr>
        <w:numPr>
          <w:ilvl w:val="0"/>
          <w:numId w:val="44"/>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Ekologiczny czynnik chłodzący</w:t>
      </w:r>
    </w:p>
    <w:p w:rsidR="00D80AEB" w:rsidRPr="00D80AEB" w:rsidRDefault="00D80AEB" w:rsidP="00A23E55">
      <w:pPr>
        <w:numPr>
          <w:ilvl w:val="0"/>
          <w:numId w:val="44"/>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Możliwość pracy w temperaturach otoczenia do +38°C</w:t>
      </w:r>
    </w:p>
    <w:p w:rsidR="00D80AEB" w:rsidRPr="00D80AEB" w:rsidRDefault="00D80AEB" w:rsidP="00A23E55">
      <w:pPr>
        <w:numPr>
          <w:ilvl w:val="0"/>
          <w:numId w:val="44"/>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Interfejs dla monitoringu zewnętrznego oraz styk </w:t>
      </w:r>
      <w:proofErr w:type="spellStart"/>
      <w:r w:rsidRPr="00D80AEB">
        <w:rPr>
          <w:rFonts w:ascii="Times New Roman" w:eastAsiaTheme="minorHAnsi" w:hAnsi="Times New Roman" w:cs="Times New Roman"/>
          <w:lang w:eastAsia="en-US"/>
        </w:rPr>
        <w:t>bezpotencjałowy</w:t>
      </w:r>
      <w:proofErr w:type="spellEnd"/>
      <w:r w:rsidRPr="00D80AEB">
        <w:rPr>
          <w:rFonts w:ascii="Times New Roman" w:eastAsiaTheme="minorHAnsi" w:hAnsi="Times New Roman" w:cs="Times New Roman"/>
          <w:lang w:eastAsia="en-US"/>
        </w:rPr>
        <w:t xml:space="preserve"> pozwalający na podłączenie alarmu zewnętrznego</w:t>
      </w:r>
    </w:p>
    <w:p w:rsidR="00D80AEB" w:rsidRPr="00D80AEB" w:rsidRDefault="00D80AEB" w:rsidP="00A23E55">
      <w:pPr>
        <w:numPr>
          <w:ilvl w:val="0"/>
          <w:numId w:val="44"/>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Port dostępu dla zewnętrznego czujnika temperatury</w:t>
      </w:r>
    </w:p>
    <w:p w:rsidR="00D80AEB" w:rsidRPr="00D80AEB" w:rsidRDefault="00D80AEB" w:rsidP="00A23E55">
      <w:pPr>
        <w:numPr>
          <w:ilvl w:val="0"/>
          <w:numId w:val="44"/>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Gwarancja 24 miesiące</w:t>
      </w:r>
    </w:p>
    <w:p w:rsidR="00D80AEB" w:rsidRPr="00D80AEB" w:rsidRDefault="00D80AEB" w:rsidP="00A23E55">
      <w:pPr>
        <w:numPr>
          <w:ilvl w:val="0"/>
          <w:numId w:val="44"/>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 wyposażeniu obu zamrażarek jeden wspólny elektroniczny system ewidencjonowania ilości, rodzaju oraz okresu przechowywania odczynników z możliwością planowania oraz analizy kosztów i optymalizacji zakupów</w:t>
      </w:r>
    </w:p>
    <w:p w:rsidR="00D80AEB" w:rsidRPr="00D80AEB" w:rsidRDefault="00D80AEB" w:rsidP="00A23E55">
      <w:pPr>
        <w:numPr>
          <w:ilvl w:val="0"/>
          <w:numId w:val="44"/>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warunki serwisu gwarancyjnego i pogwarancyjnego: reakcja serwisu w ciągu 24h od zgłoszenia awarii, wymagany serwis autoryzowany przez producenta (załączyć dokumenty)</w:t>
      </w:r>
    </w:p>
    <w:p w:rsidR="00D80AEB" w:rsidRPr="00D80AEB" w:rsidRDefault="00D80AEB" w:rsidP="00335285">
      <w:pPr>
        <w:suppressAutoHyphens/>
        <w:spacing w:before="0" w:after="60" w:line="240" w:lineRule="auto"/>
        <w:rPr>
          <w:rFonts w:ascii="Times New Roman" w:eastAsiaTheme="minorHAnsi" w:hAnsi="Times New Roman" w:cs="Times New Roman"/>
          <w:lang w:eastAsia="en-US"/>
        </w:rPr>
      </w:pPr>
    </w:p>
    <w:p w:rsidR="00D80AEB" w:rsidRPr="005F5F25" w:rsidRDefault="00D80AEB" w:rsidP="00A23E55">
      <w:pPr>
        <w:pStyle w:val="Akapitzlist"/>
        <w:numPr>
          <w:ilvl w:val="0"/>
          <w:numId w:val="40"/>
        </w:numPr>
        <w:spacing w:after="60" w:line="240" w:lineRule="auto"/>
        <w:rPr>
          <w:rFonts w:ascii="Times New Roman" w:eastAsiaTheme="minorHAnsi" w:hAnsi="Times New Roman"/>
          <w:b/>
        </w:rPr>
      </w:pPr>
      <w:r w:rsidRPr="005F5F25">
        <w:rPr>
          <w:rFonts w:ascii="Times New Roman" w:eastAsiaTheme="minorHAnsi" w:hAnsi="Times New Roman"/>
          <w:b/>
        </w:rPr>
        <w:t>Zamrażarki wolnostojące z automatycznym odmrażaniem – 3 szt</w:t>
      </w:r>
      <w:r w:rsidR="00642D23" w:rsidRPr="005F5F25">
        <w:rPr>
          <w:rFonts w:ascii="Times New Roman" w:eastAsiaTheme="minorHAnsi" w:hAnsi="Times New Roman"/>
          <w:b/>
        </w:rPr>
        <w:t>.</w:t>
      </w:r>
    </w:p>
    <w:p w:rsidR="00D80AEB" w:rsidRPr="00D80AEB" w:rsidRDefault="00D80AEB" w:rsidP="00335285">
      <w:pPr>
        <w:spacing w:before="0" w:after="60" w:line="240" w:lineRule="auto"/>
        <w:rPr>
          <w:rFonts w:ascii="Times New Roman" w:eastAsiaTheme="minorHAnsi" w:hAnsi="Times New Roman" w:cs="Times New Roman"/>
          <w:b/>
          <w:lang w:eastAsia="en-US"/>
        </w:rPr>
      </w:pPr>
    </w:p>
    <w:p w:rsidR="00D80AEB" w:rsidRPr="00D80AEB" w:rsidRDefault="00D80AEB" w:rsidP="00A23E55">
      <w:pPr>
        <w:numPr>
          <w:ilvl w:val="0"/>
          <w:numId w:val="46"/>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Zamrażarka laboratoryjna szufladowa  o wysokości do 185cm </w:t>
      </w:r>
    </w:p>
    <w:p w:rsidR="00D80AEB" w:rsidRPr="00D80AEB" w:rsidRDefault="00D80AEB" w:rsidP="00A23E55">
      <w:pPr>
        <w:numPr>
          <w:ilvl w:val="0"/>
          <w:numId w:val="46"/>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Pojemność użytkowa w zakresie 260-280l</w:t>
      </w:r>
    </w:p>
    <w:p w:rsidR="00D80AEB" w:rsidRPr="00D80AEB" w:rsidRDefault="00D80AEB" w:rsidP="00A23E55">
      <w:pPr>
        <w:numPr>
          <w:ilvl w:val="0"/>
          <w:numId w:val="46"/>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Klasa energetyczna co najmniej A++</w:t>
      </w:r>
    </w:p>
    <w:p w:rsidR="00D80AEB" w:rsidRPr="00D80AEB" w:rsidRDefault="00D80AEB" w:rsidP="00A23E55">
      <w:pPr>
        <w:numPr>
          <w:ilvl w:val="0"/>
          <w:numId w:val="46"/>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Zakres temperatur co najmniej od -15 do -25°C</w:t>
      </w:r>
    </w:p>
    <w:p w:rsidR="00D80AEB" w:rsidRPr="00D80AEB" w:rsidRDefault="00D80AEB" w:rsidP="00A23E55">
      <w:pPr>
        <w:numPr>
          <w:ilvl w:val="0"/>
          <w:numId w:val="46"/>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Czas utrzymywania temperatury w czasie awarii: co najmniej 40 godzin</w:t>
      </w:r>
    </w:p>
    <w:p w:rsidR="00D80AEB" w:rsidRPr="00D80AEB" w:rsidRDefault="00D80AEB" w:rsidP="00A23E55">
      <w:pPr>
        <w:numPr>
          <w:ilvl w:val="0"/>
          <w:numId w:val="46"/>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Automatyczny system odszraniana</w:t>
      </w:r>
    </w:p>
    <w:p w:rsidR="00D80AEB" w:rsidRPr="00D80AEB" w:rsidRDefault="00D80AEB" w:rsidP="00A23E55">
      <w:pPr>
        <w:numPr>
          <w:ilvl w:val="0"/>
          <w:numId w:val="46"/>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Sterowanie elektroniczne w wyświetlaczem LCD z możliwością dostosowania jasności do warunków panujących w pomieszczeniu</w:t>
      </w:r>
    </w:p>
    <w:p w:rsidR="00D80AEB" w:rsidRPr="00D80AEB" w:rsidRDefault="00D80AEB" w:rsidP="00A23E55">
      <w:pPr>
        <w:numPr>
          <w:ilvl w:val="0"/>
          <w:numId w:val="46"/>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Zabezpieczenie przed przypadkowym wyłączeniem urządzenia</w:t>
      </w:r>
    </w:p>
    <w:p w:rsidR="00D80AEB" w:rsidRPr="00D80AEB" w:rsidRDefault="00D80AEB" w:rsidP="00A23E55">
      <w:pPr>
        <w:numPr>
          <w:ilvl w:val="0"/>
          <w:numId w:val="46"/>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Alarm optyczny i dźwiękowy uruchamiany w przypadku podwyższenia temperatury lub pozostawienia otwartych drzwi przez czas dłuższy niż 60s</w:t>
      </w:r>
    </w:p>
    <w:p w:rsidR="00D80AEB" w:rsidRPr="00D80AEB" w:rsidRDefault="00D80AEB" w:rsidP="00A23E55">
      <w:pPr>
        <w:numPr>
          <w:ilvl w:val="0"/>
          <w:numId w:val="46"/>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Szerokość zewnętrzna nie większa niż 60cm</w:t>
      </w:r>
    </w:p>
    <w:p w:rsidR="00D80AEB" w:rsidRPr="00D80AEB" w:rsidRDefault="00D80AEB" w:rsidP="00A23E55">
      <w:pPr>
        <w:numPr>
          <w:ilvl w:val="0"/>
          <w:numId w:val="46"/>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 wyposażeniu co najmniej 8 szuflad o wysokości co najmniej 18cm z przezroczystymi frontami</w:t>
      </w:r>
    </w:p>
    <w:p w:rsidR="00D80AEB" w:rsidRPr="00D80AEB" w:rsidRDefault="00D80AEB" w:rsidP="00A23E55">
      <w:pPr>
        <w:numPr>
          <w:ilvl w:val="0"/>
          <w:numId w:val="46"/>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Uchwyt do drzwi wyposażony w mechanikę otwierania drzwi</w:t>
      </w:r>
    </w:p>
    <w:p w:rsidR="00D80AEB" w:rsidRPr="00D80AEB" w:rsidRDefault="00D80AEB" w:rsidP="00A23E55">
      <w:pPr>
        <w:numPr>
          <w:ilvl w:val="0"/>
          <w:numId w:val="46"/>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Zużycie energii do 0,7kWh/24h</w:t>
      </w:r>
    </w:p>
    <w:p w:rsidR="00D80AEB" w:rsidRPr="00D80AEB" w:rsidRDefault="00D80AEB" w:rsidP="00A23E55">
      <w:pPr>
        <w:numPr>
          <w:ilvl w:val="0"/>
          <w:numId w:val="46"/>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Możliwość pracy w temperaturach otoczenia do +43°C</w:t>
      </w:r>
    </w:p>
    <w:p w:rsidR="00D80AEB" w:rsidRPr="00D80AEB" w:rsidRDefault="00D80AEB" w:rsidP="00A23E55">
      <w:pPr>
        <w:numPr>
          <w:ilvl w:val="0"/>
          <w:numId w:val="46"/>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 wyposażeniu dwa dodatkowe akumulatory zimna</w:t>
      </w:r>
    </w:p>
    <w:p w:rsidR="00D80AEB" w:rsidRPr="00D80AEB" w:rsidRDefault="00D80AEB" w:rsidP="00A23E55">
      <w:pPr>
        <w:numPr>
          <w:ilvl w:val="0"/>
          <w:numId w:val="46"/>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Obudowa ze stali</w:t>
      </w:r>
    </w:p>
    <w:p w:rsidR="00D80AEB" w:rsidRPr="00D80AEB" w:rsidRDefault="00D80AEB" w:rsidP="00A23E55">
      <w:pPr>
        <w:numPr>
          <w:ilvl w:val="0"/>
          <w:numId w:val="46"/>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Wentylacja w części frontowej urządzenia</w:t>
      </w:r>
    </w:p>
    <w:p w:rsidR="00D80AEB" w:rsidRPr="00D80AEB" w:rsidRDefault="00D80AEB" w:rsidP="00A23E55">
      <w:pPr>
        <w:numPr>
          <w:ilvl w:val="0"/>
          <w:numId w:val="46"/>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Poziom hałasu nie większy niż 45 </w:t>
      </w:r>
      <w:proofErr w:type="spellStart"/>
      <w:r w:rsidRPr="00D80AEB">
        <w:rPr>
          <w:rFonts w:ascii="Times New Roman" w:eastAsiaTheme="minorHAnsi" w:hAnsi="Times New Roman" w:cs="Times New Roman"/>
          <w:lang w:eastAsia="en-US"/>
        </w:rPr>
        <w:t>dB</w:t>
      </w:r>
      <w:proofErr w:type="spellEnd"/>
      <w:r w:rsidRPr="00D80AEB">
        <w:rPr>
          <w:rFonts w:ascii="Times New Roman" w:eastAsiaTheme="minorHAnsi" w:hAnsi="Times New Roman" w:cs="Times New Roman"/>
          <w:lang w:eastAsia="en-US"/>
        </w:rPr>
        <w:t>(A)</w:t>
      </w:r>
    </w:p>
    <w:p w:rsidR="00D80AEB" w:rsidRPr="00D80AEB" w:rsidRDefault="00D80AEB" w:rsidP="00A23E55">
      <w:pPr>
        <w:numPr>
          <w:ilvl w:val="0"/>
          <w:numId w:val="46"/>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Gwarancja 24 miesiące</w:t>
      </w:r>
    </w:p>
    <w:p w:rsidR="00D80AEB" w:rsidRPr="00D80AEB" w:rsidRDefault="00D80AEB" w:rsidP="00A23E55">
      <w:pPr>
        <w:numPr>
          <w:ilvl w:val="0"/>
          <w:numId w:val="46"/>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 wyposażeniu zamrażarek jeden wspólny system produkcji lodu z wydajnością w zakresie 60-80 kg lodu na 24h i pośrednim zbiornikiem o pojemności 20-30kg utrzymującym temperaturę -0,5°C, wyposażony dodatkowo w filtrację mechaniczną i przy pomocy węgla aktywnego, zużywający do 8kWh energii w ciągu 24h</w:t>
      </w:r>
    </w:p>
    <w:p w:rsidR="00D80AEB" w:rsidRPr="00D80AEB" w:rsidRDefault="00D80AEB" w:rsidP="00A23E55">
      <w:pPr>
        <w:numPr>
          <w:ilvl w:val="0"/>
          <w:numId w:val="46"/>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warunki serwisu gwarancyjnego i pogwarancyjnego: reakcja serwisu w ciągu 24h od zgłoszenia awarii, wymagany serwis autoryzowany przez producenta (załączyć dokumenty)</w:t>
      </w:r>
    </w:p>
    <w:p w:rsidR="00D80AEB" w:rsidRPr="00D80AEB" w:rsidRDefault="00D80AEB" w:rsidP="00335285">
      <w:pPr>
        <w:spacing w:before="0" w:after="60" w:line="240" w:lineRule="auto"/>
        <w:rPr>
          <w:rFonts w:ascii="Times New Roman" w:eastAsiaTheme="minorHAnsi" w:hAnsi="Times New Roman" w:cs="Times New Roman"/>
          <w:lang w:eastAsia="en-US"/>
        </w:rPr>
      </w:pPr>
    </w:p>
    <w:p w:rsidR="00D80AEB" w:rsidRPr="00D80AEB" w:rsidRDefault="00D80AEB" w:rsidP="00335285">
      <w:pPr>
        <w:spacing w:before="0" w:after="60" w:line="240" w:lineRule="auto"/>
        <w:rPr>
          <w:rFonts w:ascii="Times New Roman" w:eastAsiaTheme="minorHAnsi" w:hAnsi="Times New Roman" w:cs="Times New Roman"/>
          <w:b/>
          <w:lang w:eastAsia="en-US"/>
        </w:rPr>
      </w:pPr>
      <w:r w:rsidRPr="00D80AEB">
        <w:rPr>
          <w:rFonts w:ascii="Times New Roman" w:eastAsiaTheme="minorHAnsi" w:hAnsi="Times New Roman" w:cs="Times New Roman"/>
          <w:b/>
          <w:lang w:eastAsia="en-US"/>
        </w:rPr>
        <w:t>Chłodziarki laboratoryjne</w:t>
      </w:r>
    </w:p>
    <w:p w:rsidR="00D80AEB" w:rsidRPr="00D80AEB" w:rsidRDefault="00D80AEB" w:rsidP="00335285">
      <w:pPr>
        <w:spacing w:before="0" w:after="60" w:line="240" w:lineRule="auto"/>
        <w:rPr>
          <w:rFonts w:ascii="Times New Roman" w:eastAsiaTheme="minorHAnsi" w:hAnsi="Times New Roman" w:cs="Times New Roman"/>
          <w:b/>
          <w:lang w:eastAsia="en-US"/>
        </w:rPr>
      </w:pPr>
    </w:p>
    <w:p w:rsidR="00D80AEB" w:rsidRPr="005F5F25" w:rsidRDefault="00D80AEB" w:rsidP="00A23E55">
      <w:pPr>
        <w:pStyle w:val="Akapitzlist"/>
        <w:numPr>
          <w:ilvl w:val="0"/>
          <w:numId w:val="40"/>
        </w:numPr>
        <w:spacing w:after="60" w:line="240" w:lineRule="auto"/>
        <w:rPr>
          <w:rFonts w:ascii="Times New Roman" w:eastAsiaTheme="minorHAnsi" w:hAnsi="Times New Roman"/>
          <w:b/>
        </w:rPr>
      </w:pPr>
      <w:r w:rsidRPr="005F5F25">
        <w:rPr>
          <w:rFonts w:ascii="Times New Roman" w:eastAsiaTheme="minorHAnsi" w:hAnsi="Times New Roman"/>
          <w:b/>
        </w:rPr>
        <w:t>Szafy chłodnicze z pełnymi drzwiami – 2 szt</w:t>
      </w:r>
      <w:r w:rsidR="00642D23" w:rsidRPr="005F5F25">
        <w:rPr>
          <w:rFonts w:ascii="Times New Roman" w:eastAsiaTheme="minorHAnsi" w:hAnsi="Times New Roman"/>
          <w:b/>
        </w:rPr>
        <w:t>.</w:t>
      </w:r>
    </w:p>
    <w:p w:rsidR="00D80AEB" w:rsidRPr="00D80AEB" w:rsidRDefault="00D80AEB" w:rsidP="00335285">
      <w:pPr>
        <w:suppressAutoHyphens/>
        <w:spacing w:before="0" w:after="60" w:line="240" w:lineRule="auto"/>
        <w:contextualSpacing/>
        <w:rPr>
          <w:rFonts w:ascii="Times New Roman" w:eastAsiaTheme="minorHAnsi" w:hAnsi="Times New Roman" w:cs="Times New Roman"/>
          <w:lang w:eastAsia="en-US"/>
        </w:rPr>
      </w:pPr>
    </w:p>
    <w:p w:rsidR="00D80AEB" w:rsidRPr="00D80AEB" w:rsidRDefault="00D80AEB" w:rsidP="00A23E55">
      <w:pPr>
        <w:numPr>
          <w:ilvl w:val="0"/>
          <w:numId w:val="47"/>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Chłodziarka laboratoryjna szafowa  o wysokości do 185cm </w:t>
      </w:r>
    </w:p>
    <w:p w:rsidR="00D80AEB" w:rsidRPr="00D80AEB" w:rsidRDefault="00D80AEB" w:rsidP="00A23E55">
      <w:pPr>
        <w:numPr>
          <w:ilvl w:val="0"/>
          <w:numId w:val="47"/>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lastRenderedPageBreak/>
        <w:t>Pojemność użytkowa w zakresie 340-350l</w:t>
      </w:r>
    </w:p>
    <w:p w:rsidR="00D80AEB" w:rsidRPr="00D80AEB" w:rsidRDefault="00D80AEB" w:rsidP="00A23E55">
      <w:pPr>
        <w:numPr>
          <w:ilvl w:val="0"/>
          <w:numId w:val="47"/>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Zakres temperatur co najmniej w zakresie +3 do +8°C</w:t>
      </w:r>
    </w:p>
    <w:p w:rsidR="00D80AEB" w:rsidRPr="00D80AEB" w:rsidRDefault="00D80AEB" w:rsidP="00A23E55">
      <w:pPr>
        <w:numPr>
          <w:ilvl w:val="0"/>
          <w:numId w:val="47"/>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Cyfrowy wyświetlacz temperatury z dokładnością 0,1°C</w:t>
      </w:r>
    </w:p>
    <w:p w:rsidR="00D80AEB" w:rsidRPr="00D80AEB" w:rsidRDefault="00D80AEB" w:rsidP="00A23E55">
      <w:pPr>
        <w:numPr>
          <w:ilvl w:val="0"/>
          <w:numId w:val="47"/>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Elektroniczny system kontroli temperatury i otwarcia drzwi</w:t>
      </w:r>
    </w:p>
    <w:p w:rsidR="00D80AEB" w:rsidRPr="00D80AEB" w:rsidRDefault="00D80AEB" w:rsidP="00A23E55">
      <w:pPr>
        <w:numPr>
          <w:ilvl w:val="0"/>
          <w:numId w:val="47"/>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Pamięć ostatniej osiągniętej temperatury maksymalnej i minimalnej</w:t>
      </w:r>
    </w:p>
    <w:p w:rsidR="00D80AEB" w:rsidRPr="00D80AEB" w:rsidRDefault="00D80AEB" w:rsidP="00A23E55">
      <w:pPr>
        <w:numPr>
          <w:ilvl w:val="0"/>
          <w:numId w:val="47"/>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System alarmowy z pamięcią ostatnich trzech zdarzeń</w:t>
      </w:r>
    </w:p>
    <w:p w:rsidR="00D80AEB" w:rsidRPr="00D80AEB" w:rsidRDefault="00D80AEB" w:rsidP="00A23E55">
      <w:pPr>
        <w:numPr>
          <w:ilvl w:val="0"/>
          <w:numId w:val="47"/>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Alarm optyczny i dźwiękowy uruchamiany w odpowiedzi na wzrost i spadek temperatury oraz pozostawienie otwartych drzwi</w:t>
      </w:r>
    </w:p>
    <w:p w:rsidR="00D80AEB" w:rsidRPr="00D80AEB" w:rsidRDefault="00D80AEB" w:rsidP="00A23E55">
      <w:pPr>
        <w:numPr>
          <w:ilvl w:val="0"/>
          <w:numId w:val="47"/>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Szerokość zewnętrzna nie większa niż 60cm</w:t>
      </w:r>
    </w:p>
    <w:p w:rsidR="00D80AEB" w:rsidRPr="00D80AEB" w:rsidRDefault="00D80AEB" w:rsidP="00A23E55">
      <w:pPr>
        <w:numPr>
          <w:ilvl w:val="0"/>
          <w:numId w:val="47"/>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Wymiary wewnętrzne komory co najmniej 45x40x165cm (szer. X głęb. X wys.)</w:t>
      </w:r>
    </w:p>
    <w:p w:rsidR="00D80AEB" w:rsidRPr="00D80AEB" w:rsidRDefault="00D80AEB" w:rsidP="00A23E55">
      <w:pPr>
        <w:numPr>
          <w:ilvl w:val="0"/>
          <w:numId w:val="47"/>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 wyposażeniu co najmniej 5 półek z możliwością regulacji położenia</w:t>
      </w:r>
    </w:p>
    <w:p w:rsidR="00D80AEB" w:rsidRPr="00D80AEB" w:rsidRDefault="00D80AEB" w:rsidP="00A23E55">
      <w:pPr>
        <w:numPr>
          <w:ilvl w:val="0"/>
          <w:numId w:val="47"/>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Nośność każdej półki co najmniej 60kg</w:t>
      </w:r>
    </w:p>
    <w:p w:rsidR="00D80AEB" w:rsidRPr="00D80AEB" w:rsidRDefault="00D80AEB" w:rsidP="00A23E55">
      <w:pPr>
        <w:numPr>
          <w:ilvl w:val="0"/>
          <w:numId w:val="47"/>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Drzwi z mechanizmem </w:t>
      </w:r>
      <w:proofErr w:type="spellStart"/>
      <w:r w:rsidRPr="00D80AEB">
        <w:rPr>
          <w:rFonts w:ascii="Times New Roman" w:eastAsiaTheme="minorHAnsi" w:hAnsi="Times New Roman" w:cs="Times New Roman"/>
          <w:lang w:eastAsia="en-US"/>
        </w:rPr>
        <w:t>samodomykania</w:t>
      </w:r>
      <w:proofErr w:type="spellEnd"/>
    </w:p>
    <w:p w:rsidR="00D80AEB" w:rsidRPr="00D80AEB" w:rsidRDefault="00D80AEB" w:rsidP="00A23E55">
      <w:pPr>
        <w:numPr>
          <w:ilvl w:val="0"/>
          <w:numId w:val="47"/>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Wnętrze wykonane z polistyrolu wysokiej jakości</w:t>
      </w:r>
    </w:p>
    <w:p w:rsidR="00D80AEB" w:rsidRPr="00D80AEB" w:rsidRDefault="00D80AEB" w:rsidP="00A23E55">
      <w:pPr>
        <w:numPr>
          <w:ilvl w:val="0"/>
          <w:numId w:val="47"/>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Wbudowany zamek zabezpieczający wnętrze urządzenia przed dostępem nieupoważnionych osób</w:t>
      </w:r>
    </w:p>
    <w:p w:rsidR="00D80AEB" w:rsidRPr="00D80AEB" w:rsidRDefault="00D80AEB" w:rsidP="00A23E55">
      <w:pPr>
        <w:numPr>
          <w:ilvl w:val="0"/>
          <w:numId w:val="47"/>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Izolacja o grubości co najmniej 4cm</w:t>
      </w:r>
    </w:p>
    <w:p w:rsidR="00D80AEB" w:rsidRPr="00D80AEB" w:rsidRDefault="00D80AEB" w:rsidP="00A23E55">
      <w:pPr>
        <w:numPr>
          <w:ilvl w:val="0"/>
          <w:numId w:val="47"/>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bCs/>
          <w:lang w:eastAsia="en-US"/>
        </w:rPr>
        <w:t>Dynamiczny system chłodzenia</w:t>
      </w:r>
    </w:p>
    <w:p w:rsidR="00D80AEB" w:rsidRPr="00D80AEB" w:rsidRDefault="00D80AEB" w:rsidP="00A23E55">
      <w:pPr>
        <w:numPr>
          <w:ilvl w:val="0"/>
          <w:numId w:val="47"/>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bCs/>
          <w:lang w:eastAsia="en-US"/>
        </w:rPr>
        <w:t xml:space="preserve">Automatyczny system </w:t>
      </w:r>
      <w:proofErr w:type="spellStart"/>
      <w:r w:rsidRPr="00D80AEB">
        <w:rPr>
          <w:rFonts w:ascii="Times New Roman" w:eastAsiaTheme="minorHAnsi" w:hAnsi="Times New Roman" w:cs="Times New Roman"/>
          <w:bCs/>
          <w:lang w:eastAsia="en-US"/>
        </w:rPr>
        <w:t>odszraniania</w:t>
      </w:r>
      <w:proofErr w:type="spellEnd"/>
    </w:p>
    <w:p w:rsidR="00D80AEB" w:rsidRPr="00D80AEB" w:rsidRDefault="00D80AEB" w:rsidP="00A23E55">
      <w:pPr>
        <w:numPr>
          <w:ilvl w:val="0"/>
          <w:numId w:val="47"/>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bCs/>
          <w:lang w:eastAsia="en-US"/>
        </w:rPr>
        <w:t>Dodatkowe zabezpieczenie termostatem przed spadkiem temperatury poniżej +2°C</w:t>
      </w:r>
    </w:p>
    <w:p w:rsidR="00D80AEB" w:rsidRPr="00D80AEB" w:rsidRDefault="00D80AEB" w:rsidP="00A23E55">
      <w:pPr>
        <w:numPr>
          <w:ilvl w:val="0"/>
          <w:numId w:val="47"/>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Gradient temperatury &lt;3,5K</w:t>
      </w:r>
    </w:p>
    <w:p w:rsidR="00D80AEB" w:rsidRPr="00D80AEB" w:rsidRDefault="00D80AEB" w:rsidP="00A23E55">
      <w:pPr>
        <w:numPr>
          <w:ilvl w:val="0"/>
          <w:numId w:val="47"/>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Wahania temperatury &lt;2,5K </w:t>
      </w:r>
    </w:p>
    <w:p w:rsidR="00D80AEB" w:rsidRPr="00D80AEB" w:rsidRDefault="00D80AEB" w:rsidP="00A23E55">
      <w:pPr>
        <w:numPr>
          <w:ilvl w:val="0"/>
          <w:numId w:val="47"/>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Rozkład temperatur w komorze potwierdzony przez producenta dla temperatury +5°C przy pomocy co najmniej 9 niezależnych czujników</w:t>
      </w:r>
    </w:p>
    <w:p w:rsidR="00D80AEB" w:rsidRPr="00D80AEB" w:rsidRDefault="00D80AEB" w:rsidP="00A23E55">
      <w:pPr>
        <w:numPr>
          <w:ilvl w:val="0"/>
          <w:numId w:val="47"/>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Zużycie energii do 1,0kWh/24h</w:t>
      </w:r>
    </w:p>
    <w:p w:rsidR="00D80AEB" w:rsidRPr="00D80AEB" w:rsidRDefault="00D80AEB" w:rsidP="00A23E55">
      <w:pPr>
        <w:numPr>
          <w:ilvl w:val="0"/>
          <w:numId w:val="47"/>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Ekologiczny czynnik chłodzący</w:t>
      </w:r>
    </w:p>
    <w:p w:rsidR="00D80AEB" w:rsidRPr="00D80AEB" w:rsidRDefault="00D80AEB" w:rsidP="00A23E55">
      <w:pPr>
        <w:numPr>
          <w:ilvl w:val="0"/>
          <w:numId w:val="47"/>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Możliwość pracy w temperaturach otoczenia do +38°C</w:t>
      </w:r>
    </w:p>
    <w:p w:rsidR="00D80AEB" w:rsidRPr="00D80AEB" w:rsidRDefault="00D80AEB" w:rsidP="00A23E55">
      <w:pPr>
        <w:numPr>
          <w:ilvl w:val="0"/>
          <w:numId w:val="47"/>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Interfejs dla monitoringu zewnętrznego oraz styk </w:t>
      </w:r>
      <w:proofErr w:type="spellStart"/>
      <w:r w:rsidRPr="00D80AEB">
        <w:rPr>
          <w:rFonts w:ascii="Times New Roman" w:eastAsiaTheme="minorHAnsi" w:hAnsi="Times New Roman" w:cs="Times New Roman"/>
          <w:lang w:eastAsia="en-US"/>
        </w:rPr>
        <w:t>bezpotencjałowy</w:t>
      </w:r>
      <w:proofErr w:type="spellEnd"/>
      <w:r w:rsidRPr="00D80AEB">
        <w:rPr>
          <w:rFonts w:ascii="Times New Roman" w:eastAsiaTheme="minorHAnsi" w:hAnsi="Times New Roman" w:cs="Times New Roman"/>
          <w:lang w:eastAsia="en-US"/>
        </w:rPr>
        <w:t xml:space="preserve"> pozwalający na podłączenie alarmu zewnętrznego</w:t>
      </w:r>
    </w:p>
    <w:p w:rsidR="00D80AEB" w:rsidRPr="00D80AEB" w:rsidRDefault="00D80AEB" w:rsidP="00A23E55">
      <w:pPr>
        <w:numPr>
          <w:ilvl w:val="0"/>
          <w:numId w:val="47"/>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Port dostępu dla zewnętrznego czujnika temperatury</w:t>
      </w:r>
    </w:p>
    <w:p w:rsidR="00D80AEB" w:rsidRPr="00D80AEB" w:rsidRDefault="00D80AEB" w:rsidP="00A23E55">
      <w:pPr>
        <w:numPr>
          <w:ilvl w:val="0"/>
          <w:numId w:val="47"/>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Obudowa ze stali</w:t>
      </w:r>
    </w:p>
    <w:p w:rsidR="00D80AEB" w:rsidRPr="00D80AEB" w:rsidRDefault="00D80AEB" w:rsidP="00A23E55">
      <w:pPr>
        <w:numPr>
          <w:ilvl w:val="0"/>
          <w:numId w:val="47"/>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Gwarancja 24 miesiące</w:t>
      </w:r>
    </w:p>
    <w:p w:rsidR="00D80AEB" w:rsidRPr="00D80AEB" w:rsidRDefault="00D80AEB" w:rsidP="00A23E55">
      <w:pPr>
        <w:numPr>
          <w:ilvl w:val="0"/>
          <w:numId w:val="47"/>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warunki serwisu gwarancyjnego i pogwarancyjnego: reakcja serwisu w ciągu 24h od zgłoszenia awarii, wymagany serwis autoryzowany przez producenta (załączyć dokumenty)</w:t>
      </w:r>
    </w:p>
    <w:p w:rsidR="00D80AEB" w:rsidRPr="00D80AEB" w:rsidRDefault="00D80AEB" w:rsidP="00335285">
      <w:pPr>
        <w:spacing w:before="0" w:after="60" w:line="240" w:lineRule="auto"/>
        <w:rPr>
          <w:rFonts w:ascii="Times New Roman" w:eastAsiaTheme="minorHAnsi" w:hAnsi="Times New Roman" w:cs="Times New Roman"/>
          <w:lang w:eastAsia="en-US"/>
        </w:rPr>
      </w:pPr>
    </w:p>
    <w:p w:rsidR="00D80AEB" w:rsidRPr="005F5F25" w:rsidRDefault="00D80AEB" w:rsidP="00A23E55">
      <w:pPr>
        <w:pStyle w:val="Akapitzlist"/>
        <w:numPr>
          <w:ilvl w:val="0"/>
          <w:numId w:val="40"/>
        </w:numPr>
        <w:spacing w:after="60" w:line="240" w:lineRule="auto"/>
        <w:rPr>
          <w:rFonts w:ascii="Times New Roman" w:eastAsiaTheme="minorHAnsi" w:hAnsi="Times New Roman"/>
          <w:b/>
        </w:rPr>
      </w:pPr>
      <w:r w:rsidRPr="005F5F25">
        <w:rPr>
          <w:rFonts w:ascii="Times New Roman" w:eastAsiaTheme="minorHAnsi" w:hAnsi="Times New Roman"/>
          <w:b/>
        </w:rPr>
        <w:t>Chłodziarki wolnostojące z automatycznym odmrażaniem – 2 szt</w:t>
      </w:r>
      <w:r w:rsidR="00642D23" w:rsidRPr="005F5F25">
        <w:rPr>
          <w:rFonts w:ascii="Times New Roman" w:eastAsiaTheme="minorHAnsi" w:hAnsi="Times New Roman"/>
          <w:b/>
        </w:rPr>
        <w:t>.</w:t>
      </w:r>
    </w:p>
    <w:p w:rsidR="00D80AEB" w:rsidRPr="00D80AEB" w:rsidRDefault="00D80AEB" w:rsidP="00335285">
      <w:pPr>
        <w:spacing w:before="0" w:after="60" w:line="240" w:lineRule="auto"/>
        <w:rPr>
          <w:rFonts w:ascii="Times New Roman" w:eastAsiaTheme="minorHAnsi" w:hAnsi="Times New Roman" w:cs="Times New Roman"/>
          <w:b/>
          <w:lang w:eastAsia="en-US"/>
        </w:rPr>
      </w:pPr>
    </w:p>
    <w:p w:rsidR="00D80AEB" w:rsidRPr="00D80AEB" w:rsidRDefault="00D80AEB" w:rsidP="00A23E55">
      <w:pPr>
        <w:numPr>
          <w:ilvl w:val="0"/>
          <w:numId w:val="48"/>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Chłodziarka o wysokości do 190cm </w:t>
      </w:r>
    </w:p>
    <w:p w:rsidR="00D80AEB" w:rsidRPr="00D80AEB" w:rsidRDefault="00D80AEB" w:rsidP="00A23E55">
      <w:pPr>
        <w:numPr>
          <w:ilvl w:val="0"/>
          <w:numId w:val="48"/>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Pojemność użytkowa w zakresie 380-400l</w:t>
      </w:r>
    </w:p>
    <w:p w:rsidR="00D80AEB" w:rsidRPr="00D80AEB" w:rsidRDefault="00D80AEB" w:rsidP="00A23E55">
      <w:pPr>
        <w:numPr>
          <w:ilvl w:val="0"/>
          <w:numId w:val="48"/>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Zakres temperatur co najmniej od +2 do +9°C</w:t>
      </w:r>
    </w:p>
    <w:p w:rsidR="00D80AEB" w:rsidRPr="00D80AEB" w:rsidRDefault="00D80AEB" w:rsidP="00A23E55">
      <w:pPr>
        <w:numPr>
          <w:ilvl w:val="0"/>
          <w:numId w:val="48"/>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Funkcja podwyższonej wydajności chłodzenia</w:t>
      </w:r>
    </w:p>
    <w:p w:rsidR="00D80AEB" w:rsidRPr="00D80AEB" w:rsidRDefault="00D80AEB" w:rsidP="00A23E55">
      <w:pPr>
        <w:numPr>
          <w:ilvl w:val="0"/>
          <w:numId w:val="48"/>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Klasa energetyczna co najmniej A+</w:t>
      </w:r>
    </w:p>
    <w:p w:rsidR="00D80AEB" w:rsidRPr="00D80AEB" w:rsidRDefault="00D80AEB" w:rsidP="00A23E55">
      <w:pPr>
        <w:numPr>
          <w:ilvl w:val="0"/>
          <w:numId w:val="48"/>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Automatyczny system </w:t>
      </w:r>
      <w:proofErr w:type="spellStart"/>
      <w:r w:rsidRPr="00D80AEB">
        <w:rPr>
          <w:rFonts w:ascii="Times New Roman" w:eastAsiaTheme="minorHAnsi" w:hAnsi="Times New Roman" w:cs="Times New Roman"/>
          <w:lang w:eastAsia="en-US"/>
        </w:rPr>
        <w:t>odszraniania</w:t>
      </w:r>
      <w:proofErr w:type="spellEnd"/>
    </w:p>
    <w:p w:rsidR="00D80AEB" w:rsidRPr="00D80AEB" w:rsidRDefault="00D80AEB" w:rsidP="00A23E55">
      <w:pPr>
        <w:numPr>
          <w:ilvl w:val="0"/>
          <w:numId w:val="48"/>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Sterowanie elektroniczne z wyświetlaczem LED z możliwością dopasowania jasności do warunków panujących w pomieszczeniu</w:t>
      </w:r>
    </w:p>
    <w:p w:rsidR="00D80AEB" w:rsidRPr="00D80AEB" w:rsidRDefault="00D80AEB" w:rsidP="00A23E55">
      <w:pPr>
        <w:numPr>
          <w:ilvl w:val="0"/>
          <w:numId w:val="48"/>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Szerokość zewnętrzna nie większa niż 60cm</w:t>
      </w:r>
    </w:p>
    <w:p w:rsidR="00D80AEB" w:rsidRPr="00D80AEB" w:rsidRDefault="00D80AEB" w:rsidP="00A23E55">
      <w:pPr>
        <w:numPr>
          <w:ilvl w:val="0"/>
          <w:numId w:val="48"/>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 wyposażeniu co najmniej 2 szuflady na szynach teleskopowych oraz co najmniej 5 półek wykonanych z bezpiecznego szkła</w:t>
      </w:r>
    </w:p>
    <w:p w:rsidR="00D80AEB" w:rsidRPr="00D80AEB" w:rsidRDefault="00D80AEB" w:rsidP="00A23E55">
      <w:pPr>
        <w:numPr>
          <w:ilvl w:val="0"/>
          <w:numId w:val="48"/>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Uchwyt do drzwi wyposażony w mechanikę otwierania drzwi</w:t>
      </w:r>
    </w:p>
    <w:p w:rsidR="00D80AEB" w:rsidRPr="00D80AEB" w:rsidRDefault="00D80AEB" w:rsidP="00A23E55">
      <w:pPr>
        <w:numPr>
          <w:ilvl w:val="0"/>
          <w:numId w:val="48"/>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Zużycie energii do 0,5kWh/24h</w:t>
      </w:r>
    </w:p>
    <w:p w:rsidR="00D80AEB" w:rsidRPr="00D80AEB" w:rsidRDefault="00D80AEB" w:rsidP="00A23E55">
      <w:pPr>
        <w:numPr>
          <w:ilvl w:val="0"/>
          <w:numId w:val="48"/>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Możliwość pracy w temperaturach otoczenia do +38°C</w:t>
      </w:r>
    </w:p>
    <w:p w:rsidR="00D80AEB" w:rsidRPr="00D80AEB" w:rsidRDefault="00D80AEB" w:rsidP="00A23E55">
      <w:pPr>
        <w:numPr>
          <w:ilvl w:val="0"/>
          <w:numId w:val="48"/>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Możliwość montażu drzwi z prawej i z lewej strony</w:t>
      </w:r>
    </w:p>
    <w:p w:rsidR="00D80AEB" w:rsidRPr="00D80AEB" w:rsidRDefault="00D80AEB" w:rsidP="00A23E55">
      <w:pPr>
        <w:numPr>
          <w:ilvl w:val="0"/>
          <w:numId w:val="48"/>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Gwarancja 24 miesiące</w:t>
      </w:r>
    </w:p>
    <w:p w:rsidR="00D80AEB" w:rsidRPr="00D80AEB" w:rsidRDefault="00D80AEB" w:rsidP="00A23E55">
      <w:pPr>
        <w:numPr>
          <w:ilvl w:val="0"/>
          <w:numId w:val="48"/>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warunki serwisu gwarancyjnego i pogwarancyjnego: reakcja serwisu w ciągu 24h od zgłoszenia awarii, wymagany serwis autoryzowany przez producenta (załączyć dokumenty)</w:t>
      </w:r>
    </w:p>
    <w:p w:rsidR="00D80AEB" w:rsidRPr="00D80AEB" w:rsidRDefault="00D80AEB" w:rsidP="00335285">
      <w:pPr>
        <w:spacing w:before="0" w:after="60" w:line="240" w:lineRule="auto"/>
        <w:rPr>
          <w:rFonts w:ascii="Times New Roman" w:eastAsiaTheme="minorHAnsi" w:hAnsi="Times New Roman" w:cs="Times New Roman"/>
          <w:lang w:eastAsia="en-US"/>
        </w:rPr>
      </w:pPr>
    </w:p>
    <w:p w:rsidR="00D80AEB" w:rsidRPr="00ED0E20" w:rsidRDefault="00D80AEB" w:rsidP="00A23E55">
      <w:pPr>
        <w:pStyle w:val="Akapitzlist"/>
        <w:numPr>
          <w:ilvl w:val="0"/>
          <w:numId w:val="40"/>
        </w:numPr>
        <w:spacing w:after="60" w:line="240" w:lineRule="auto"/>
        <w:rPr>
          <w:rFonts w:ascii="Times New Roman" w:eastAsiaTheme="minorHAnsi" w:hAnsi="Times New Roman"/>
          <w:b/>
        </w:rPr>
      </w:pPr>
      <w:r w:rsidRPr="00ED0E20">
        <w:rPr>
          <w:rFonts w:ascii="Times New Roman" w:eastAsiaTheme="minorHAnsi" w:hAnsi="Times New Roman"/>
          <w:b/>
        </w:rPr>
        <w:t xml:space="preserve">Chłodziarka </w:t>
      </w:r>
      <w:proofErr w:type="spellStart"/>
      <w:r w:rsidRPr="00ED0E20">
        <w:rPr>
          <w:rFonts w:ascii="Times New Roman" w:eastAsiaTheme="minorHAnsi" w:hAnsi="Times New Roman"/>
          <w:b/>
        </w:rPr>
        <w:t>podblatowa</w:t>
      </w:r>
      <w:proofErr w:type="spellEnd"/>
      <w:r w:rsidRPr="00ED0E20">
        <w:rPr>
          <w:rFonts w:ascii="Times New Roman" w:eastAsiaTheme="minorHAnsi" w:hAnsi="Times New Roman"/>
          <w:b/>
        </w:rPr>
        <w:t xml:space="preserve"> z pełnymi drzwiami – 1 szt</w:t>
      </w:r>
      <w:r w:rsidR="00642D23" w:rsidRPr="00ED0E20">
        <w:rPr>
          <w:rFonts w:ascii="Times New Roman" w:eastAsiaTheme="minorHAnsi" w:hAnsi="Times New Roman"/>
          <w:b/>
        </w:rPr>
        <w:t>.</w:t>
      </w:r>
    </w:p>
    <w:p w:rsidR="00D80AEB" w:rsidRPr="00D80AEB" w:rsidRDefault="00D80AEB" w:rsidP="00335285">
      <w:pPr>
        <w:suppressAutoHyphens/>
        <w:spacing w:before="0" w:after="60" w:line="240" w:lineRule="auto"/>
        <w:contextualSpacing/>
        <w:rPr>
          <w:rFonts w:ascii="Times New Roman" w:eastAsiaTheme="minorHAnsi" w:hAnsi="Times New Roman" w:cs="Times New Roman"/>
          <w:lang w:eastAsia="en-US"/>
        </w:rPr>
      </w:pPr>
    </w:p>
    <w:p w:rsidR="00D80AEB" w:rsidRPr="00D80AEB" w:rsidRDefault="00D80AEB" w:rsidP="00A23E55">
      <w:pPr>
        <w:numPr>
          <w:ilvl w:val="0"/>
          <w:numId w:val="49"/>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Chłodziarka laboratoryjna o wysokości  maximum 82cm </w:t>
      </w:r>
    </w:p>
    <w:p w:rsidR="00D80AEB" w:rsidRPr="00D80AEB" w:rsidRDefault="00D80AEB" w:rsidP="00A23E55">
      <w:pPr>
        <w:numPr>
          <w:ilvl w:val="0"/>
          <w:numId w:val="49"/>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Pojemność użytkowa w zakresie 130-140l</w:t>
      </w:r>
    </w:p>
    <w:p w:rsidR="00D80AEB" w:rsidRPr="00D80AEB" w:rsidRDefault="00D80AEB" w:rsidP="00A23E55">
      <w:pPr>
        <w:numPr>
          <w:ilvl w:val="0"/>
          <w:numId w:val="49"/>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Zakres temperatur co najmniej w zakresie +3 do +8°C</w:t>
      </w:r>
    </w:p>
    <w:p w:rsidR="00D80AEB" w:rsidRPr="00D80AEB" w:rsidRDefault="00D80AEB" w:rsidP="00A23E55">
      <w:pPr>
        <w:numPr>
          <w:ilvl w:val="0"/>
          <w:numId w:val="49"/>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Cyfrowy wyświetlacz temperatury z dokładnością 0,1°C</w:t>
      </w:r>
    </w:p>
    <w:p w:rsidR="00D80AEB" w:rsidRPr="00D80AEB" w:rsidRDefault="00D80AEB" w:rsidP="00A23E55">
      <w:pPr>
        <w:numPr>
          <w:ilvl w:val="0"/>
          <w:numId w:val="49"/>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Elektroniczny system kontroli temperatury i otwarcia drzwi</w:t>
      </w:r>
    </w:p>
    <w:p w:rsidR="00D80AEB" w:rsidRPr="00D80AEB" w:rsidRDefault="00D80AEB" w:rsidP="00A23E55">
      <w:pPr>
        <w:numPr>
          <w:ilvl w:val="0"/>
          <w:numId w:val="49"/>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Pamięć ostatniej osiągniętej temperatury maksymalnej i minimalnej</w:t>
      </w:r>
    </w:p>
    <w:p w:rsidR="00D80AEB" w:rsidRPr="00D80AEB" w:rsidRDefault="00D80AEB" w:rsidP="00A23E55">
      <w:pPr>
        <w:numPr>
          <w:ilvl w:val="0"/>
          <w:numId w:val="49"/>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System alarmowy z pamięcią ostatnich trzech zdarzeń</w:t>
      </w:r>
    </w:p>
    <w:p w:rsidR="00D80AEB" w:rsidRPr="00D80AEB" w:rsidRDefault="00D80AEB" w:rsidP="00A23E55">
      <w:pPr>
        <w:numPr>
          <w:ilvl w:val="0"/>
          <w:numId w:val="49"/>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Alarm optyczny i dźwiękowy uruchamiany w odpowiedzi na wzrost i spadek temperatury oraz pozostawienie otwartych drzwi</w:t>
      </w:r>
    </w:p>
    <w:p w:rsidR="00D80AEB" w:rsidRPr="00D80AEB" w:rsidRDefault="00D80AEB" w:rsidP="00A23E55">
      <w:pPr>
        <w:numPr>
          <w:ilvl w:val="0"/>
          <w:numId w:val="49"/>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Szerokość zewnętrzna nie większa niż 60cm</w:t>
      </w:r>
    </w:p>
    <w:p w:rsidR="00D80AEB" w:rsidRPr="00D80AEB" w:rsidRDefault="00D80AEB" w:rsidP="00A23E55">
      <w:pPr>
        <w:numPr>
          <w:ilvl w:val="0"/>
          <w:numId w:val="49"/>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Wymiary wewnętrzne komory co najmniej 45x40x65cm (szer. X głęb. X wys.)</w:t>
      </w:r>
    </w:p>
    <w:p w:rsidR="00D80AEB" w:rsidRPr="00D80AEB" w:rsidRDefault="00D80AEB" w:rsidP="00A23E55">
      <w:pPr>
        <w:numPr>
          <w:ilvl w:val="0"/>
          <w:numId w:val="49"/>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 wyposażeniu co najmniej 3 półki z regulacją wysokości</w:t>
      </w:r>
    </w:p>
    <w:p w:rsidR="00D80AEB" w:rsidRPr="00D80AEB" w:rsidRDefault="00D80AEB" w:rsidP="00A23E55">
      <w:pPr>
        <w:numPr>
          <w:ilvl w:val="0"/>
          <w:numId w:val="49"/>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Nośność każdej półki co najmniej 60kg</w:t>
      </w:r>
    </w:p>
    <w:p w:rsidR="00D80AEB" w:rsidRPr="00D80AEB" w:rsidRDefault="00D80AEB" w:rsidP="00A23E55">
      <w:pPr>
        <w:numPr>
          <w:ilvl w:val="0"/>
          <w:numId w:val="49"/>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Drzwi z mechanizmem </w:t>
      </w:r>
      <w:proofErr w:type="spellStart"/>
      <w:r w:rsidRPr="00D80AEB">
        <w:rPr>
          <w:rFonts w:ascii="Times New Roman" w:eastAsiaTheme="minorHAnsi" w:hAnsi="Times New Roman" w:cs="Times New Roman"/>
          <w:lang w:eastAsia="en-US"/>
        </w:rPr>
        <w:t>samodomykania</w:t>
      </w:r>
      <w:proofErr w:type="spellEnd"/>
    </w:p>
    <w:p w:rsidR="00D80AEB" w:rsidRPr="00D80AEB" w:rsidRDefault="00D80AEB" w:rsidP="00A23E55">
      <w:pPr>
        <w:numPr>
          <w:ilvl w:val="0"/>
          <w:numId w:val="49"/>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Wnętrze wykonane z polistyrolu wysokiej jakości</w:t>
      </w:r>
    </w:p>
    <w:p w:rsidR="00D80AEB" w:rsidRPr="00D80AEB" w:rsidRDefault="00D80AEB" w:rsidP="00A23E55">
      <w:pPr>
        <w:numPr>
          <w:ilvl w:val="0"/>
          <w:numId w:val="49"/>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Wbudowany zamek zabezpieczający wnętrze urządzenia przed dostępem nieupoważnionych osób</w:t>
      </w:r>
    </w:p>
    <w:p w:rsidR="00D80AEB" w:rsidRPr="00D80AEB" w:rsidRDefault="00D80AEB" w:rsidP="00A23E55">
      <w:pPr>
        <w:numPr>
          <w:ilvl w:val="0"/>
          <w:numId w:val="49"/>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Izolacja o grubości co najmniej 4cm</w:t>
      </w:r>
    </w:p>
    <w:p w:rsidR="00D80AEB" w:rsidRPr="00D80AEB" w:rsidRDefault="00D80AEB" w:rsidP="00A23E55">
      <w:pPr>
        <w:numPr>
          <w:ilvl w:val="0"/>
          <w:numId w:val="49"/>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bCs/>
          <w:lang w:eastAsia="en-US"/>
        </w:rPr>
        <w:t>Dynamiczny system chłodzenia</w:t>
      </w:r>
    </w:p>
    <w:p w:rsidR="00D80AEB" w:rsidRPr="00D80AEB" w:rsidRDefault="00D80AEB" w:rsidP="00A23E55">
      <w:pPr>
        <w:numPr>
          <w:ilvl w:val="0"/>
          <w:numId w:val="49"/>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bCs/>
          <w:lang w:eastAsia="en-US"/>
        </w:rPr>
        <w:t>Automatyczny system odszraniana</w:t>
      </w:r>
    </w:p>
    <w:p w:rsidR="00D80AEB" w:rsidRPr="00D80AEB" w:rsidRDefault="00D80AEB" w:rsidP="00A23E55">
      <w:pPr>
        <w:numPr>
          <w:ilvl w:val="0"/>
          <w:numId w:val="49"/>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bCs/>
          <w:lang w:eastAsia="en-US"/>
        </w:rPr>
        <w:t>Dodatkowe zabezpieczenie termostatem przed spadkiem temperatury poniżej +2°C</w:t>
      </w:r>
    </w:p>
    <w:p w:rsidR="00D80AEB" w:rsidRPr="00D80AEB" w:rsidRDefault="00D80AEB" w:rsidP="00A23E55">
      <w:pPr>
        <w:numPr>
          <w:ilvl w:val="0"/>
          <w:numId w:val="49"/>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Gradient temperatury &lt;3,0K</w:t>
      </w:r>
    </w:p>
    <w:p w:rsidR="00D80AEB" w:rsidRPr="00D80AEB" w:rsidRDefault="00D80AEB" w:rsidP="00A23E55">
      <w:pPr>
        <w:numPr>
          <w:ilvl w:val="0"/>
          <w:numId w:val="49"/>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Wahania temperatury &lt;2,5K </w:t>
      </w:r>
    </w:p>
    <w:p w:rsidR="00D80AEB" w:rsidRPr="00D80AEB" w:rsidRDefault="00D80AEB" w:rsidP="00A23E55">
      <w:pPr>
        <w:numPr>
          <w:ilvl w:val="0"/>
          <w:numId w:val="49"/>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Rozkład temperatur w komorze potwierdzony przez producenta dla temperatury +5°C przy pomocy co najmniej 9 niezależnych czujników</w:t>
      </w:r>
    </w:p>
    <w:p w:rsidR="00D80AEB" w:rsidRPr="00D80AEB" w:rsidRDefault="00D80AEB" w:rsidP="00A23E55">
      <w:pPr>
        <w:numPr>
          <w:ilvl w:val="0"/>
          <w:numId w:val="49"/>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Zużycie energii do 1,0kWh/24h</w:t>
      </w:r>
    </w:p>
    <w:p w:rsidR="00D80AEB" w:rsidRPr="00D80AEB" w:rsidRDefault="00D80AEB" w:rsidP="00A23E55">
      <w:pPr>
        <w:numPr>
          <w:ilvl w:val="0"/>
          <w:numId w:val="49"/>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Ekologiczny czynnik chłodzący</w:t>
      </w:r>
    </w:p>
    <w:p w:rsidR="00D80AEB" w:rsidRPr="00D80AEB" w:rsidRDefault="00D80AEB" w:rsidP="00A23E55">
      <w:pPr>
        <w:numPr>
          <w:ilvl w:val="0"/>
          <w:numId w:val="49"/>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Możliwość pracy w temperaturach otoczenia do +38°C</w:t>
      </w:r>
    </w:p>
    <w:p w:rsidR="00D80AEB" w:rsidRPr="00D80AEB" w:rsidRDefault="00D80AEB" w:rsidP="00A23E55">
      <w:pPr>
        <w:numPr>
          <w:ilvl w:val="0"/>
          <w:numId w:val="49"/>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Interfejs dla monitoringu zewnętrznego oraz styk </w:t>
      </w:r>
      <w:proofErr w:type="spellStart"/>
      <w:r w:rsidRPr="00D80AEB">
        <w:rPr>
          <w:rFonts w:ascii="Times New Roman" w:eastAsiaTheme="minorHAnsi" w:hAnsi="Times New Roman" w:cs="Times New Roman"/>
          <w:lang w:eastAsia="en-US"/>
        </w:rPr>
        <w:t>bezpotencjałowy</w:t>
      </w:r>
      <w:proofErr w:type="spellEnd"/>
      <w:r w:rsidRPr="00D80AEB">
        <w:rPr>
          <w:rFonts w:ascii="Times New Roman" w:eastAsiaTheme="minorHAnsi" w:hAnsi="Times New Roman" w:cs="Times New Roman"/>
          <w:lang w:eastAsia="en-US"/>
        </w:rPr>
        <w:t xml:space="preserve"> pozwalający na podłączenie alarmu zewnętrznego</w:t>
      </w:r>
    </w:p>
    <w:p w:rsidR="00D80AEB" w:rsidRPr="00D80AEB" w:rsidRDefault="00D80AEB" w:rsidP="00A23E55">
      <w:pPr>
        <w:numPr>
          <w:ilvl w:val="0"/>
          <w:numId w:val="49"/>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Port dostępu dla zewnętrznego czujnika temperatury</w:t>
      </w:r>
    </w:p>
    <w:p w:rsidR="00D80AEB" w:rsidRPr="00D80AEB" w:rsidRDefault="00D80AEB" w:rsidP="00A23E55">
      <w:pPr>
        <w:numPr>
          <w:ilvl w:val="0"/>
          <w:numId w:val="49"/>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Obudowa i drzwi wykonane ze stali</w:t>
      </w:r>
    </w:p>
    <w:p w:rsidR="00D80AEB" w:rsidRPr="00D80AEB" w:rsidRDefault="00D80AEB" w:rsidP="00A23E55">
      <w:pPr>
        <w:numPr>
          <w:ilvl w:val="0"/>
          <w:numId w:val="49"/>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Gwarancja 24 miesiące</w:t>
      </w:r>
    </w:p>
    <w:p w:rsidR="00D80AEB" w:rsidRPr="00D80AEB" w:rsidRDefault="00D80AEB" w:rsidP="00A23E55">
      <w:pPr>
        <w:numPr>
          <w:ilvl w:val="0"/>
          <w:numId w:val="49"/>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warunki serwisu gwarancyjnego i pogwarancyjnego: reakcja serwisu w ciągu 24h od zgłoszenia awarii, wymagany serwis autoryzowany przez producenta (załączyć dokumenty)</w:t>
      </w:r>
    </w:p>
    <w:p w:rsidR="00D80AEB" w:rsidRPr="00D80AEB" w:rsidRDefault="00D80AEB" w:rsidP="00335285">
      <w:pPr>
        <w:spacing w:before="0" w:after="60" w:line="240" w:lineRule="auto"/>
        <w:rPr>
          <w:rFonts w:ascii="Times New Roman" w:eastAsiaTheme="minorHAnsi" w:hAnsi="Times New Roman" w:cs="Times New Roman"/>
          <w:lang w:eastAsia="en-US"/>
        </w:rPr>
      </w:pPr>
    </w:p>
    <w:p w:rsidR="00D80AEB" w:rsidRPr="00ED0E20" w:rsidRDefault="00D80AEB" w:rsidP="00A23E55">
      <w:pPr>
        <w:pStyle w:val="Akapitzlist"/>
        <w:numPr>
          <w:ilvl w:val="0"/>
          <w:numId w:val="40"/>
        </w:numPr>
        <w:spacing w:after="60" w:line="240" w:lineRule="auto"/>
        <w:rPr>
          <w:rFonts w:ascii="Times New Roman" w:eastAsiaTheme="minorHAnsi" w:hAnsi="Times New Roman"/>
          <w:b/>
        </w:rPr>
      </w:pPr>
      <w:r w:rsidRPr="00ED0E20">
        <w:rPr>
          <w:rFonts w:ascii="Times New Roman" w:eastAsiaTheme="minorHAnsi" w:hAnsi="Times New Roman"/>
          <w:b/>
        </w:rPr>
        <w:t xml:space="preserve">Chłodziarka </w:t>
      </w:r>
      <w:proofErr w:type="spellStart"/>
      <w:r w:rsidRPr="00ED0E20">
        <w:rPr>
          <w:rFonts w:ascii="Times New Roman" w:eastAsiaTheme="minorHAnsi" w:hAnsi="Times New Roman"/>
          <w:b/>
        </w:rPr>
        <w:t>podblatowa</w:t>
      </w:r>
      <w:proofErr w:type="spellEnd"/>
      <w:r w:rsidRPr="00ED0E20">
        <w:rPr>
          <w:rFonts w:ascii="Times New Roman" w:eastAsiaTheme="minorHAnsi" w:hAnsi="Times New Roman"/>
          <w:b/>
        </w:rPr>
        <w:t xml:space="preserve"> z przeszklonymi drzwiami – 1 szt</w:t>
      </w:r>
      <w:r w:rsidR="00642D23" w:rsidRPr="00ED0E20">
        <w:rPr>
          <w:rFonts w:ascii="Times New Roman" w:eastAsiaTheme="minorHAnsi" w:hAnsi="Times New Roman"/>
          <w:b/>
        </w:rPr>
        <w:t>.</w:t>
      </w:r>
    </w:p>
    <w:p w:rsidR="00D80AEB" w:rsidRPr="00D80AEB" w:rsidRDefault="00D80AEB" w:rsidP="00335285">
      <w:pPr>
        <w:suppressAutoHyphens/>
        <w:spacing w:before="0" w:after="60" w:line="240" w:lineRule="auto"/>
        <w:contextualSpacing/>
        <w:rPr>
          <w:rFonts w:ascii="Times New Roman" w:eastAsiaTheme="minorHAnsi" w:hAnsi="Times New Roman" w:cs="Times New Roman"/>
          <w:lang w:eastAsia="en-US"/>
        </w:rPr>
      </w:pPr>
    </w:p>
    <w:p w:rsidR="00D80AEB" w:rsidRPr="00D80AEB" w:rsidRDefault="00D80AEB" w:rsidP="00A23E55">
      <w:pPr>
        <w:numPr>
          <w:ilvl w:val="0"/>
          <w:numId w:val="50"/>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Chłodziarka laboratoryjna o wysokości maksymalnej 82cm </w:t>
      </w:r>
    </w:p>
    <w:p w:rsidR="00D80AEB" w:rsidRPr="00D80AEB" w:rsidRDefault="00D80AEB" w:rsidP="00A23E55">
      <w:pPr>
        <w:numPr>
          <w:ilvl w:val="0"/>
          <w:numId w:val="50"/>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Pojemność użytkowa w zakresie 130-140l</w:t>
      </w:r>
    </w:p>
    <w:p w:rsidR="00D80AEB" w:rsidRPr="00D80AEB" w:rsidRDefault="00D80AEB" w:rsidP="00A23E55">
      <w:pPr>
        <w:numPr>
          <w:ilvl w:val="0"/>
          <w:numId w:val="50"/>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Zakres temperatur co najmniej w zakresie +3 do +8°C</w:t>
      </w:r>
    </w:p>
    <w:p w:rsidR="00D80AEB" w:rsidRPr="00D80AEB" w:rsidRDefault="00D80AEB" w:rsidP="00A23E55">
      <w:pPr>
        <w:numPr>
          <w:ilvl w:val="0"/>
          <w:numId w:val="50"/>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Cyfrowy wyświetlacz temperatury z dokładnością 0,1°C</w:t>
      </w:r>
    </w:p>
    <w:p w:rsidR="00D80AEB" w:rsidRPr="00D80AEB" w:rsidRDefault="00D80AEB" w:rsidP="00A23E55">
      <w:pPr>
        <w:numPr>
          <w:ilvl w:val="0"/>
          <w:numId w:val="50"/>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Elektroniczny system kontroli temperatury i otwarcia drzwi</w:t>
      </w:r>
    </w:p>
    <w:p w:rsidR="00D80AEB" w:rsidRPr="00D80AEB" w:rsidRDefault="00D80AEB" w:rsidP="00A23E55">
      <w:pPr>
        <w:numPr>
          <w:ilvl w:val="0"/>
          <w:numId w:val="50"/>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Pamięć ostatniej osiągniętej temperatury maksymalnej i minimalnej</w:t>
      </w:r>
    </w:p>
    <w:p w:rsidR="00D80AEB" w:rsidRPr="00D80AEB" w:rsidRDefault="00D80AEB" w:rsidP="00A23E55">
      <w:pPr>
        <w:numPr>
          <w:ilvl w:val="0"/>
          <w:numId w:val="50"/>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System alarmowy z pamięcią ostatnich trzech zdarzeń</w:t>
      </w:r>
    </w:p>
    <w:p w:rsidR="00D80AEB" w:rsidRPr="00D80AEB" w:rsidRDefault="00D80AEB" w:rsidP="00A23E55">
      <w:pPr>
        <w:numPr>
          <w:ilvl w:val="0"/>
          <w:numId w:val="50"/>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Alarm optyczny i dźwiękowy uruchamiany w odpowiedzi na wzrost i spadek temperatury oraz pozostawienie otwartych drzwi</w:t>
      </w:r>
    </w:p>
    <w:p w:rsidR="00D80AEB" w:rsidRPr="00D80AEB" w:rsidRDefault="00D80AEB" w:rsidP="00A23E55">
      <w:pPr>
        <w:numPr>
          <w:ilvl w:val="0"/>
          <w:numId w:val="50"/>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Szerokość zewnętrzna nie większa niż 60cm</w:t>
      </w:r>
    </w:p>
    <w:p w:rsidR="00D80AEB" w:rsidRPr="00D80AEB" w:rsidRDefault="00D80AEB" w:rsidP="00A23E55">
      <w:pPr>
        <w:numPr>
          <w:ilvl w:val="0"/>
          <w:numId w:val="50"/>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Wymiary wewnętrzne komory co najmniej 45x40x65cm (szer. X głęb. X wys.)</w:t>
      </w:r>
    </w:p>
    <w:p w:rsidR="00D80AEB" w:rsidRPr="00D80AEB" w:rsidRDefault="00D80AEB" w:rsidP="00A23E55">
      <w:pPr>
        <w:numPr>
          <w:ilvl w:val="0"/>
          <w:numId w:val="50"/>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 wyposażeniu co najmniej 3 półki</w:t>
      </w:r>
    </w:p>
    <w:p w:rsidR="00D80AEB" w:rsidRPr="00D80AEB" w:rsidRDefault="00D80AEB" w:rsidP="00A23E55">
      <w:pPr>
        <w:numPr>
          <w:ilvl w:val="0"/>
          <w:numId w:val="50"/>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Nośność każdej półki co najmniej 60kg</w:t>
      </w:r>
    </w:p>
    <w:p w:rsidR="00D80AEB" w:rsidRPr="00D80AEB" w:rsidRDefault="00D80AEB" w:rsidP="00A23E55">
      <w:pPr>
        <w:numPr>
          <w:ilvl w:val="0"/>
          <w:numId w:val="50"/>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Drzwi z mechanizmem </w:t>
      </w:r>
      <w:proofErr w:type="spellStart"/>
      <w:r w:rsidRPr="00D80AEB">
        <w:rPr>
          <w:rFonts w:ascii="Times New Roman" w:eastAsiaTheme="minorHAnsi" w:hAnsi="Times New Roman" w:cs="Times New Roman"/>
          <w:lang w:eastAsia="en-US"/>
        </w:rPr>
        <w:t>samodomykania</w:t>
      </w:r>
      <w:proofErr w:type="spellEnd"/>
    </w:p>
    <w:p w:rsidR="00D80AEB" w:rsidRPr="00D80AEB" w:rsidRDefault="00D80AEB" w:rsidP="00A23E55">
      <w:pPr>
        <w:numPr>
          <w:ilvl w:val="0"/>
          <w:numId w:val="50"/>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lastRenderedPageBreak/>
        <w:t>Wnętrze wykonane z polistyrolu wysokiej jakości</w:t>
      </w:r>
    </w:p>
    <w:p w:rsidR="00D80AEB" w:rsidRPr="00D80AEB" w:rsidRDefault="00D80AEB" w:rsidP="00A23E55">
      <w:pPr>
        <w:numPr>
          <w:ilvl w:val="0"/>
          <w:numId w:val="50"/>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Wbudowany zamek zabezpieczający wnętrze urządzenia przed dostępem nieupoważnionych osób</w:t>
      </w:r>
    </w:p>
    <w:p w:rsidR="00D80AEB" w:rsidRPr="00D80AEB" w:rsidRDefault="00D80AEB" w:rsidP="00A23E55">
      <w:pPr>
        <w:numPr>
          <w:ilvl w:val="0"/>
          <w:numId w:val="50"/>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Izolacja co najmniej o grubości 4cm</w:t>
      </w:r>
    </w:p>
    <w:p w:rsidR="00D80AEB" w:rsidRPr="00D80AEB" w:rsidRDefault="00D80AEB" w:rsidP="00A23E55">
      <w:pPr>
        <w:numPr>
          <w:ilvl w:val="0"/>
          <w:numId w:val="50"/>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bCs/>
          <w:lang w:eastAsia="en-US"/>
        </w:rPr>
        <w:t>Dynamiczny system chłodzenia</w:t>
      </w:r>
    </w:p>
    <w:p w:rsidR="00D80AEB" w:rsidRPr="00D80AEB" w:rsidRDefault="00D80AEB" w:rsidP="00A23E55">
      <w:pPr>
        <w:numPr>
          <w:ilvl w:val="0"/>
          <w:numId w:val="50"/>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bCs/>
          <w:lang w:eastAsia="en-US"/>
        </w:rPr>
        <w:t xml:space="preserve">Automatyczny system </w:t>
      </w:r>
      <w:proofErr w:type="spellStart"/>
      <w:r w:rsidRPr="00D80AEB">
        <w:rPr>
          <w:rFonts w:ascii="Times New Roman" w:eastAsiaTheme="minorHAnsi" w:hAnsi="Times New Roman" w:cs="Times New Roman"/>
          <w:bCs/>
          <w:lang w:eastAsia="en-US"/>
        </w:rPr>
        <w:t>odszraniania</w:t>
      </w:r>
      <w:proofErr w:type="spellEnd"/>
    </w:p>
    <w:p w:rsidR="00D80AEB" w:rsidRPr="00D80AEB" w:rsidRDefault="00D80AEB" w:rsidP="00A23E55">
      <w:pPr>
        <w:numPr>
          <w:ilvl w:val="0"/>
          <w:numId w:val="50"/>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bCs/>
          <w:lang w:eastAsia="en-US"/>
        </w:rPr>
        <w:t>Dodatkowe zabezpieczenie termostatem przed spadkiem temperatury poniżej +2°C</w:t>
      </w:r>
    </w:p>
    <w:p w:rsidR="00D80AEB" w:rsidRPr="00D80AEB" w:rsidRDefault="00D80AEB" w:rsidP="00A23E55">
      <w:pPr>
        <w:numPr>
          <w:ilvl w:val="0"/>
          <w:numId w:val="50"/>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Gradient temperatury &lt;4,5K</w:t>
      </w:r>
    </w:p>
    <w:p w:rsidR="00D80AEB" w:rsidRPr="00D80AEB" w:rsidRDefault="00D80AEB" w:rsidP="00A23E55">
      <w:pPr>
        <w:numPr>
          <w:ilvl w:val="0"/>
          <w:numId w:val="50"/>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Wahania temperatury &lt;3,5K </w:t>
      </w:r>
    </w:p>
    <w:p w:rsidR="00D80AEB" w:rsidRPr="00D80AEB" w:rsidRDefault="00D80AEB" w:rsidP="00A23E55">
      <w:pPr>
        <w:numPr>
          <w:ilvl w:val="0"/>
          <w:numId w:val="50"/>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Rozkład temperatur w komorze potwierdzony przez producenta dla temperatury +5°C przy pomocy co najmniej 9 niezależnych czujników</w:t>
      </w:r>
    </w:p>
    <w:p w:rsidR="00D80AEB" w:rsidRPr="00D80AEB" w:rsidRDefault="00D80AEB" w:rsidP="00A23E55">
      <w:pPr>
        <w:numPr>
          <w:ilvl w:val="0"/>
          <w:numId w:val="50"/>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Zużycie energii do 1,0kWh/24h</w:t>
      </w:r>
    </w:p>
    <w:p w:rsidR="00D80AEB" w:rsidRPr="00D80AEB" w:rsidRDefault="00D80AEB" w:rsidP="00A23E55">
      <w:pPr>
        <w:numPr>
          <w:ilvl w:val="0"/>
          <w:numId w:val="50"/>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Ekologiczny czynnik chłodzący</w:t>
      </w:r>
    </w:p>
    <w:p w:rsidR="00D80AEB" w:rsidRPr="00D80AEB" w:rsidRDefault="00D80AEB" w:rsidP="00A23E55">
      <w:pPr>
        <w:numPr>
          <w:ilvl w:val="0"/>
          <w:numId w:val="50"/>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Możliwość pracy w temperaturach otoczenia do +38°C</w:t>
      </w:r>
    </w:p>
    <w:p w:rsidR="00D80AEB" w:rsidRPr="00D80AEB" w:rsidRDefault="00D80AEB" w:rsidP="00A23E55">
      <w:pPr>
        <w:numPr>
          <w:ilvl w:val="0"/>
          <w:numId w:val="50"/>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Interfejs dla monitoringu zewnętrznego oraz styk </w:t>
      </w:r>
      <w:proofErr w:type="spellStart"/>
      <w:r w:rsidRPr="00D80AEB">
        <w:rPr>
          <w:rFonts w:ascii="Times New Roman" w:eastAsiaTheme="minorHAnsi" w:hAnsi="Times New Roman" w:cs="Times New Roman"/>
          <w:lang w:eastAsia="en-US"/>
        </w:rPr>
        <w:t>bezpotencjałowy</w:t>
      </w:r>
      <w:proofErr w:type="spellEnd"/>
      <w:r w:rsidRPr="00D80AEB">
        <w:rPr>
          <w:rFonts w:ascii="Times New Roman" w:eastAsiaTheme="minorHAnsi" w:hAnsi="Times New Roman" w:cs="Times New Roman"/>
          <w:lang w:eastAsia="en-US"/>
        </w:rPr>
        <w:t xml:space="preserve"> pozwalający na podłączenie alarmu zewnętrznego</w:t>
      </w:r>
    </w:p>
    <w:p w:rsidR="00D80AEB" w:rsidRPr="00D80AEB" w:rsidRDefault="00D80AEB" w:rsidP="00A23E55">
      <w:pPr>
        <w:numPr>
          <w:ilvl w:val="0"/>
          <w:numId w:val="50"/>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Port dostępu dla zewnętrznego czujnika temperatury</w:t>
      </w:r>
    </w:p>
    <w:p w:rsidR="00D80AEB" w:rsidRPr="00D80AEB" w:rsidRDefault="00D80AEB" w:rsidP="00A23E55">
      <w:pPr>
        <w:numPr>
          <w:ilvl w:val="0"/>
          <w:numId w:val="50"/>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Oświetlenie wewnętrzne uruchamiane osobnym przełącznikiem</w:t>
      </w:r>
    </w:p>
    <w:p w:rsidR="00D80AEB" w:rsidRPr="00D80AEB" w:rsidRDefault="00D80AEB" w:rsidP="00A23E55">
      <w:pPr>
        <w:numPr>
          <w:ilvl w:val="0"/>
          <w:numId w:val="50"/>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Gwarancja 24 miesiące</w:t>
      </w:r>
    </w:p>
    <w:p w:rsidR="00D80AEB" w:rsidRPr="00D80AEB" w:rsidRDefault="00D80AEB" w:rsidP="00A23E55">
      <w:pPr>
        <w:numPr>
          <w:ilvl w:val="0"/>
          <w:numId w:val="50"/>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warunki serwisu gwarancyjnego i pogwarancyjnego: reakcja serwisu w ciągu 24h od zgłoszenia awarii, wymagany serwis autoryzowany przez producenta (załączyć dokumenty)</w:t>
      </w:r>
    </w:p>
    <w:p w:rsidR="00D80AEB" w:rsidRPr="00D80AEB" w:rsidRDefault="00D80AEB" w:rsidP="00335285">
      <w:pPr>
        <w:spacing w:before="0" w:after="60" w:line="240" w:lineRule="auto"/>
        <w:rPr>
          <w:rFonts w:ascii="Times New Roman" w:eastAsiaTheme="minorHAnsi" w:hAnsi="Times New Roman" w:cs="Times New Roman"/>
          <w:lang w:eastAsia="en-US"/>
        </w:rPr>
      </w:pPr>
    </w:p>
    <w:p w:rsidR="00D80AEB" w:rsidRPr="00ED0E20" w:rsidRDefault="00D80AEB" w:rsidP="00A23E55">
      <w:pPr>
        <w:pStyle w:val="Akapitzlist"/>
        <w:numPr>
          <w:ilvl w:val="0"/>
          <w:numId w:val="40"/>
        </w:numPr>
        <w:spacing w:after="60" w:line="240" w:lineRule="auto"/>
        <w:rPr>
          <w:rFonts w:ascii="Times New Roman" w:eastAsiaTheme="minorHAnsi" w:hAnsi="Times New Roman"/>
          <w:b/>
        </w:rPr>
      </w:pPr>
      <w:r w:rsidRPr="00ED0E20">
        <w:rPr>
          <w:rFonts w:ascii="Times New Roman" w:eastAsiaTheme="minorHAnsi" w:hAnsi="Times New Roman"/>
          <w:b/>
        </w:rPr>
        <w:t>Szafa chłodnicza z funkcją mrożenia –1 szt</w:t>
      </w:r>
      <w:r w:rsidR="00642D23" w:rsidRPr="00ED0E20">
        <w:rPr>
          <w:rFonts w:ascii="Times New Roman" w:eastAsiaTheme="minorHAnsi" w:hAnsi="Times New Roman"/>
          <w:b/>
        </w:rPr>
        <w:t>.</w:t>
      </w:r>
    </w:p>
    <w:p w:rsidR="00D80AEB" w:rsidRPr="00D80AEB" w:rsidRDefault="00D80AEB" w:rsidP="00335285">
      <w:pPr>
        <w:suppressAutoHyphens/>
        <w:spacing w:before="0" w:after="60" w:line="240" w:lineRule="auto"/>
        <w:contextualSpacing/>
        <w:rPr>
          <w:rFonts w:ascii="Times New Roman" w:eastAsiaTheme="minorHAnsi" w:hAnsi="Times New Roman" w:cs="Times New Roman"/>
          <w:lang w:eastAsia="en-US"/>
        </w:rPr>
      </w:pPr>
    </w:p>
    <w:p w:rsidR="00D80AEB" w:rsidRPr="00D80AEB" w:rsidRDefault="00D80AEB" w:rsidP="00A23E55">
      <w:pPr>
        <w:numPr>
          <w:ilvl w:val="0"/>
          <w:numId w:val="51"/>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Chłodziarko-zamrażarka laboratoryjna  o wysokości do 200cm </w:t>
      </w:r>
    </w:p>
    <w:p w:rsidR="00D80AEB" w:rsidRPr="00D80AEB" w:rsidRDefault="00D80AEB" w:rsidP="00A23E55">
      <w:pPr>
        <w:numPr>
          <w:ilvl w:val="0"/>
          <w:numId w:val="51"/>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Pojemność użytkowa chłodziarki w zakresie 240-250l</w:t>
      </w:r>
    </w:p>
    <w:p w:rsidR="00D80AEB" w:rsidRPr="00D80AEB" w:rsidRDefault="00D80AEB" w:rsidP="00A23E55">
      <w:pPr>
        <w:numPr>
          <w:ilvl w:val="0"/>
          <w:numId w:val="51"/>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Pojemność użytkowa zamrażarki  w zakresie 100-110l</w:t>
      </w:r>
    </w:p>
    <w:p w:rsidR="00D80AEB" w:rsidRPr="00D80AEB" w:rsidRDefault="00D80AEB" w:rsidP="00A23E55">
      <w:pPr>
        <w:numPr>
          <w:ilvl w:val="0"/>
          <w:numId w:val="51"/>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Wysokość komory chłodziarki co najmniej 110cm</w:t>
      </w:r>
    </w:p>
    <w:p w:rsidR="00D80AEB" w:rsidRPr="00D80AEB" w:rsidRDefault="00D80AEB" w:rsidP="00A23E55">
      <w:pPr>
        <w:numPr>
          <w:ilvl w:val="0"/>
          <w:numId w:val="51"/>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Zakres temperatur chłodziarki co najmniej od +3 do +8°C</w:t>
      </w:r>
    </w:p>
    <w:p w:rsidR="00D80AEB" w:rsidRPr="00D80AEB" w:rsidRDefault="00D80AEB" w:rsidP="00A23E55">
      <w:pPr>
        <w:numPr>
          <w:ilvl w:val="0"/>
          <w:numId w:val="51"/>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Zakres temperatur zamrażarki co najmniej od -10 do -30°C</w:t>
      </w:r>
    </w:p>
    <w:p w:rsidR="00D80AEB" w:rsidRPr="00D80AEB" w:rsidRDefault="00D80AEB" w:rsidP="00A23E55">
      <w:pPr>
        <w:numPr>
          <w:ilvl w:val="0"/>
          <w:numId w:val="51"/>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Cyfrowy wyświetlacz temperatury z dokładnością 0,1°C</w:t>
      </w:r>
    </w:p>
    <w:p w:rsidR="00D80AEB" w:rsidRPr="00D80AEB" w:rsidRDefault="00D80AEB" w:rsidP="00A23E55">
      <w:pPr>
        <w:numPr>
          <w:ilvl w:val="0"/>
          <w:numId w:val="51"/>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Elektroniczny system kontroli temperatury i otwarcia drzwi</w:t>
      </w:r>
    </w:p>
    <w:p w:rsidR="00D80AEB" w:rsidRPr="00D80AEB" w:rsidRDefault="00D80AEB" w:rsidP="00A23E55">
      <w:pPr>
        <w:numPr>
          <w:ilvl w:val="0"/>
          <w:numId w:val="51"/>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Pamięć ostatniej osiągniętej temperatury maksymalnej i minimalnej</w:t>
      </w:r>
    </w:p>
    <w:p w:rsidR="00D80AEB" w:rsidRPr="00D80AEB" w:rsidRDefault="00D80AEB" w:rsidP="00A23E55">
      <w:pPr>
        <w:numPr>
          <w:ilvl w:val="0"/>
          <w:numId w:val="51"/>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System alarmowy z pamięcią ostatnich trzech zdarzeń</w:t>
      </w:r>
    </w:p>
    <w:p w:rsidR="00D80AEB" w:rsidRPr="00D80AEB" w:rsidRDefault="00D80AEB" w:rsidP="00A23E55">
      <w:pPr>
        <w:numPr>
          <w:ilvl w:val="0"/>
          <w:numId w:val="51"/>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Alarm optyczny i dźwiękowy uruchamiany w odpowiedzi na wzrost i spadek temperatury oraz pozostawienie otwartych drzwi</w:t>
      </w:r>
    </w:p>
    <w:p w:rsidR="00D80AEB" w:rsidRPr="00D80AEB" w:rsidRDefault="00D80AEB" w:rsidP="00A23E55">
      <w:pPr>
        <w:numPr>
          <w:ilvl w:val="0"/>
          <w:numId w:val="51"/>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Szerokość zewnętrzna nie większa niż 60cm</w:t>
      </w:r>
    </w:p>
    <w:p w:rsidR="00D80AEB" w:rsidRPr="00D80AEB" w:rsidRDefault="00D80AEB" w:rsidP="00A23E55">
      <w:pPr>
        <w:numPr>
          <w:ilvl w:val="0"/>
          <w:numId w:val="51"/>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 wyposażeniu chłodziarki co najmniej 4 półki z regulacją wysokości</w:t>
      </w:r>
    </w:p>
    <w:p w:rsidR="00D80AEB" w:rsidRPr="00D80AEB" w:rsidRDefault="00D80AEB" w:rsidP="00A23E55">
      <w:pPr>
        <w:numPr>
          <w:ilvl w:val="0"/>
          <w:numId w:val="50"/>
        </w:numPr>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Nośność każdej półki co najmniej 60kg</w:t>
      </w:r>
    </w:p>
    <w:p w:rsidR="00D80AEB" w:rsidRPr="00D80AEB" w:rsidRDefault="00D80AEB" w:rsidP="00A23E55">
      <w:pPr>
        <w:numPr>
          <w:ilvl w:val="0"/>
          <w:numId w:val="51"/>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 wyposażeniu zamrażarki co najmniej 3 szuflady</w:t>
      </w:r>
    </w:p>
    <w:p w:rsidR="00D80AEB" w:rsidRPr="00D80AEB" w:rsidRDefault="00D80AEB" w:rsidP="00A23E55">
      <w:pPr>
        <w:numPr>
          <w:ilvl w:val="0"/>
          <w:numId w:val="51"/>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Nośność szuflad co najmniej 20kg</w:t>
      </w:r>
    </w:p>
    <w:p w:rsidR="00D80AEB" w:rsidRPr="00D80AEB" w:rsidRDefault="00D80AEB" w:rsidP="00A23E55">
      <w:pPr>
        <w:numPr>
          <w:ilvl w:val="0"/>
          <w:numId w:val="51"/>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Drzwi z mechanizmem </w:t>
      </w:r>
      <w:proofErr w:type="spellStart"/>
      <w:r w:rsidRPr="00D80AEB">
        <w:rPr>
          <w:rFonts w:ascii="Times New Roman" w:eastAsiaTheme="minorHAnsi" w:hAnsi="Times New Roman" w:cs="Times New Roman"/>
          <w:lang w:eastAsia="en-US"/>
        </w:rPr>
        <w:t>samodomykania</w:t>
      </w:r>
      <w:proofErr w:type="spellEnd"/>
    </w:p>
    <w:p w:rsidR="00D80AEB" w:rsidRPr="00D80AEB" w:rsidRDefault="00D80AEB" w:rsidP="00A23E55">
      <w:pPr>
        <w:numPr>
          <w:ilvl w:val="0"/>
          <w:numId w:val="51"/>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Wnętrze wykonane z polistyrolu wysokiej jakości</w:t>
      </w:r>
    </w:p>
    <w:p w:rsidR="00D80AEB" w:rsidRPr="00D80AEB" w:rsidRDefault="00D80AEB" w:rsidP="00A23E55">
      <w:pPr>
        <w:numPr>
          <w:ilvl w:val="0"/>
          <w:numId w:val="51"/>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Wbudowany zamek zabezpieczający wnętrze urządzenia przed dostępem nieupoważnionych osób</w:t>
      </w:r>
    </w:p>
    <w:p w:rsidR="00D80AEB" w:rsidRPr="00D80AEB" w:rsidRDefault="00D80AEB" w:rsidP="00A23E55">
      <w:pPr>
        <w:numPr>
          <w:ilvl w:val="0"/>
          <w:numId w:val="51"/>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bCs/>
          <w:lang w:eastAsia="en-US"/>
        </w:rPr>
        <w:t>Dynamiczny system chłodzenia w chłodziarce z systemem automatycznego odszraniana</w:t>
      </w:r>
    </w:p>
    <w:p w:rsidR="00D80AEB" w:rsidRPr="00D80AEB" w:rsidRDefault="00D80AEB" w:rsidP="00A23E55">
      <w:pPr>
        <w:numPr>
          <w:ilvl w:val="0"/>
          <w:numId w:val="51"/>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bCs/>
          <w:lang w:eastAsia="en-US"/>
        </w:rPr>
        <w:t>Statyczny system chłodzenia w zamrażarce</w:t>
      </w:r>
    </w:p>
    <w:p w:rsidR="00D80AEB" w:rsidRPr="00D80AEB" w:rsidRDefault="00D80AEB" w:rsidP="00A23E55">
      <w:pPr>
        <w:numPr>
          <w:ilvl w:val="0"/>
          <w:numId w:val="51"/>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bCs/>
          <w:lang w:eastAsia="en-US"/>
        </w:rPr>
        <w:t>Dodatkowe zabezpieczenie termostatem w chłodziarce przed spadkiem temperatury poniżej +2°C</w:t>
      </w:r>
    </w:p>
    <w:p w:rsidR="00D80AEB" w:rsidRPr="00D80AEB" w:rsidRDefault="00D80AEB" w:rsidP="00A23E55">
      <w:pPr>
        <w:numPr>
          <w:ilvl w:val="0"/>
          <w:numId w:val="51"/>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Gradient temperatury =&lt;3,0K</w:t>
      </w:r>
    </w:p>
    <w:p w:rsidR="00D80AEB" w:rsidRPr="00D80AEB" w:rsidRDefault="00D80AEB" w:rsidP="00A23E55">
      <w:pPr>
        <w:numPr>
          <w:ilvl w:val="0"/>
          <w:numId w:val="51"/>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Wahania temperatury =&lt;2,5K </w:t>
      </w:r>
    </w:p>
    <w:p w:rsidR="00D80AEB" w:rsidRPr="00D80AEB" w:rsidRDefault="00D80AEB" w:rsidP="00A23E55">
      <w:pPr>
        <w:numPr>
          <w:ilvl w:val="0"/>
          <w:numId w:val="51"/>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Rozkład temperatur w komorze potwierdzony przez producenta dla temperatury +5°C oraz -20°C przy pomocy co najmniej 9 niezależnych czujników</w:t>
      </w:r>
    </w:p>
    <w:p w:rsidR="00D80AEB" w:rsidRPr="00D80AEB" w:rsidRDefault="00D80AEB" w:rsidP="00A23E55">
      <w:pPr>
        <w:numPr>
          <w:ilvl w:val="0"/>
          <w:numId w:val="51"/>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Zużycie energii do 2,0kWh/24h</w:t>
      </w:r>
    </w:p>
    <w:p w:rsidR="00D80AEB" w:rsidRPr="00D80AEB" w:rsidRDefault="00D80AEB" w:rsidP="00A23E55">
      <w:pPr>
        <w:numPr>
          <w:ilvl w:val="0"/>
          <w:numId w:val="51"/>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Ekologiczny czynnik chłodzący</w:t>
      </w:r>
    </w:p>
    <w:p w:rsidR="00D80AEB" w:rsidRPr="00D80AEB" w:rsidRDefault="00D80AEB" w:rsidP="00A23E55">
      <w:pPr>
        <w:numPr>
          <w:ilvl w:val="0"/>
          <w:numId w:val="51"/>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Możliwość pracy w temperaturach otoczenia do +38°C</w:t>
      </w:r>
    </w:p>
    <w:p w:rsidR="00D80AEB" w:rsidRPr="00D80AEB" w:rsidRDefault="00D80AEB" w:rsidP="00A23E55">
      <w:pPr>
        <w:numPr>
          <w:ilvl w:val="0"/>
          <w:numId w:val="51"/>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lastRenderedPageBreak/>
        <w:t xml:space="preserve">Interfejs dla monitoringu zewnętrznego oraz styk </w:t>
      </w:r>
      <w:proofErr w:type="spellStart"/>
      <w:r w:rsidRPr="00D80AEB">
        <w:rPr>
          <w:rFonts w:ascii="Times New Roman" w:eastAsiaTheme="minorHAnsi" w:hAnsi="Times New Roman" w:cs="Times New Roman"/>
          <w:lang w:eastAsia="en-US"/>
        </w:rPr>
        <w:t>bezpotencjałowy</w:t>
      </w:r>
      <w:proofErr w:type="spellEnd"/>
      <w:r w:rsidRPr="00D80AEB">
        <w:rPr>
          <w:rFonts w:ascii="Times New Roman" w:eastAsiaTheme="minorHAnsi" w:hAnsi="Times New Roman" w:cs="Times New Roman"/>
          <w:lang w:eastAsia="en-US"/>
        </w:rPr>
        <w:t xml:space="preserve"> pozwalający na podłączenie alarmu zewnętrznego</w:t>
      </w:r>
    </w:p>
    <w:p w:rsidR="00D80AEB" w:rsidRPr="00D80AEB" w:rsidRDefault="00D80AEB" w:rsidP="00A23E55">
      <w:pPr>
        <w:numPr>
          <w:ilvl w:val="0"/>
          <w:numId w:val="51"/>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Port dostępu dla zewnętrznego czujnika temperatury</w:t>
      </w:r>
    </w:p>
    <w:p w:rsidR="00D80AEB" w:rsidRPr="00D80AEB" w:rsidRDefault="00D80AEB" w:rsidP="00A23E55">
      <w:pPr>
        <w:numPr>
          <w:ilvl w:val="0"/>
          <w:numId w:val="51"/>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Obudowa i drzwi ze stali</w:t>
      </w:r>
    </w:p>
    <w:p w:rsidR="00D80AEB" w:rsidRPr="00D80AEB" w:rsidRDefault="00D80AEB" w:rsidP="00A23E55">
      <w:pPr>
        <w:numPr>
          <w:ilvl w:val="0"/>
          <w:numId w:val="51"/>
        </w:numPr>
        <w:tabs>
          <w:tab w:val="num" w:pos="426"/>
        </w:tabs>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Gwarancja 24 miesiące</w:t>
      </w:r>
    </w:p>
    <w:p w:rsidR="00D80AEB" w:rsidRPr="00D80AEB" w:rsidRDefault="00D80AEB" w:rsidP="00A23E55">
      <w:pPr>
        <w:numPr>
          <w:ilvl w:val="0"/>
          <w:numId w:val="51"/>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warunki serwisu gwarancyjnego i pogwarancyjnego: reakcja serwisu w ciągu 24h od zgłoszenia awarii, wymagany serwis autoryzowany przez producenta (załączyć dokumenty)</w:t>
      </w:r>
    </w:p>
    <w:p w:rsidR="00D80AEB" w:rsidRPr="00D80AEB" w:rsidRDefault="00D80AEB" w:rsidP="00335285">
      <w:pPr>
        <w:spacing w:before="0" w:after="60" w:line="240" w:lineRule="auto"/>
        <w:rPr>
          <w:rFonts w:ascii="Times New Roman" w:eastAsiaTheme="minorHAnsi" w:hAnsi="Times New Roman" w:cs="Times New Roman"/>
          <w:lang w:eastAsia="en-US"/>
        </w:rPr>
      </w:pPr>
    </w:p>
    <w:p w:rsidR="00D80AEB" w:rsidRPr="00ED0E20" w:rsidRDefault="00D80AEB" w:rsidP="00A23E55">
      <w:pPr>
        <w:pStyle w:val="Akapitzlist"/>
        <w:numPr>
          <w:ilvl w:val="0"/>
          <w:numId w:val="40"/>
        </w:numPr>
        <w:spacing w:after="60" w:line="240" w:lineRule="auto"/>
        <w:rPr>
          <w:rFonts w:ascii="Times New Roman" w:eastAsiaTheme="minorHAnsi" w:hAnsi="Times New Roman"/>
          <w:b/>
        </w:rPr>
      </w:pPr>
      <w:r w:rsidRPr="00ED0E20">
        <w:rPr>
          <w:rFonts w:ascii="Times New Roman" w:eastAsiaTheme="minorHAnsi" w:hAnsi="Times New Roman"/>
          <w:b/>
        </w:rPr>
        <w:t>Chłodziarki z zamrażarką z funkcją automatycznego odmrażania – 3 szt</w:t>
      </w:r>
      <w:r w:rsidR="00642D23" w:rsidRPr="00ED0E20">
        <w:rPr>
          <w:rFonts w:ascii="Times New Roman" w:eastAsiaTheme="minorHAnsi" w:hAnsi="Times New Roman"/>
          <w:b/>
        </w:rPr>
        <w:t>.</w:t>
      </w:r>
    </w:p>
    <w:p w:rsidR="00D80AEB" w:rsidRPr="00D80AEB" w:rsidRDefault="00D80AEB" w:rsidP="00335285">
      <w:pPr>
        <w:spacing w:before="0" w:after="60" w:line="240" w:lineRule="auto"/>
        <w:rPr>
          <w:rFonts w:ascii="Times New Roman" w:eastAsiaTheme="minorHAnsi" w:hAnsi="Times New Roman" w:cs="Times New Roman"/>
          <w:b/>
          <w:lang w:eastAsia="en-US"/>
        </w:rPr>
      </w:pPr>
    </w:p>
    <w:p w:rsidR="00D80AEB" w:rsidRPr="00D80AEB" w:rsidRDefault="00D80AEB" w:rsidP="00A23E55">
      <w:pPr>
        <w:numPr>
          <w:ilvl w:val="0"/>
          <w:numId w:val="52"/>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Chłodziarka z zamrażarką szufladową  o wysokości do 205cm </w:t>
      </w:r>
    </w:p>
    <w:p w:rsidR="00D80AEB" w:rsidRPr="00D80AEB" w:rsidRDefault="00D80AEB" w:rsidP="00A23E55">
      <w:pPr>
        <w:numPr>
          <w:ilvl w:val="0"/>
          <w:numId w:val="52"/>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Niezależne ustawianie temperatury w chłodziarce i zamrażarce</w:t>
      </w:r>
    </w:p>
    <w:p w:rsidR="00D80AEB" w:rsidRPr="00D80AEB" w:rsidRDefault="00D80AEB" w:rsidP="00A23E55">
      <w:pPr>
        <w:numPr>
          <w:ilvl w:val="0"/>
          <w:numId w:val="52"/>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Pojemność użytkowa chłodziarki w zakresie 280-300l</w:t>
      </w:r>
    </w:p>
    <w:p w:rsidR="00D80AEB" w:rsidRPr="00D80AEB" w:rsidRDefault="00D80AEB" w:rsidP="00A23E55">
      <w:pPr>
        <w:numPr>
          <w:ilvl w:val="0"/>
          <w:numId w:val="52"/>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Pojemność użytkowa zamrażarki w zakresie 80-100l</w:t>
      </w:r>
    </w:p>
    <w:p w:rsidR="00D80AEB" w:rsidRPr="00D80AEB" w:rsidRDefault="00D80AEB" w:rsidP="00A23E55">
      <w:pPr>
        <w:numPr>
          <w:ilvl w:val="0"/>
          <w:numId w:val="52"/>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Klasa energetyczna co najmniej A+</w:t>
      </w:r>
    </w:p>
    <w:p w:rsidR="00D80AEB" w:rsidRPr="00D80AEB" w:rsidRDefault="00D80AEB" w:rsidP="00A23E55">
      <w:pPr>
        <w:numPr>
          <w:ilvl w:val="0"/>
          <w:numId w:val="52"/>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Czas utrzymywania temperatury w czasie awarii: co najmniej 25 godzin</w:t>
      </w:r>
    </w:p>
    <w:p w:rsidR="00D80AEB" w:rsidRPr="00D80AEB" w:rsidRDefault="00D80AEB" w:rsidP="00A23E55">
      <w:pPr>
        <w:numPr>
          <w:ilvl w:val="0"/>
          <w:numId w:val="52"/>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Automatyczny system </w:t>
      </w:r>
      <w:proofErr w:type="spellStart"/>
      <w:r w:rsidRPr="00D80AEB">
        <w:rPr>
          <w:rFonts w:ascii="Times New Roman" w:eastAsiaTheme="minorHAnsi" w:hAnsi="Times New Roman" w:cs="Times New Roman"/>
          <w:lang w:eastAsia="en-US"/>
        </w:rPr>
        <w:t>odszraniania</w:t>
      </w:r>
      <w:proofErr w:type="spellEnd"/>
      <w:r w:rsidRPr="00D80AEB">
        <w:rPr>
          <w:rFonts w:ascii="Times New Roman" w:eastAsiaTheme="minorHAnsi" w:hAnsi="Times New Roman" w:cs="Times New Roman"/>
          <w:lang w:eastAsia="en-US"/>
        </w:rPr>
        <w:t xml:space="preserve"> chłodziarki i zamrażarki</w:t>
      </w:r>
    </w:p>
    <w:p w:rsidR="00D80AEB" w:rsidRPr="00D80AEB" w:rsidRDefault="00D80AEB" w:rsidP="00A23E55">
      <w:pPr>
        <w:numPr>
          <w:ilvl w:val="0"/>
          <w:numId w:val="52"/>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Sterowanie elektroniczne w wyświetlaczem LED</w:t>
      </w:r>
    </w:p>
    <w:p w:rsidR="00D80AEB" w:rsidRPr="00D80AEB" w:rsidRDefault="00D80AEB" w:rsidP="00A23E55">
      <w:pPr>
        <w:numPr>
          <w:ilvl w:val="0"/>
          <w:numId w:val="52"/>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Alarm optyczny i akustyczny sygnalizujący pozostawienie otwartych drzwi oraz odchylenie od zadanej temperatury</w:t>
      </w:r>
    </w:p>
    <w:p w:rsidR="00D80AEB" w:rsidRPr="00D80AEB" w:rsidRDefault="00D80AEB" w:rsidP="00A23E55">
      <w:pPr>
        <w:numPr>
          <w:ilvl w:val="0"/>
          <w:numId w:val="52"/>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Szerokość zewnętrzna nie większa niż 60cm</w:t>
      </w:r>
    </w:p>
    <w:p w:rsidR="00D80AEB" w:rsidRPr="00D80AEB" w:rsidRDefault="00D80AEB" w:rsidP="00A23E55">
      <w:pPr>
        <w:numPr>
          <w:ilvl w:val="0"/>
          <w:numId w:val="52"/>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 wyposażeniu chłodziarki co najmniej  4 półki ze szkła z regulacją wysokości</w:t>
      </w:r>
    </w:p>
    <w:p w:rsidR="00D80AEB" w:rsidRPr="00D80AEB" w:rsidRDefault="00D80AEB" w:rsidP="00A23E55">
      <w:pPr>
        <w:numPr>
          <w:ilvl w:val="0"/>
          <w:numId w:val="52"/>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 wyposażeniu zamrażarki co najmniej 3 szuflady</w:t>
      </w:r>
    </w:p>
    <w:p w:rsidR="00D80AEB" w:rsidRPr="00D80AEB" w:rsidRDefault="00D80AEB" w:rsidP="00A23E55">
      <w:pPr>
        <w:numPr>
          <w:ilvl w:val="0"/>
          <w:numId w:val="52"/>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Dwa obiegi chłodzące</w:t>
      </w:r>
    </w:p>
    <w:p w:rsidR="00D80AEB" w:rsidRPr="00D80AEB" w:rsidRDefault="00D80AEB" w:rsidP="00A23E55">
      <w:pPr>
        <w:numPr>
          <w:ilvl w:val="0"/>
          <w:numId w:val="52"/>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Zużycie energii do 1,0kWh/24h</w:t>
      </w:r>
    </w:p>
    <w:p w:rsidR="00D80AEB" w:rsidRPr="00D80AEB" w:rsidRDefault="00D80AEB" w:rsidP="00A23E55">
      <w:pPr>
        <w:numPr>
          <w:ilvl w:val="0"/>
          <w:numId w:val="52"/>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Możliwość pracy w temperaturach otoczenia do +43°C</w:t>
      </w:r>
    </w:p>
    <w:p w:rsidR="00D80AEB" w:rsidRPr="00D80AEB" w:rsidRDefault="00D80AEB" w:rsidP="00A23E55">
      <w:pPr>
        <w:numPr>
          <w:ilvl w:val="0"/>
          <w:numId w:val="52"/>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Poziom hałasu do 45 </w:t>
      </w:r>
      <w:proofErr w:type="spellStart"/>
      <w:r w:rsidRPr="00D80AEB">
        <w:rPr>
          <w:rFonts w:ascii="Times New Roman" w:eastAsiaTheme="minorHAnsi" w:hAnsi="Times New Roman" w:cs="Times New Roman"/>
          <w:lang w:eastAsia="en-US"/>
        </w:rPr>
        <w:t>dB</w:t>
      </w:r>
      <w:proofErr w:type="spellEnd"/>
      <w:r w:rsidRPr="00D80AEB">
        <w:rPr>
          <w:rFonts w:ascii="Times New Roman" w:eastAsiaTheme="minorHAnsi" w:hAnsi="Times New Roman" w:cs="Times New Roman"/>
          <w:lang w:eastAsia="en-US"/>
        </w:rPr>
        <w:t>(A)</w:t>
      </w:r>
    </w:p>
    <w:p w:rsidR="00D80AEB" w:rsidRPr="00D80AEB" w:rsidRDefault="00D80AEB" w:rsidP="00A23E55">
      <w:pPr>
        <w:numPr>
          <w:ilvl w:val="0"/>
          <w:numId w:val="52"/>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Obudowa ze stali</w:t>
      </w:r>
    </w:p>
    <w:p w:rsidR="00D80AEB" w:rsidRPr="00D80AEB" w:rsidRDefault="00D80AEB" w:rsidP="00A23E55">
      <w:pPr>
        <w:numPr>
          <w:ilvl w:val="0"/>
          <w:numId w:val="52"/>
        </w:numPr>
        <w:suppressAutoHyphens/>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Gwarancja 24 miesiące</w:t>
      </w:r>
    </w:p>
    <w:p w:rsidR="00D80AEB" w:rsidRPr="00D80AEB" w:rsidRDefault="00D80AEB" w:rsidP="00A23E55">
      <w:pPr>
        <w:numPr>
          <w:ilvl w:val="0"/>
          <w:numId w:val="52"/>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warunki serwisu gwarancyjnego i pogwarancyjnego: reakcja serwisu w ciągu 24h od zgłoszenia awarii, wymagany serwis autoryzowany przez producenta (załączyć dokumenty)</w:t>
      </w:r>
    </w:p>
    <w:p w:rsidR="00D80AEB" w:rsidRPr="00D80AEB" w:rsidRDefault="00D80AEB" w:rsidP="00335285">
      <w:pPr>
        <w:spacing w:before="0" w:after="60" w:line="240" w:lineRule="auto"/>
        <w:rPr>
          <w:rFonts w:ascii="Times New Roman" w:eastAsiaTheme="minorHAnsi" w:hAnsi="Times New Roman" w:cs="Times New Roman"/>
          <w:lang w:eastAsia="en-US"/>
        </w:rPr>
      </w:pPr>
    </w:p>
    <w:p w:rsidR="00D80AEB" w:rsidRPr="00ED0E20" w:rsidRDefault="00D80AEB" w:rsidP="00A23E55">
      <w:pPr>
        <w:pStyle w:val="Akapitzlist"/>
        <w:numPr>
          <w:ilvl w:val="0"/>
          <w:numId w:val="40"/>
        </w:numPr>
        <w:spacing w:after="60" w:line="240" w:lineRule="auto"/>
        <w:rPr>
          <w:rFonts w:ascii="Times New Roman" w:eastAsiaTheme="minorHAnsi" w:hAnsi="Times New Roman"/>
          <w:b/>
        </w:rPr>
      </w:pPr>
      <w:proofErr w:type="spellStart"/>
      <w:r w:rsidRPr="00ED0E20">
        <w:rPr>
          <w:rFonts w:ascii="Times New Roman" w:eastAsiaTheme="minorHAnsi" w:hAnsi="Times New Roman"/>
          <w:b/>
        </w:rPr>
        <w:t>Termomiksery</w:t>
      </w:r>
      <w:proofErr w:type="spellEnd"/>
      <w:r w:rsidRPr="00ED0E20">
        <w:rPr>
          <w:rFonts w:ascii="Times New Roman" w:eastAsiaTheme="minorHAnsi" w:hAnsi="Times New Roman"/>
          <w:b/>
        </w:rPr>
        <w:t xml:space="preserve"> – 5 szt</w:t>
      </w:r>
      <w:r w:rsidR="00642D23" w:rsidRPr="00ED0E20">
        <w:rPr>
          <w:rFonts w:ascii="Times New Roman" w:eastAsiaTheme="minorHAnsi" w:hAnsi="Times New Roman"/>
          <w:b/>
        </w:rPr>
        <w:t>.</w:t>
      </w:r>
    </w:p>
    <w:p w:rsidR="00D80AEB" w:rsidRPr="00D80AEB" w:rsidRDefault="00D80AEB" w:rsidP="00335285">
      <w:pPr>
        <w:spacing w:before="0" w:after="60" w:line="240" w:lineRule="auto"/>
        <w:rPr>
          <w:rFonts w:ascii="Times New Roman" w:eastAsiaTheme="minorHAnsi" w:hAnsi="Times New Roman" w:cs="Times New Roman"/>
          <w:b/>
          <w:lang w:eastAsia="en-US"/>
        </w:rPr>
      </w:pPr>
    </w:p>
    <w:p w:rsidR="00D80AEB" w:rsidRPr="00D80AEB" w:rsidRDefault="00D80AEB" w:rsidP="00A23E55">
      <w:pPr>
        <w:numPr>
          <w:ilvl w:val="0"/>
          <w:numId w:val="53"/>
        </w:numPr>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funkcja precyzyjnej inkubacji probówek o pojemności 1,5ml - każdy </w:t>
      </w:r>
      <w:proofErr w:type="spellStart"/>
      <w:r w:rsidRPr="00D80AEB">
        <w:rPr>
          <w:rFonts w:ascii="Times New Roman" w:eastAsiaTheme="minorHAnsi" w:hAnsi="Times New Roman" w:cs="Times New Roman"/>
          <w:lang w:eastAsia="en-US"/>
        </w:rPr>
        <w:t>termomikser</w:t>
      </w:r>
      <w:proofErr w:type="spellEnd"/>
      <w:r w:rsidRPr="00D80AEB">
        <w:rPr>
          <w:rFonts w:ascii="Times New Roman" w:eastAsiaTheme="minorHAnsi" w:hAnsi="Times New Roman" w:cs="Times New Roman"/>
          <w:lang w:eastAsia="en-US"/>
        </w:rPr>
        <w:t xml:space="preserve"> musi być wyposażony </w:t>
      </w:r>
      <w:r w:rsidR="00335285">
        <w:rPr>
          <w:rFonts w:ascii="Times New Roman" w:eastAsiaTheme="minorHAnsi" w:hAnsi="Times New Roman" w:cs="Times New Roman"/>
          <w:lang w:eastAsia="en-US"/>
        </w:rPr>
        <w:br/>
      </w:r>
      <w:r w:rsidRPr="00D80AEB">
        <w:rPr>
          <w:rFonts w:ascii="Times New Roman" w:eastAsiaTheme="minorHAnsi" w:hAnsi="Times New Roman" w:cs="Times New Roman"/>
          <w:lang w:eastAsia="en-US"/>
        </w:rPr>
        <w:t xml:space="preserve">w blok wymienny na probówki  1,5ml typu </w:t>
      </w:r>
      <w:proofErr w:type="spellStart"/>
      <w:r w:rsidRPr="00D80AEB">
        <w:rPr>
          <w:rFonts w:ascii="Times New Roman" w:eastAsiaTheme="minorHAnsi" w:hAnsi="Times New Roman" w:cs="Times New Roman"/>
          <w:lang w:eastAsia="en-US"/>
        </w:rPr>
        <w:t>Eppendorf</w:t>
      </w:r>
      <w:proofErr w:type="spellEnd"/>
    </w:p>
    <w:p w:rsidR="00D80AEB" w:rsidRPr="00D80AEB" w:rsidRDefault="00D80AEB" w:rsidP="00A23E55">
      <w:pPr>
        <w:numPr>
          <w:ilvl w:val="0"/>
          <w:numId w:val="53"/>
        </w:numPr>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dodatkowe wymienne bloki objęte dostawą: </w:t>
      </w:r>
    </w:p>
    <w:p w:rsidR="00D80AEB" w:rsidRPr="00D80AEB" w:rsidRDefault="00D80AEB" w:rsidP="00A23E55">
      <w:pPr>
        <w:numPr>
          <w:ilvl w:val="1"/>
          <w:numId w:val="53"/>
        </w:numPr>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blok na probówki  15ml typu </w:t>
      </w:r>
      <w:proofErr w:type="spellStart"/>
      <w:r w:rsidRPr="00D80AEB">
        <w:rPr>
          <w:rFonts w:ascii="Times New Roman" w:eastAsiaTheme="minorHAnsi" w:hAnsi="Times New Roman" w:cs="Times New Roman"/>
          <w:lang w:eastAsia="en-US"/>
        </w:rPr>
        <w:t>Falcon</w:t>
      </w:r>
      <w:proofErr w:type="spellEnd"/>
      <w:r w:rsidRPr="00D80AEB">
        <w:rPr>
          <w:rFonts w:ascii="Times New Roman" w:eastAsiaTheme="minorHAnsi" w:hAnsi="Times New Roman" w:cs="Times New Roman"/>
          <w:lang w:eastAsia="en-US"/>
        </w:rPr>
        <w:t xml:space="preserve"> - 2szt</w:t>
      </w:r>
    </w:p>
    <w:p w:rsidR="00D80AEB" w:rsidRPr="00D80AEB" w:rsidRDefault="00D80AEB" w:rsidP="00A23E55">
      <w:pPr>
        <w:numPr>
          <w:ilvl w:val="1"/>
          <w:numId w:val="53"/>
        </w:numPr>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blok na probówki  50ml typu </w:t>
      </w:r>
      <w:proofErr w:type="spellStart"/>
      <w:r w:rsidRPr="00D80AEB">
        <w:rPr>
          <w:rFonts w:ascii="Times New Roman" w:eastAsiaTheme="minorHAnsi" w:hAnsi="Times New Roman" w:cs="Times New Roman"/>
          <w:lang w:eastAsia="en-US"/>
        </w:rPr>
        <w:t>Falcon</w:t>
      </w:r>
      <w:proofErr w:type="spellEnd"/>
      <w:r w:rsidRPr="00D80AEB">
        <w:rPr>
          <w:rFonts w:ascii="Times New Roman" w:eastAsiaTheme="minorHAnsi" w:hAnsi="Times New Roman" w:cs="Times New Roman"/>
          <w:lang w:eastAsia="en-US"/>
        </w:rPr>
        <w:t xml:space="preserve"> - 2szt</w:t>
      </w:r>
    </w:p>
    <w:p w:rsidR="00D80AEB" w:rsidRPr="00D80AEB" w:rsidRDefault="00D80AEB" w:rsidP="00A23E55">
      <w:pPr>
        <w:numPr>
          <w:ilvl w:val="1"/>
          <w:numId w:val="53"/>
        </w:numPr>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blok na probówki 2ml typu </w:t>
      </w:r>
      <w:proofErr w:type="spellStart"/>
      <w:r w:rsidRPr="00D80AEB">
        <w:rPr>
          <w:rFonts w:ascii="Times New Roman" w:eastAsiaTheme="minorHAnsi" w:hAnsi="Times New Roman" w:cs="Times New Roman"/>
          <w:lang w:eastAsia="en-US"/>
        </w:rPr>
        <w:t>Eppendorf</w:t>
      </w:r>
      <w:proofErr w:type="spellEnd"/>
      <w:r w:rsidRPr="00D80AEB">
        <w:rPr>
          <w:rFonts w:ascii="Times New Roman" w:eastAsiaTheme="minorHAnsi" w:hAnsi="Times New Roman" w:cs="Times New Roman"/>
          <w:lang w:eastAsia="en-US"/>
        </w:rPr>
        <w:t xml:space="preserve"> - 1szt</w:t>
      </w:r>
    </w:p>
    <w:p w:rsidR="00D80AEB" w:rsidRPr="00D80AEB" w:rsidRDefault="00D80AEB" w:rsidP="00A23E55">
      <w:pPr>
        <w:numPr>
          <w:ilvl w:val="0"/>
          <w:numId w:val="53"/>
        </w:numPr>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wyświetlacz ciekłokrystaliczny wszystkich parametrów pracy</w:t>
      </w:r>
    </w:p>
    <w:p w:rsidR="00D80AEB" w:rsidRPr="00D80AEB" w:rsidRDefault="00D80AEB" w:rsidP="00A23E55">
      <w:pPr>
        <w:numPr>
          <w:ilvl w:val="0"/>
          <w:numId w:val="53"/>
        </w:numPr>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funkcja grzania do co najmniej 99</w:t>
      </w:r>
      <w:r w:rsidRPr="00D80AEB">
        <w:rPr>
          <w:rFonts w:ascii="Times New Roman" w:eastAsiaTheme="minorHAnsi" w:hAnsi="Times New Roman" w:cs="Times New Roman"/>
          <w:vertAlign w:val="superscript"/>
          <w:lang w:eastAsia="en-US"/>
        </w:rPr>
        <w:t>o</w:t>
      </w:r>
      <w:r w:rsidRPr="00D80AEB">
        <w:rPr>
          <w:rFonts w:ascii="Times New Roman" w:eastAsiaTheme="minorHAnsi" w:hAnsi="Times New Roman" w:cs="Times New Roman"/>
          <w:lang w:eastAsia="en-US"/>
        </w:rPr>
        <w:t>C z szybkością co najmniej 5K/min</w:t>
      </w:r>
    </w:p>
    <w:p w:rsidR="00D80AEB" w:rsidRPr="00D80AEB" w:rsidRDefault="00D80AEB" w:rsidP="00A23E55">
      <w:pPr>
        <w:numPr>
          <w:ilvl w:val="0"/>
          <w:numId w:val="53"/>
        </w:numPr>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wbudowana funkcja chłodzenia przy pomocy technologii </w:t>
      </w:r>
      <w:proofErr w:type="spellStart"/>
      <w:r w:rsidRPr="00D80AEB">
        <w:rPr>
          <w:rFonts w:ascii="Times New Roman" w:eastAsiaTheme="minorHAnsi" w:hAnsi="Times New Roman" w:cs="Times New Roman"/>
          <w:lang w:eastAsia="en-US"/>
        </w:rPr>
        <w:t>Peltiera</w:t>
      </w:r>
      <w:proofErr w:type="spellEnd"/>
      <w:r w:rsidRPr="00D80AEB">
        <w:rPr>
          <w:rFonts w:ascii="Times New Roman" w:eastAsiaTheme="minorHAnsi" w:hAnsi="Times New Roman" w:cs="Times New Roman"/>
          <w:lang w:eastAsia="en-US"/>
        </w:rPr>
        <w:t xml:space="preserve"> z szybkością co najmniej 3K/min</w:t>
      </w:r>
    </w:p>
    <w:p w:rsidR="00D80AEB" w:rsidRPr="00D80AEB" w:rsidRDefault="00D80AEB" w:rsidP="00A23E55">
      <w:pPr>
        <w:numPr>
          <w:ilvl w:val="0"/>
          <w:numId w:val="53"/>
        </w:numPr>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odliczanie czasu inkubacji od momentu osiągnięcia zadanej temperatury</w:t>
      </w:r>
    </w:p>
    <w:p w:rsidR="00D80AEB" w:rsidRPr="00D80AEB" w:rsidRDefault="00D80AEB" w:rsidP="00A23E55">
      <w:pPr>
        <w:numPr>
          <w:ilvl w:val="0"/>
          <w:numId w:val="53"/>
        </w:numPr>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możliwość włączenia mieszania z szybkością co najmniej 1500 </w:t>
      </w:r>
      <w:proofErr w:type="spellStart"/>
      <w:r w:rsidRPr="00D80AEB">
        <w:rPr>
          <w:rFonts w:ascii="Times New Roman" w:eastAsiaTheme="minorHAnsi" w:hAnsi="Times New Roman" w:cs="Times New Roman"/>
          <w:lang w:eastAsia="en-US"/>
        </w:rPr>
        <w:t>obr</w:t>
      </w:r>
      <w:proofErr w:type="spellEnd"/>
      <w:r w:rsidRPr="00D80AEB">
        <w:rPr>
          <w:rFonts w:ascii="Times New Roman" w:eastAsiaTheme="minorHAnsi" w:hAnsi="Times New Roman" w:cs="Times New Roman"/>
          <w:lang w:eastAsia="en-US"/>
        </w:rPr>
        <w:t>/min</w:t>
      </w:r>
    </w:p>
    <w:p w:rsidR="00D80AEB" w:rsidRPr="00D80AEB" w:rsidRDefault="00D80AEB" w:rsidP="00A23E55">
      <w:pPr>
        <w:numPr>
          <w:ilvl w:val="0"/>
          <w:numId w:val="53"/>
        </w:numPr>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mieszanie orbitalne o średnicy do 5mm</w:t>
      </w:r>
    </w:p>
    <w:p w:rsidR="00D80AEB" w:rsidRPr="00D80AEB" w:rsidRDefault="00D80AEB" w:rsidP="00A23E55">
      <w:pPr>
        <w:numPr>
          <w:ilvl w:val="0"/>
          <w:numId w:val="53"/>
        </w:numPr>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możliwość włączenia mieszania z zachowaniem określonych interwałów czasowych</w:t>
      </w:r>
    </w:p>
    <w:p w:rsidR="00D80AEB" w:rsidRPr="00D80AEB" w:rsidRDefault="00D80AEB" w:rsidP="00A23E55">
      <w:pPr>
        <w:numPr>
          <w:ilvl w:val="0"/>
          <w:numId w:val="53"/>
        </w:numPr>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funkcja krótkiego zamieszania probówek (oddzielny przycisk)</w:t>
      </w:r>
    </w:p>
    <w:p w:rsidR="00D80AEB" w:rsidRPr="00D80AEB" w:rsidRDefault="00D80AEB" w:rsidP="00A23E55">
      <w:pPr>
        <w:numPr>
          <w:ilvl w:val="0"/>
          <w:numId w:val="53"/>
        </w:numPr>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możliwość programowania zmiennych parametrów pracy urządzenia</w:t>
      </w:r>
    </w:p>
    <w:p w:rsidR="00D80AEB" w:rsidRPr="00D80AEB" w:rsidRDefault="00D80AEB" w:rsidP="00A23E55">
      <w:pPr>
        <w:numPr>
          <w:ilvl w:val="0"/>
          <w:numId w:val="53"/>
        </w:numPr>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możliwość podłączenia urządzenia do komputera</w:t>
      </w:r>
    </w:p>
    <w:p w:rsidR="00D80AEB" w:rsidRPr="00D80AEB" w:rsidRDefault="00D80AEB" w:rsidP="00A23E55">
      <w:pPr>
        <w:numPr>
          <w:ilvl w:val="0"/>
          <w:numId w:val="53"/>
        </w:numPr>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możliwość późniejszego doposażenia urządzenia w celu przeprowadzania hybrydyzacji in situ </w:t>
      </w:r>
      <w:r w:rsidR="00335285">
        <w:rPr>
          <w:rFonts w:ascii="Times New Roman" w:eastAsiaTheme="minorHAnsi" w:hAnsi="Times New Roman" w:cs="Times New Roman"/>
          <w:lang w:eastAsia="en-US"/>
        </w:rPr>
        <w:br/>
      </w:r>
      <w:r w:rsidRPr="00D80AEB">
        <w:rPr>
          <w:rFonts w:ascii="Times New Roman" w:eastAsiaTheme="minorHAnsi" w:hAnsi="Times New Roman" w:cs="Times New Roman"/>
          <w:lang w:eastAsia="en-US"/>
        </w:rPr>
        <w:t xml:space="preserve">i </w:t>
      </w:r>
      <w:proofErr w:type="spellStart"/>
      <w:r w:rsidRPr="00D80AEB">
        <w:rPr>
          <w:rFonts w:ascii="Times New Roman" w:eastAsiaTheme="minorHAnsi" w:hAnsi="Times New Roman" w:cs="Times New Roman"/>
          <w:lang w:eastAsia="en-US"/>
        </w:rPr>
        <w:t>immunoprecypitacji</w:t>
      </w:r>
      <w:proofErr w:type="spellEnd"/>
    </w:p>
    <w:p w:rsidR="00D80AEB" w:rsidRPr="00D80AEB" w:rsidRDefault="00D80AEB" w:rsidP="00A23E55">
      <w:pPr>
        <w:numPr>
          <w:ilvl w:val="0"/>
          <w:numId w:val="53"/>
        </w:numPr>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klawiatura foliowa i obudowa odporna na działanie odczynników chemicznych</w:t>
      </w:r>
    </w:p>
    <w:p w:rsidR="00D80AEB" w:rsidRPr="00D80AEB" w:rsidRDefault="00D80AEB" w:rsidP="00A23E55">
      <w:pPr>
        <w:numPr>
          <w:ilvl w:val="0"/>
          <w:numId w:val="53"/>
        </w:numPr>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lastRenderedPageBreak/>
        <w:t>informacja o awarii czujnika temperatury</w:t>
      </w:r>
    </w:p>
    <w:p w:rsidR="00D80AEB" w:rsidRPr="00D80AEB" w:rsidRDefault="00D80AEB" w:rsidP="00A23E55">
      <w:pPr>
        <w:numPr>
          <w:ilvl w:val="0"/>
          <w:numId w:val="53"/>
        </w:numPr>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pobór mocy do 100W</w:t>
      </w:r>
    </w:p>
    <w:p w:rsidR="00D80AEB" w:rsidRPr="00D80AEB" w:rsidRDefault="00D80AEB" w:rsidP="00A23E55">
      <w:pPr>
        <w:numPr>
          <w:ilvl w:val="0"/>
          <w:numId w:val="53"/>
        </w:numPr>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Gwarancja 24 miesiące</w:t>
      </w:r>
    </w:p>
    <w:p w:rsidR="00D80AEB" w:rsidRPr="00D80AEB" w:rsidRDefault="00D80AEB" w:rsidP="00A23E55">
      <w:pPr>
        <w:numPr>
          <w:ilvl w:val="0"/>
          <w:numId w:val="53"/>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warunki serwisu gwarancyjnego i pogwarancyjnego: reakcja serwisu w ciągu 24h od zgłoszenia awarii, wymagany serwis autoryzowany przez producenta (załączyć dokumenty)</w:t>
      </w:r>
    </w:p>
    <w:p w:rsidR="00D80AEB" w:rsidRPr="00D80AEB" w:rsidRDefault="00D80AEB" w:rsidP="00335285">
      <w:pPr>
        <w:spacing w:before="0" w:after="60" w:line="240" w:lineRule="auto"/>
        <w:rPr>
          <w:rFonts w:ascii="Times New Roman" w:eastAsiaTheme="minorHAnsi" w:hAnsi="Times New Roman" w:cs="Times New Roman"/>
          <w:lang w:eastAsia="en-US"/>
        </w:rPr>
      </w:pPr>
    </w:p>
    <w:p w:rsidR="00D80AEB" w:rsidRPr="00D80AEB" w:rsidRDefault="00D80AEB" w:rsidP="00335285">
      <w:pPr>
        <w:spacing w:before="0" w:after="60" w:line="240" w:lineRule="auto"/>
        <w:rPr>
          <w:rFonts w:ascii="Times New Roman" w:eastAsiaTheme="minorHAnsi" w:hAnsi="Times New Roman" w:cs="Times New Roman"/>
          <w:b/>
          <w:lang w:eastAsia="en-US"/>
        </w:rPr>
      </w:pPr>
      <w:r w:rsidRPr="00D80AEB">
        <w:rPr>
          <w:rFonts w:ascii="Times New Roman" w:eastAsiaTheme="minorHAnsi" w:hAnsi="Times New Roman" w:cs="Times New Roman"/>
          <w:b/>
          <w:lang w:eastAsia="en-US"/>
        </w:rPr>
        <w:t>System do głębokiego mrożenia za pomocą ciekłego azotu</w:t>
      </w:r>
    </w:p>
    <w:p w:rsidR="00D80AEB" w:rsidRPr="00D80AEB" w:rsidRDefault="00D80AEB" w:rsidP="00335285">
      <w:pPr>
        <w:spacing w:before="0" w:after="60" w:line="240" w:lineRule="auto"/>
        <w:rPr>
          <w:rFonts w:ascii="Times New Roman" w:eastAsiaTheme="minorHAnsi" w:hAnsi="Times New Roman" w:cs="Times New Roman"/>
          <w:b/>
          <w:lang w:eastAsia="en-US"/>
        </w:rPr>
      </w:pPr>
    </w:p>
    <w:p w:rsidR="00D80AEB" w:rsidRPr="00ED0E20" w:rsidRDefault="00D80AEB" w:rsidP="00A23E55">
      <w:pPr>
        <w:pStyle w:val="Akapitzlist"/>
        <w:numPr>
          <w:ilvl w:val="0"/>
          <w:numId w:val="40"/>
        </w:numPr>
        <w:autoSpaceDE w:val="0"/>
        <w:autoSpaceDN w:val="0"/>
        <w:adjustRightInd w:val="0"/>
        <w:spacing w:after="60" w:line="240" w:lineRule="auto"/>
        <w:rPr>
          <w:rFonts w:ascii="Times New Roman" w:eastAsiaTheme="minorHAnsi" w:hAnsi="Times New Roman"/>
          <w:b/>
        </w:rPr>
      </w:pPr>
      <w:r w:rsidRPr="00ED0E20">
        <w:rPr>
          <w:rFonts w:ascii="Times New Roman" w:eastAsiaTheme="minorHAnsi" w:hAnsi="Times New Roman"/>
          <w:b/>
        </w:rPr>
        <w:t>Medyczny pojemnik do przechowywania prób w ciekłym azocie – 1 szt</w:t>
      </w:r>
      <w:r w:rsidR="00642D23" w:rsidRPr="00ED0E20">
        <w:rPr>
          <w:rFonts w:ascii="Times New Roman" w:eastAsiaTheme="minorHAnsi" w:hAnsi="Times New Roman"/>
          <w:b/>
        </w:rPr>
        <w:t>.</w:t>
      </w:r>
    </w:p>
    <w:p w:rsidR="00D80AEB" w:rsidRPr="00D80AEB" w:rsidRDefault="00D80AEB" w:rsidP="00335285">
      <w:pPr>
        <w:autoSpaceDE w:val="0"/>
        <w:autoSpaceDN w:val="0"/>
        <w:adjustRightInd w:val="0"/>
        <w:spacing w:before="0" w:after="60" w:line="240" w:lineRule="auto"/>
        <w:rPr>
          <w:rFonts w:ascii="Times New Roman" w:eastAsiaTheme="minorHAnsi" w:hAnsi="Times New Roman" w:cs="Times New Roman"/>
          <w:b/>
          <w:lang w:eastAsia="en-US"/>
        </w:rPr>
      </w:pPr>
    </w:p>
    <w:p w:rsidR="00D80AEB" w:rsidRPr="00D80AEB" w:rsidRDefault="00D80AEB" w:rsidP="00A23E55">
      <w:pPr>
        <w:numPr>
          <w:ilvl w:val="0"/>
          <w:numId w:val="54"/>
        </w:numPr>
        <w:autoSpaceDE w:val="0"/>
        <w:autoSpaceDN w:val="0"/>
        <w:adjustRightInd w:val="0"/>
        <w:spacing w:before="0" w:after="60" w:line="240" w:lineRule="auto"/>
        <w:contextualSpacing/>
        <w:rPr>
          <w:rFonts w:ascii="Times New Roman" w:eastAsiaTheme="minorHAnsi" w:hAnsi="Times New Roman" w:cs="Times New Roman"/>
          <w:bCs/>
          <w:lang w:eastAsia="en-US"/>
        </w:rPr>
      </w:pPr>
      <w:r w:rsidRPr="00D80AEB">
        <w:rPr>
          <w:rFonts w:ascii="Times New Roman" w:eastAsiaTheme="minorHAnsi" w:hAnsi="Times New Roman" w:cs="Times New Roman"/>
          <w:lang w:eastAsia="en-US"/>
        </w:rPr>
        <w:t>możliwość przechowywania od 3500 do 4</w:t>
      </w:r>
      <w:r w:rsidRPr="00D80AEB">
        <w:rPr>
          <w:rFonts w:ascii="Times New Roman" w:eastAsiaTheme="minorHAnsi" w:hAnsi="Times New Roman" w:cs="Times New Roman"/>
          <w:bCs/>
          <w:lang w:eastAsia="en-US"/>
        </w:rPr>
        <w:t xml:space="preserve">000 </w:t>
      </w:r>
      <w:proofErr w:type="spellStart"/>
      <w:r w:rsidRPr="00D80AEB">
        <w:rPr>
          <w:rFonts w:ascii="Times New Roman" w:eastAsiaTheme="minorHAnsi" w:hAnsi="Times New Roman" w:cs="Times New Roman"/>
          <w:bCs/>
          <w:lang w:eastAsia="en-US"/>
        </w:rPr>
        <w:t>kriofiolek</w:t>
      </w:r>
      <w:proofErr w:type="spellEnd"/>
      <w:r w:rsidRPr="00D80AEB">
        <w:rPr>
          <w:rFonts w:ascii="Times New Roman" w:eastAsiaTheme="minorHAnsi" w:hAnsi="Times New Roman" w:cs="Times New Roman"/>
          <w:bCs/>
          <w:lang w:eastAsia="en-US"/>
        </w:rPr>
        <w:t xml:space="preserve"> 2ml</w:t>
      </w:r>
    </w:p>
    <w:p w:rsidR="00D80AEB" w:rsidRPr="00D80AEB" w:rsidRDefault="00D80AEB" w:rsidP="00A23E55">
      <w:pPr>
        <w:numPr>
          <w:ilvl w:val="0"/>
          <w:numId w:val="54"/>
        </w:numPr>
        <w:autoSpaceDE w:val="0"/>
        <w:autoSpaceDN w:val="0"/>
        <w:adjustRightInd w:val="0"/>
        <w:spacing w:before="0" w:after="60" w:line="240" w:lineRule="auto"/>
        <w:ind w:right="136"/>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system izolacji próżniowej gwarantujący niskie zużycie azotu podczas przechowywania preparatów </w:t>
      </w:r>
    </w:p>
    <w:p w:rsidR="00D80AEB" w:rsidRPr="00D80AEB" w:rsidRDefault="00D80AEB" w:rsidP="00A23E55">
      <w:pPr>
        <w:numPr>
          <w:ilvl w:val="0"/>
          <w:numId w:val="54"/>
        </w:numPr>
        <w:autoSpaceDE w:val="0"/>
        <w:autoSpaceDN w:val="0"/>
        <w:adjustRightInd w:val="0"/>
        <w:spacing w:before="0" w:after="60" w:line="240" w:lineRule="auto"/>
        <w:ind w:right="136"/>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lekka i wytrzymała obudowa z aluminium </w:t>
      </w:r>
    </w:p>
    <w:p w:rsidR="00D80AEB" w:rsidRPr="00D80AEB" w:rsidRDefault="00D80AEB" w:rsidP="00A23E55">
      <w:pPr>
        <w:numPr>
          <w:ilvl w:val="0"/>
          <w:numId w:val="54"/>
        </w:numPr>
        <w:autoSpaceDE w:val="0"/>
        <w:autoSpaceDN w:val="0"/>
        <w:adjustRightInd w:val="0"/>
        <w:spacing w:before="0" w:after="60" w:line="240" w:lineRule="auto"/>
        <w:ind w:right="136"/>
        <w:contextualSpacing/>
        <w:rPr>
          <w:rFonts w:ascii="Times New Roman" w:eastAsiaTheme="minorHAnsi" w:hAnsi="Times New Roman" w:cs="Times New Roman"/>
          <w:lang w:eastAsia="en-US"/>
        </w:rPr>
      </w:pPr>
      <w:r w:rsidRPr="00D80AEB">
        <w:rPr>
          <w:rFonts w:ascii="Times New Roman" w:eastAsiaTheme="minorHAnsi" w:hAnsi="Times New Roman" w:cs="Times New Roman"/>
          <w:bCs/>
          <w:lang w:eastAsia="en-US"/>
        </w:rPr>
        <w:t>system pudełek i statywów</w:t>
      </w:r>
      <w:r w:rsidRPr="00D80AEB">
        <w:rPr>
          <w:rFonts w:ascii="Times New Roman" w:eastAsiaTheme="minorHAnsi" w:hAnsi="Times New Roman" w:cs="Times New Roman"/>
          <w:b/>
          <w:bCs/>
          <w:lang w:eastAsia="en-US"/>
        </w:rPr>
        <w:t xml:space="preserve"> </w:t>
      </w:r>
      <w:r w:rsidRPr="00D80AEB">
        <w:rPr>
          <w:rFonts w:ascii="Times New Roman" w:eastAsiaTheme="minorHAnsi" w:hAnsi="Times New Roman" w:cs="Times New Roman"/>
          <w:lang w:eastAsia="en-US"/>
        </w:rPr>
        <w:t>gwarantujący odpowiednie uporządkowanie zamrożonego materiału i szybkie odnalezienie wybranych preparatów</w:t>
      </w:r>
    </w:p>
    <w:p w:rsidR="00D80AEB" w:rsidRPr="00D80AEB" w:rsidRDefault="00D80AEB" w:rsidP="00A23E55">
      <w:pPr>
        <w:numPr>
          <w:ilvl w:val="0"/>
          <w:numId w:val="54"/>
        </w:numPr>
        <w:autoSpaceDE w:val="0"/>
        <w:autoSpaceDN w:val="0"/>
        <w:adjustRightInd w:val="0"/>
        <w:spacing w:before="0" w:after="60" w:line="240" w:lineRule="auto"/>
        <w:ind w:right="136"/>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konstrukcja pozwalająca na łatwe wkładanie i wyjmowanie statywów z preparatami </w:t>
      </w:r>
    </w:p>
    <w:p w:rsidR="00D80AEB" w:rsidRPr="00D80AEB" w:rsidRDefault="00D80AEB" w:rsidP="00A23E55">
      <w:pPr>
        <w:numPr>
          <w:ilvl w:val="0"/>
          <w:numId w:val="54"/>
        </w:numPr>
        <w:autoSpaceDE w:val="0"/>
        <w:autoSpaceDN w:val="0"/>
        <w:adjustRightInd w:val="0"/>
        <w:spacing w:before="0" w:after="60" w:line="240" w:lineRule="auto"/>
        <w:ind w:right="136"/>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możliwość zamykania zbiornika przy użyciu jednej ręki</w:t>
      </w:r>
    </w:p>
    <w:p w:rsidR="00D80AEB" w:rsidRPr="00D80AEB" w:rsidRDefault="00D80AEB" w:rsidP="00A23E55">
      <w:pPr>
        <w:numPr>
          <w:ilvl w:val="0"/>
          <w:numId w:val="54"/>
        </w:numPr>
        <w:autoSpaceDE w:val="0"/>
        <w:autoSpaceDN w:val="0"/>
        <w:adjustRightInd w:val="0"/>
        <w:spacing w:before="0" w:after="60" w:line="240" w:lineRule="auto"/>
        <w:ind w:right="136"/>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pojemność 120 l (+/- 5%)</w:t>
      </w:r>
    </w:p>
    <w:p w:rsidR="00D80AEB" w:rsidRPr="00D80AEB" w:rsidRDefault="00D80AEB" w:rsidP="00A23E55">
      <w:pPr>
        <w:numPr>
          <w:ilvl w:val="0"/>
          <w:numId w:val="54"/>
        </w:numPr>
        <w:autoSpaceDE w:val="0"/>
        <w:autoSpaceDN w:val="0"/>
        <w:adjustRightInd w:val="0"/>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szybkość parowania azotu nie większa niż </w:t>
      </w:r>
      <w:smartTag w:uri="urn:schemas-microsoft-com:office:smarttags" w:element="metricconverter">
        <w:smartTagPr>
          <w:attr w:name="ProductID" w:val="1 l"/>
        </w:smartTagPr>
        <w:r w:rsidRPr="00D80AEB">
          <w:rPr>
            <w:rFonts w:ascii="Times New Roman" w:eastAsiaTheme="minorHAnsi" w:hAnsi="Times New Roman" w:cs="Times New Roman"/>
            <w:lang w:eastAsia="en-US"/>
          </w:rPr>
          <w:t>1 l</w:t>
        </w:r>
      </w:smartTag>
      <w:r w:rsidRPr="00D80AEB">
        <w:rPr>
          <w:rFonts w:ascii="Times New Roman" w:eastAsiaTheme="minorHAnsi" w:hAnsi="Times New Roman" w:cs="Times New Roman"/>
          <w:lang w:eastAsia="en-US"/>
        </w:rPr>
        <w:t xml:space="preserve"> / 24 h</w:t>
      </w:r>
    </w:p>
    <w:p w:rsidR="00D80AEB" w:rsidRPr="00D80AEB" w:rsidRDefault="00D80AEB" w:rsidP="00A23E55">
      <w:pPr>
        <w:numPr>
          <w:ilvl w:val="0"/>
          <w:numId w:val="54"/>
        </w:numPr>
        <w:autoSpaceDE w:val="0"/>
        <w:autoSpaceDN w:val="0"/>
        <w:adjustRightInd w:val="0"/>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statyczny czas przechowywania preparatów bez otwierania zbiornika co najmniej 70 dni,</w:t>
      </w:r>
    </w:p>
    <w:p w:rsidR="00D80AEB" w:rsidRPr="00D80AEB" w:rsidRDefault="00D80AEB" w:rsidP="00A23E55">
      <w:pPr>
        <w:numPr>
          <w:ilvl w:val="0"/>
          <w:numId w:val="54"/>
        </w:numPr>
        <w:autoSpaceDE w:val="0"/>
        <w:autoSpaceDN w:val="0"/>
        <w:adjustRightInd w:val="0"/>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średnica szyjki do </w:t>
      </w:r>
      <w:smartTag w:uri="urn:schemas-microsoft-com:office:smarttags" w:element="metricconverter">
        <w:smartTagPr>
          <w:attr w:name="ProductID" w:val="220 mm"/>
        </w:smartTagPr>
        <w:r w:rsidRPr="00D80AEB">
          <w:rPr>
            <w:rFonts w:ascii="Times New Roman" w:eastAsiaTheme="minorHAnsi" w:hAnsi="Times New Roman" w:cs="Times New Roman"/>
            <w:lang w:eastAsia="en-US"/>
          </w:rPr>
          <w:t>220 mm</w:t>
        </w:r>
      </w:smartTag>
    </w:p>
    <w:p w:rsidR="00D80AEB" w:rsidRPr="00D80AEB" w:rsidRDefault="00D80AEB" w:rsidP="00A23E55">
      <w:pPr>
        <w:numPr>
          <w:ilvl w:val="0"/>
          <w:numId w:val="54"/>
        </w:numPr>
        <w:autoSpaceDE w:val="0"/>
        <w:autoSpaceDN w:val="0"/>
        <w:adjustRightInd w:val="0"/>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wysokość zbiornika nie większa niż </w:t>
      </w:r>
      <w:smartTag w:uri="urn:schemas-microsoft-com:office:smarttags" w:element="metricconverter">
        <w:smartTagPr>
          <w:attr w:name="ProductID" w:val="100 cm"/>
        </w:smartTagPr>
        <w:r w:rsidRPr="00D80AEB">
          <w:rPr>
            <w:rFonts w:ascii="Times New Roman" w:eastAsiaTheme="minorHAnsi" w:hAnsi="Times New Roman" w:cs="Times New Roman"/>
            <w:lang w:eastAsia="en-US"/>
          </w:rPr>
          <w:t>100 cm</w:t>
        </w:r>
      </w:smartTag>
    </w:p>
    <w:p w:rsidR="00D80AEB" w:rsidRPr="00D80AEB" w:rsidRDefault="00D80AEB" w:rsidP="00A23E55">
      <w:pPr>
        <w:numPr>
          <w:ilvl w:val="0"/>
          <w:numId w:val="54"/>
        </w:numPr>
        <w:autoSpaceDE w:val="0"/>
        <w:autoSpaceDN w:val="0"/>
        <w:adjustRightInd w:val="0"/>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pojemnik musi być dostarczony łącznie z kompletem plastikowych pudełek (co najmniej 40 szt.) na </w:t>
      </w:r>
      <w:proofErr w:type="spellStart"/>
      <w:r w:rsidRPr="00D80AEB">
        <w:rPr>
          <w:rFonts w:ascii="Times New Roman" w:eastAsiaTheme="minorHAnsi" w:hAnsi="Times New Roman" w:cs="Times New Roman"/>
          <w:lang w:eastAsia="en-US"/>
        </w:rPr>
        <w:t>kriofiolki</w:t>
      </w:r>
      <w:proofErr w:type="spellEnd"/>
      <w:r w:rsidRPr="00D80AEB">
        <w:rPr>
          <w:rFonts w:ascii="Times New Roman" w:eastAsiaTheme="minorHAnsi" w:hAnsi="Times New Roman" w:cs="Times New Roman"/>
          <w:lang w:eastAsia="en-US"/>
        </w:rPr>
        <w:t xml:space="preserve"> 2 ml i podstawą na kółkach</w:t>
      </w:r>
    </w:p>
    <w:p w:rsidR="00D80AEB" w:rsidRPr="00D80AEB" w:rsidRDefault="00D80AEB" w:rsidP="00A23E55">
      <w:pPr>
        <w:numPr>
          <w:ilvl w:val="0"/>
          <w:numId w:val="54"/>
        </w:numPr>
        <w:autoSpaceDE w:val="0"/>
        <w:autoSpaceDN w:val="0"/>
        <w:adjustRightInd w:val="0"/>
        <w:spacing w:before="0" w:after="60" w:line="240" w:lineRule="auto"/>
        <w:ind w:right="136"/>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 wyposażeniu elektroniczny system ewidencjonowania ilości, rodzaju oraz okresu przechowywania preparatów w połączeniu z danymi eksperymentalnymi</w:t>
      </w:r>
    </w:p>
    <w:p w:rsidR="00D80AEB" w:rsidRPr="00D80AEB" w:rsidRDefault="00D80AEB" w:rsidP="00A23E55">
      <w:pPr>
        <w:numPr>
          <w:ilvl w:val="0"/>
          <w:numId w:val="54"/>
        </w:numPr>
        <w:autoSpaceDE w:val="0"/>
        <w:autoSpaceDN w:val="0"/>
        <w:adjustRightInd w:val="0"/>
        <w:spacing w:before="0" w:after="60" w:line="240" w:lineRule="auto"/>
        <w:ind w:right="136"/>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 wyposażeniu elektroniczny system alarmowy informujący o niskim poziomie azotu w zbiorniku</w:t>
      </w:r>
    </w:p>
    <w:p w:rsidR="00D80AEB" w:rsidRPr="00D80AEB" w:rsidRDefault="00D80AEB" w:rsidP="00A23E55">
      <w:pPr>
        <w:numPr>
          <w:ilvl w:val="0"/>
          <w:numId w:val="54"/>
        </w:numPr>
        <w:autoSpaceDE w:val="0"/>
        <w:autoSpaceDN w:val="0"/>
        <w:adjustRightInd w:val="0"/>
        <w:spacing w:before="0" w:after="60" w:line="240" w:lineRule="auto"/>
        <w:ind w:right="136"/>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 wyposażeniu rękawice kriogeniczne o rozmiarze S i L po jednej parze</w:t>
      </w:r>
    </w:p>
    <w:p w:rsidR="00D80AEB" w:rsidRPr="00D80AEB" w:rsidRDefault="00D80AEB" w:rsidP="00A23E55">
      <w:pPr>
        <w:numPr>
          <w:ilvl w:val="0"/>
          <w:numId w:val="54"/>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urządzenie przeznaczone do przechowywania materiału biologicznego pochodzenia ludzkiego zgodnie </w:t>
      </w:r>
      <w:r w:rsidR="00335285">
        <w:rPr>
          <w:rFonts w:ascii="Times New Roman" w:eastAsiaTheme="minorHAnsi" w:hAnsi="Times New Roman" w:cs="Times New Roman"/>
          <w:lang w:eastAsia="en-US"/>
        </w:rPr>
        <w:br/>
      </w:r>
      <w:r w:rsidRPr="00D80AEB">
        <w:rPr>
          <w:rFonts w:ascii="Times New Roman" w:eastAsiaTheme="minorHAnsi" w:hAnsi="Times New Roman" w:cs="Times New Roman"/>
          <w:lang w:eastAsia="en-US"/>
        </w:rPr>
        <w:t xml:space="preserve">z Dyrektywą Unii Europejskiej 93/42/EEC dotyczącą urządzeń wykorzystywanych do badań </w:t>
      </w:r>
    </w:p>
    <w:p w:rsidR="00D80AEB" w:rsidRPr="00D80AEB" w:rsidRDefault="00D80AEB" w:rsidP="00A23E55">
      <w:pPr>
        <w:numPr>
          <w:ilvl w:val="0"/>
          <w:numId w:val="54"/>
        </w:numPr>
        <w:autoSpaceDE w:val="0"/>
        <w:autoSpaceDN w:val="0"/>
        <w:adjustRightInd w:val="0"/>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bCs/>
          <w:lang w:eastAsia="en-US"/>
        </w:rPr>
        <w:t>Gwarancja 24 miesiące</w:t>
      </w:r>
    </w:p>
    <w:p w:rsidR="00D80AEB" w:rsidRPr="00D80AEB" w:rsidRDefault="00D80AEB" w:rsidP="00335285">
      <w:pPr>
        <w:spacing w:before="0" w:after="60" w:line="240" w:lineRule="auto"/>
        <w:rPr>
          <w:rFonts w:ascii="Times New Roman" w:eastAsiaTheme="minorHAnsi" w:hAnsi="Times New Roman" w:cs="Times New Roman"/>
          <w:lang w:eastAsia="en-US"/>
        </w:rPr>
      </w:pPr>
    </w:p>
    <w:p w:rsidR="00D80AEB" w:rsidRPr="00ED0E20" w:rsidRDefault="00D80AEB" w:rsidP="00A23E55">
      <w:pPr>
        <w:pStyle w:val="Akapitzlist"/>
        <w:numPr>
          <w:ilvl w:val="0"/>
          <w:numId w:val="40"/>
        </w:numPr>
        <w:autoSpaceDE w:val="0"/>
        <w:autoSpaceDN w:val="0"/>
        <w:adjustRightInd w:val="0"/>
        <w:spacing w:after="60" w:line="240" w:lineRule="auto"/>
        <w:rPr>
          <w:rFonts w:ascii="Times New Roman" w:eastAsiaTheme="minorHAnsi" w:hAnsi="Times New Roman"/>
          <w:b/>
        </w:rPr>
      </w:pPr>
      <w:r w:rsidRPr="00ED0E20">
        <w:rPr>
          <w:rFonts w:ascii="Times New Roman" w:eastAsiaTheme="minorHAnsi" w:hAnsi="Times New Roman"/>
          <w:b/>
        </w:rPr>
        <w:t>Pojemnik do przechowywania i dolewania ciekłego azotu – 1 szt</w:t>
      </w:r>
      <w:r w:rsidR="00642D23" w:rsidRPr="00ED0E20">
        <w:rPr>
          <w:rFonts w:ascii="Times New Roman" w:eastAsiaTheme="minorHAnsi" w:hAnsi="Times New Roman"/>
          <w:b/>
        </w:rPr>
        <w:t>.</w:t>
      </w:r>
    </w:p>
    <w:p w:rsidR="00D80AEB" w:rsidRPr="00D80AEB" w:rsidRDefault="00D80AEB" w:rsidP="00335285">
      <w:pPr>
        <w:autoSpaceDE w:val="0"/>
        <w:autoSpaceDN w:val="0"/>
        <w:adjustRightInd w:val="0"/>
        <w:spacing w:before="0" w:after="60" w:line="240" w:lineRule="auto"/>
        <w:rPr>
          <w:rFonts w:ascii="Times New Roman" w:eastAsiaTheme="minorHAnsi" w:hAnsi="Times New Roman" w:cs="Times New Roman"/>
          <w:b/>
          <w:lang w:eastAsia="en-US"/>
        </w:rPr>
      </w:pPr>
    </w:p>
    <w:p w:rsidR="00D80AEB" w:rsidRPr="00D80AEB" w:rsidRDefault="00D80AEB" w:rsidP="00A23E55">
      <w:pPr>
        <w:numPr>
          <w:ilvl w:val="0"/>
          <w:numId w:val="55"/>
        </w:numPr>
        <w:autoSpaceDE w:val="0"/>
        <w:autoSpaceDN w:val="0"/>
        <w:adjustRightInd w:val="0"/>
        <w:spacing w:before="0" w:after="60" w:line="240" w:lineRule="auto"/>
        <w:ind w:right="136"/>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system izolacji próżniowej gwarantujący wydajne i ekonomiczne przechowywanie azotu </w:t>
      </w:r>
    </w:p>
    <w:p w:rsidR="00D80AEB" w:rsidRPr="00D80AEB" w:rsidRDefault="00D80AEB" w:rsidP="00A23E55">
      <w:pPr>
        <w:numPr>
          <w:ilvl w:val="0"/>
          <w:numId w:val="55"/>
        </w:numPr>
        <w:autoSpaceDE w:val="0"/>
        <w:autoSpaceDN w:val="0"/>
        <w:adjustRightInd w:val="0"/>
        <w:spacing w:before="0" w:after="60" w:line="240" w:lineRule="auto"/>
        <w:ind w:right="136"/>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lekka i wytrzymała obudowa z aluminium </w:t>
      </w:r>
    </w:p>
    <w:p w:rsidR="00D80AEB" w:rsidRPr="00D80AEB" w:rsidRDefault="00D80AEB" w:rsidP="00A23E55">
      <w:pPr>
        <w:numPr>
          <w:ilvl w:val="0"/>
          <w:numId w:val="55"/>
        </w:numPr>
        <w:autoSpaceDE w:val="0"/>
        <w:autoSpaceDN w:val="0"/>
        <w:adjustRightInd w:val="0"/>
        <w:spacing w:before="0" w:after="60" w:line="240" w:lineRule="auto"/>
        <w:ind w:right="136"/>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pojemność 30 litrów (+/-10%)</w:t>
      </w:r>
    </w:p>
    <w:p w:rsidR="00D80AEB" w:rsidRPr="00D80AEB" w:rsidRDefault="00D80AEB" w:rsidP="00A23E55">
      <w:pPr>
        <w:numPr>
          <w:ilvl w:val="0"/>
          <w:numId w:val="55"/>
        </w:numPr>
        <w:autoSpaceDE w:val="0"/>
        <w:autoSpaceDN w:val="0"/>
        <w:adjustRightInd w:val="0"/>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szybkość parowania azotu nie większa niż 0,25 l / 24 h</w:t>
      </w:r>
    </w:p>
    <w:p w:rsidR="00D80AEB" w:rsidRPr="00D80AEB" w:rsidRDefault="00D80AEB" w:rsidP="00A23E55">
      <w:pPr>
        <w:numPr>
          <w:ilvl w:val="0"/>
          <w:numId w:val="55"/>
        </w:numPr>
        <w:autoSpaceDE w:val="0"/>
        <w:autoSpaceDN w:val="0"/>
        <w:adjustRightInd w:val="0"/>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średnica szyjki do </w:t>
      </w:r>
      <w:smartTag w:uri="urn:schemas-microsoft-com:office:smarttags" w:element="metricconverter">
        <w:smartTagPr>
          <w:attr w:name="ProductID" w:val="70 mm"/>
        </w:smartTagPr>
        <w:r w:rsidRPr="00D80AEB">
          <w:rPr>
            <w:rFonts w:ascii="Times New Roman" w:eastAsiaTheme="minorHAnsi" w:hAnsi="Times New Roman" w:cs="Times New Roman"/>
            <w:lang w:eastAsia="en-US"/>
          </w:rPr>
          <w:t>70 mm</w:t>
        </w:r>
      </w:smartTag>
    </w:p>
    <w:p w:rsidR="00D80AEB" w:rsidRPr="00D80AEB" w:rsidRDefault="00D80AEB" w:rsidP="00A23E55">
      <w:pPr>
        <w:numPr>
          <w:ilvl w:val="0"/>
          <w:numId w:val="55"/>
        </w:numPr>
        <w:autoSpaceDE w:val="0"/>
        <w:autoSpaceDN w:val="0"/>
        <w:adjustRightInd w:val="0"/>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wysokość zbiornika nie większa niż 70 cm</w:t>
      </w:r>
    </w:p>
    <w:p w:rsidR="00D80AEB" w:rsidRPr="00D80AEB" w:rsidRDefault="00D80AEB" w:rsidP="00A23E55">
      <w:pPr>
        <w:numPr>
          <w:ilvl w:val="0"/>
          <w:numId w:val="55"/>
        </w:numPr>
        <w:autoSpaceDE w:val="0"/>
        <w:autoSpaceDN w:val="0"/>
        <w:adjustRightInd w:val="0"/>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ciężar pełnego zbiornika do 40 kg</w:t>
      </w:r>
    </w:p>
    <w:p w:rsidR="00D80AEB" w:rsidRPr="00D80AEB" w:rsidRDefault="00D80AEB" w:rsidP="00A23E55">
      <w:pPr>
        <w:numPr>
          <w:ilvl w:val="0"/>
          <w:numId w:val="55"/>
        </w:numPr>
        <w:autoSpaceDE w:val="0"/>
        <w:autoSpaceDN w:val="0"/>
        <w:adjustRightInd w:val="0"/>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pojemnik musi być dostarczony łącznie z podstawą na kółkach oraz zaworem z manometrem i wężem zakończonym separatorem faz  pozwalającym na pobór azotu ze zbiornika i podawanie do go innego zbiornika </w:t>
      </w:r>
    </w:p>
    <w:p w:rsidR="00D80AEB" w:rsidRPr="00D80AEB" w:rsidRDefault="00D80AEB" w:rsidP="00A23E55">
      <w:pPr>
        <w:numPr>
          <w:ilvl w:val="0"/>
          <w:numId w:val="55"/>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urządzenie przeznaczone do przechowywania materiału biologicznego pochodzenia ludzkiego zgodnie </w:t>
      </w:r>
      <w:r w:rsidR="00335285">
        <w:rPr>
          <w:rFonts w:ascii="Times New Roman" w:eastAsiaTheme="minorHAnsi" w:hAnsi="Times New Roman" w:cs="Times New Roman"/>
          <w:lang w:eastAsia="en-US"/>
        </w:rPr>
        <w:br/>
      </w:r>
      <w:r w:rsidRPr="00D80AEB">
        <w:rPr>
          <w:rFonts w:ascii="Times New Roman" w:eastAsiaTheme="minorHAnsi" w:hAnsi="Times New Roman" w:cs="Times New Roman"/>
          <w:lang w:eastAsia="en-US"/>
        </w:rPr>
        <w:t xml:space="preserve">z Dyrektywą Unii Europejskiej 93/42/EEC dotyczącą urządzeń wykorzystywanych do badań </w:t>
      </w:r>
    </w:p>
    <w:p w:rsidR="00D80AEB" w:rsidRPr="00D80AEB" w:rsidRDefault="00D80AEB" w:rsidP="00A23E55">
      <w:pPr>
        <w:numPr>
          <w:ilvl w:val="0"/>
          <w:numId w:val="55"/>
        </w:numPr>
        <w:autoSpaceDE w:val="0"/>
        <w:autoSpaceDN w:val="0"/>
        <w:adjustRightInd w:val="0"/>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bCs/>
          <w:lang w:eastAsia="en-US"/>
        </w:rPr>
        <w:t>Gwarancja 24 miesiące</w:t>
      </w:r>
    </w:p>
    <w:p w:rsidR="00D80AEB" w:rsidRPr="00D80AEB" w:rsidRDefault="00D80AEB" w:rsidP="00335285">
      <w:pPr>
        <w:autoSpaceDE w:val="0"/>
        <w:autoSpaceDN w:val="0"/>
        <w:adjustRightInd w:val="0"/>
        <w:spacing w:before="0" w:after="60" w:line="240" w:lineRule="auto"/>
        <w:rPr>
          <w:rFonts w:ascii="Times New Roman" w:eastAsiaTheme="minorHAnsi" w:hAnsi="Times New Roman" w:cs="Times New Roman"/>
          <w:b/>
          <w:lang w:eastAsia="en-US"/>
        </w:rPr>
      </w:pPr>
    </w:p>
    <w:p w:rsidR="00D80AEB" w:rsidRPr="00ED0E20" w:rsidRDefault="00D80AEB" w:rsidP="00A23E55">
      <w:pPr>
        <w:pStyle w:val="Akapitzlist"/>
        <w:numPr>
          <w:ilvl w:val="0"/>
          <w:numId w:val="40"/>
        </w:numPr>
        <w:autoSpaceDE w:val="0"/>
        <w:autoSpaceDN w:val="0"/>
        <w:adjustRightInd w:val="0"/>
        <w:spacing w:after="60" w:line="240" w:lineRule="auto"/>
        <w:rPr>
          <w:rFonts w:ascii="Times New Roman" w:eastAsiaTheme="minorHAnsi" w:hAnsi="Times New Roman"/>
          <w:b/>
        </w:rPr>
      </w:pPr>
      <w:r w:rsidRPr="00ED0E20">
        <w:rPr>
          <w:rFonts w:ascii="Times New Roman" w:eastAsiaTheme="minorHAnsi" w:hAnsi="Times New Roman"/>
          <w:b/>
        </w:rPr>
        <w:t>Pojemnik do przechowywania i dozowania ciekłego azotu – 1 szt</w:t>
      </w:r>
      <w:r w:rsidR="00642D23" w:rsidRPr="00ED0E20">
        <w:rPr>
          <w:rFonts w:ascii="Times New Roman" w:eastAsiaTheme="minorHAnsi" w:hAnsi="Times New Roman"/>
          <w:b/>
        </w:rPr>
        <w:t>.</w:t>
      </w:r>
    </w:p>
    <w:p w:rsidR="00D80AEB" w:rsidRPr="00D80AEB" w:rsidRDefault="00D80AEB" w:rsidP="00335285">
      <w:pPr>
        <w:autoSpaceDE w:val="0"/>
        <w:autoSpaceDN w:val="0"/>
        <w:adjustRightInd w:val="0"/>
        <w:spacing w:before="0" w:after="60" w:line="240" w:lineRule="auto"/>
        <w:rPr>
          <w:rFonts w:ascii="Times New Roman" w:eastAsiaTheme="minorHAnsi" w:hAnsi="Times New Roman" w:cs="Times New Roman"/>
          <w:b/>
          <w:lang w:eastAsia="en-US"/>
        </w:rPr>
      </w:pPr>
    </w:p>
    <w:p w:rsidR="00D80AEB" w:rsidRPr="00D80AEB" w:rsidRDefault="00D80AEB" w:rsidP="00A23E55">
      <w:pPr>
        <w:numPr>
          <w:ilvl w:val="0"/>
          <w:numId w:val="56"/>
        </w:numPr>
        <w:autoSpaceDE w:val="0"/>
        <w:autoSpaceDN w:val="0"/>
        <w:adjustRightInd w:val="0"/>
        <w:spacing w:before="0" w:after="60" w:line="240" w:lineRule="auto"/>
        <w:ind w:right="136"/>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system izolacji próżniowej gwarantujący wydajne i ekonomiczne przechowywanie azotu </w:t>
      </w:r>
    </w:p>
    <w:p w:rsidR="00D80AEB" w:rsidRPr="00D80AEB" w:rsidRDefault="00D80AEB" w:rsidP="00A23E55">
      <w:pPr>
        <w:numPr>
          <w:ilvl w:val="0"/>
          <w:numId w:val="56"/>
        </w:numPr>
        <w:autoSpaceDE w:val="0"/>
        <w:autoSpaceDN w:val="0"/>
        <w:adjustRightInd w:val="0"/>
        <w:spacing w:before="0" w:after="60" w:line="240" w:lineRule="auto"/>
        <w:ind w:right="136"/>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lekka i wytrzymała obudowa z aluminium </w:t>
      </w:r>
    </w:p>
    <w:p w:rsidR="00D80AEB" w:rsidRPr="00D80AEB" w:rsidRDefault="00D80AEB" w:rsidP="00A23E55">
      <w:pPr>
        <w:numPr>
          <w:ilvl w:val="0"/>
          <w:numId w:val="56"/>
        </w:numPr>
        <w:autoSpaceDE w:val="0"/>
        <w:autoSpaceDN w:val="0"/>
        <w:adjustRightInd w:val="0"/>
        <w:spacing w:before="0" w:after="60" w:line="240" w:lineRule="auto"/>
        <w:ind w:right="136"/>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lastRenderedPageBreak/>
        <w:t>pojemność 30 litrów (+/-10%)</w:t>
      </w:r>
    </w:p>
    <w:p w:rsidR="00D80AEB" w:rsidRPr="00D80AEB" w:rsidRDefault="00D80AEB" w:rsidP="00A23E55">
      <w:pPr>
        <w:numPr>
          <w:ilvl w:val="0"/>
          <w:numId w:val="56"/>
        </w:numPr>
        <w:autoSpaceDE w:val="0"/>
        <w:autoSpaceDN w:val="0"/>
        <w:adjustRightInd w:val="0"/>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szybkość parowania azotu nie większa niż 0,25 l / 24 h</w:t>
      </w:r>
    </w:p>
    <w:p w:rsidR="00D80AEB" w:rsidRPr="00D80AEB" w:rsidRDefault="00D80AEB" w:rsidP="00A23E55">
      <w:pPr>
        <w:numPr>
          <w:ilvl w:val="0"/>
          <w:numId w:val="56"/>
        </w:numPr>
        <w:autoSpaceDE w:val="0"/>
        <w:autoSpaceDN w:val="0"/>
        <w:adjustRightInd w:val="0"/>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średnica szyjki do </w:t>
      </w:r>
      <w:smartTag w:uri="urn:schemas-microsoft-com:office:smarttags" w:element="metricconverter">
        <w:smartTagPr>
          <w:attr w:name="ProductID" w:val="70 mm"/>
        </w:smartTagPr>
        <w:r w:rsidRPr="00D80AEB">
          <w:rPr>
            <w:rFonts w:ascii="Times New Roman" w:eastAsiaTheme="minorHAnsi" w:hAnsi="Times New Roman" w:cs="Times New Roman"/>
            <w:lang w:eastAsia="en-US"/>
          </w:rPr>
          <w:t>70 mm</w:t>
        </w:r>
      </w:smartTag>
    </w:p>
    <w:p w:rsidR="00D80AEB" w:rsidRPr="00D80AEB" w:rsidRDefault="00D80AEB" w:rsidP="00A23E55">
      <w:pPr>
        <w:numPr>
          <w:ilvl w:val="0"/>
          <w:numId w:val="56"/>
        </w:numPr>
        <w:autoSpaceDE w:val="0"/>
        <w:autoSpaceDN w:val="0"/>
        <w:adjustRightInd w:val="0"/>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wysokość zbiornika nie większa niż 70 cm</w:t>
      </w:r>
    </w:p>
    <w:p w:rsidR="00D80AEB" w:rsidRPr="00D80AEB" w:rsidRDefault="00D80AEB" w:rsidP="00A23E55">
      <w:pPr>
        <w:numPr>
          <w:ilvl w:val="0"/>
          <w:numId w:val="56"/>
        </w:numPr>
        <w:autoSpaceDE w:val="0"/>
        <w:autoSpaceDN w:val="0"/>
        <w:adjustRightInd w:val="0"/>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ciężar pełnego zbiornika do 40 kg</w:t>
      </w:r>
    </w:p>
    <w:p w:rsidR="00D80AEB" w:rsidRPr="00D80AEB" w:rsidRDefault="00D80AEB" w:rsidP="00A23E55">
      <w:pPr>
        <w:numPr>
          <w:ilvl w:val="0"/>
          <w:numId w:val="56"/>
        </w:numPr>
        <w:autoSpaceDE w:val="0"/>
        <w:autoSpaceDN w:val="0"/>
        <w:adjustRightInd w:val="0"/>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pojemnik musi być dostarczony łącznie z podstawą na kółkach oraz zaworem z manometrem  pozwalającym na podawanie ciekłego azotu do małych naczyń </w:t>
      </w:r>
    </w:p>
    <w:p w:rsidR="00D80AEB" w:rsidRPr="00D80AEB" w:rsidRDefault="00D80AEB" w:rsidP="00A23E55">
      <w:pPr>
        <w:numPr>
          <w:ilvl w:val="0"/>
          <w:numId w:val="56"/>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urządzenie przeznaczone do przechowywania materiału biologicznego pochodzenia ludzkiego zgodnie z Dyrektywą Unii Europejskiej 93/42/EEC dotyczącą urządzeń wykorzystywanych do badań </w:t>
      </w:r>
    </w:p>
    <w:p w:rsidR="00D80AEB" w:rsidRPr="00D80AEB" w:rsidRDefault="00D80AEB" w:rsidP="00A23E55">
      <w:pPr>
        <w:numPr>
          <w:ilvl w:val="0"/>
          <w:numId w:val="56"/>
        </w:numPr>
        <w:autoSpaceDE w:val="0"/>
        <w:autoSpaceDN w:val="0"/>
        <w:adjustRightInd w:val="0"/>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bCs/>
          <w:lang w:eastAsia="en-US"/>
        </w:rPr>
        <w:t>Gwarancja 24 miesiące</w:t>
      </w:r>
    </w:p>
    <w:p w:rsidR="00D80AEB" w:rsidRPr="00D80AEB" w:rsidRDefault="00D80AEB" w:rsidP="00335285">
      <w:pPr>
        <w:autoSpaceDE w:val="0"/>
        <w:autoSpaceDN w:val="0"/>
        <w:adjustRightInd w:val="0"/>
        <w:spacing w:before="0" w:after="60" w:line="240" w:lineRule="auto"/>
        <w:rPr>
          <w:rFonts w:ascii="Times New Roman" w:eastAsiaTheme="minorHAnsi" w:hAnsi="Times New Roman" w:cs="Times New Roman"/>
          <w:lang w:eastAsia="en-US"/>
        </w:rPr>
      </w:pPr>
    </w:p>
    <w:p w:rsidR="00D80AEB" w:rsidRPr="00ED0E20" w:rsidRDefault="00D80AEB" w:rsidP="00A23E55">
      <w:pPr>
        <w:pStyle w:val="Akapitzlist"/>
        <w:numPr>
          <w:ilvl w:val="0"/>
          <w:numId w:val="40"/>
        </w:numPr>
        <w:autoSpaceDE w:val="0"/>
        <w:autoSpaceDN w:val="0"/>
        <w:adjustRightInd w:val="0"/>
        <w:spacing w:after="60" w:line="240" w:lineRule="auto"/>
        <w:ind w:left="284" w:hanging="284"/>
        <w:rPr>
          <w:rFonts w:ascii="Times New Roman" w:eastAsiaTheme="minorHAnsi" w:hAnsi="Times New Roman"/>
          <w:b/>
        </w:rPr>
      </w:pPr>
      <w:r w:rsidRPr="00ED0E20">
        <w:rPr>
          <w:rFonts w:ascii="Times New Roman" w:eastAsiaTheme="minorHAnsi" w:hAnsi="Times New Roman"/>
          <w:b/>
        </w:rPr>
        <w:t>Pojemnik do przechowywania i dolewania ciekłego azotu z wyposażeniem ochronnym – 1 szt</w:t>
      </w:r>
      <w:r w:rsidR="00642D23" w:rsidRPr="00ED0E20">
        <w:rPr>
          <w:rFonts w:ascii="Times New Roman" w:eastAsiaTheme="minorHAnsi" w:hAnsi="Times New Roman"/>
          <w:b/>
        </w:rPr>
        <w:t>.</w:t>
      </w:r>
    </w:p>
    <w:p w:rsidR="00D80AEB" w:rsidRPr="00D80AEB" w:rsidRDefault="00D80AEB" w:rsidP="00335285">
      <w:pPr>
        <w:autoSpaceDE w:val="0"/>
        <w:autoSpaceDN w:val="0"/>
        <w:adjustRightInd w:val="0"/>
        <w:spacing w:before="0" w:after="60" w:line="240" w:lineRule="auto"/>
        <w:rPr>
          <w:rFonts w:ascii="Times New Roman" w:eastAsiaTheme="minorHAnsi" w:hAnsi="Times New Roman" w:cs="Times New Roman"/>
          <w:lang w:eastAsia="en-US"/>
        </w:rPr>
      </w:pPr>
    </w:p>
    <w:p w:rsidR="00D80AEB" w:rsidRPr="00D80AEB" w:rsidRDefault="00D80AEB" w:rsidP="00335285">
      <w:pPr>
        <w:autoSpaceDE w:val="0"/>
        <w:autoSpaceDN w:val="0"/>
        <w:adjustRightInd w:val="0"/>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pojemność 25 litrów (+/-10%)</w:t>
      </w:r>
    </w:p>
    <w:p w:rsidR="00D80AEB" w:rsidRPr="00D80AEB" w:rsidRDefault="00D80AEB" w:rsidP="00335285">
      <w:pPr>
        <w:autoSpaceDE w:val="0"/>
        <w:autoSpaceDN w:val="0"/>
        <w:adjustRightInd w:val="0"/>
        <w:spacing w:before="0" w:after="60" w:line="240" w:lineRule="auto"/>
        <w:ind w:left="705" w:hanging="705"/>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 xml:space="preserve">system izolacji próżniowej gwarantujący wydajne i ekonomiczne przechowywanie azotu </w:t>
      </w:r>
    </w:p>
    <w:p w:rsidR="00D80AEB" w:rsidRPr="00D80AEB" w:rsidRDefault="00D80AEB" w:rsidP="00335285">
      <w:pPr>
        <w:autoSpaceDE w:val="0"/>
        <w:autoSpaceDN w:val="0"/>
        <w:adjustRightInd w:val="0"/>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szybkość parowania azotu nie większa niż 0,25 l / 24 h</w:t>
      </w:r>
    </w:p>
    <w:p w:rsidR="00D80AEB" w:rsidRPr="00D80AEB" w:rsidRDefault="00D80AEB" w:rsidP="00335285">
      <w:pPr>
        <w:autoSpaceDE w:val="0"/>
        <w:autoSpaceDN w:val="0"/>
        <w:adjustRightInd w:val="0"/>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średnica szyjki do 70 mm</w:t>
      </w:r>
    </w:p>
    <w:p w:rsidR="00D80AEB" w:rsidRPr="00D80AEB" w:rsidRDefault="00D80AEB" w:rsidP="00335285">
      <w:pPr>
        <w:autoSpaceDE w:val="0"/>
        <w:autoSpaceDN w:val="0"/>
        <w:adjustRightInd w:val="0"/>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wysokość zbiornika nie większa niż 70 cm</w:t>
      </w:r>
    </w:p>
    <w:p w:rsidR="00D80AEB" w:rsidRPr="00D80AEB" w:rsidRDefault="00D80AEB" w:rsidP="00335285">
      <w:pPr>
        <w:autoSpaceDE w:val="0"/>
        <w:autoSpaceDN w:val="0"/>
        <w:adjustRightInd w:val="0"/>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ciężar pełnego zbiornika do 40 kg</w:t>
      </w:r>
    </w:p>
    <w:p w:rsidR="00D80AEB" w:rsidRPr="00D80AEB" w:rsidRDefault="00D80AEB" w:rsidP="00335285">
      <w:pPr>
        <w:autoSpaceDE w:val="0"/>
        <w:autoSpaceDN w:val="0"/>
        <w:adjustRightInd w:val="0"/>
        <w:spacing w:before="0" w:after="60" w:line="240" w:lineRule="auto"/>
        <w:ind w:left="705" w:hanging="705"/>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t>pojemnik musi być dostarczony łącznie z podstawą na kółkach, drugą podstawą o średnicy 50cm na kółkach oraz zaworem i wężem pozwalającym na ciśnieniowy pobór azotu ze zbiornika i przelewanie go do innego zbiornika</w:t>
      </w:r>
    </w:p>
    <w:p w:rsidR="00D80AEB" w:rsidRPr="00D80AEB" w:rsidRDefault="00D80AEB" w:rsidP="00335285">
      <w:pPr>
        <w:autoSpaceDE w:val="0"/>
        <w:autoSpaceDN w:val="0"/>
        <w:adjustRightInd w:val="0"/>
        <w:spacing w:before="0" w:after="60" w:line="240" w:lineRule="auto"/>
        <w:ind w:left="705" w:hanging="705"/>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t>
      </w:r>
      <w:r w:rsidRPr="00D80AEB">
        <w:rPr>
          <w:rFonts w:ascii="Times New Roman" w:eastAsiaTheme="minorHAnsi" w:hAnsi="Times New Roman" w:cs="Times New Roman"/>
          <w:lang w:eastAsia="en-US"/>
        </w:rPr>
        <w:tab/>
      </w:r>
      <w:r w:rsidRPr="00D80AEB">
        <w:rPr>
          <w:rFonts w:ascii="Times New Roman" w:eastAsiaTheme="minorHAnsi" w:hAnsi="Times New Roman" w:cs="Times New Roman"/>
          <w:lang w:eastAsia="en-US"/>
        </w:rPr>
        <w:tab/>
        <w:t>w wyposażeniu rękawice kriogeniczne o rozmiarze S i L (po jednej parze) oraz przezroczysta osłona twarzy wykonana z poliwęglanu o grubości co najmniej 1,5mm wyposażona w regulowany system mocujący, chroniąca całą twarz i szyję z przodu oraz z boku, spełniająca europejskie normy dotyczące wyposażenia ochronnego, takie jak 89/686/EC lub równoważne</w:t>
      </w:r>
    </w:p>
    <w:p w:rsidR="00D80AEB" w:rsidRPr="00D80AEB" w:rsidRDefault="00D80AEB" w:rsidP="00335285">
      <w:pPr>
        <w:autoSpaceDE w:val="0"/>
        <w:autoSpaceDN w:val="0"/>
        <w:adjustRightInd w:val="0"/>
        <w:spacing w:before="0" w:after="60" w:line="240" w:lineRule="auto"/>
        <w:rPr>
          <w:rFonts w:ascii="Times New Roman" w:eastAsiaTheme="minorHAnsi" w:hAnsi="Times New Roman" w:cs="Times New Roman"/>
          <w:lang w:eastAsia="en-US"/>
        </w:rPr>
      </w:pPr>
    </w:p>
    <w:p w:rsidR="00D80AEB" w:rsidRPr="00ED0E20" w:rsidRDefault="00D80AEB" w:rsidP="00A23E55">
      <w:pPr>
        <w:pStyle w:val="Akapitzlist"/>
        <w:numPr>
          <w:ilvl w:val="0"/>
          <w:numId w:val="40"/>
        </w:numPr>
        <w:autoSpaceDE w:val="0"/>
        <w:autoSpaceDN w:val="0"/>
        <w:adjustRightInd w:val="0"/>
        <w:spacing w:after="60" w:line="240" w:lineRule="auto"/>
        <w:rPr>
          <w:rFonts w:ascii="Times New Roman" w:eastAsiaTheme="minorHAnsi" w:hAnsi="Times New Roman"/>
          <w:b/>
        </w:rPr>
      </w:pPr>
      <w:r w:rsidRPr="00ED0E20">
        <w:rPr>
          <w:rFonts w:ascii="Times New Roman" w:eastAsiaTheme="minorHAnsi" w:hAnsi="Times New Roman"/>
          <w:b/>
        </w:rPr>
        <w:t>Małe pojemniki do pracy z ciekłym azotem – 4 szt</w:t>
      </w:r>
      <w:r w:rsidR="00642D23" w:rsidRPr="00ED0E20">
        <w:rPr>
          <w:rFonts w:ascii="Times New Roman" w:eastAsiaTheme="minorHAnsi" w:hAnsi="Times New Roman"/>
          <w:b/>
        </w:rPr>
        <w:t>.</w:t>
      </w:r>
    </w:p>
    <w:p w:rsidR="00D80AEB" w:rsidRPr="00D80AEB" w:rsidRDefault="00D80AEB" w:rsidP="00335285">
      <w:pPr>
        <w:autoSpaceDE w:val="0"/>
        <w:autoSpaceDN w:val="0"/>
        <w:adjustRightInd w:val="0"/>
        <w:spacing w:before="0" w:after="60" w:line="240" w:lineRule="auto"/>
        <w:rPr>
          <w:rFonts w:ascii="Times New Roman" w:eastAsiaTheme="minorHAnsi" w:hAnsi="Times New Roman" w:cs="Times New Roman"/>
          <w:b/>
          <w:lang w:eastAsia="en-US"/>
        </w:rPr>
      </w:pPr>
    </w:p>
    <w:p w:rsidR="00D80AEB" w:rsidRPr="00D80AEB" w:rsidRDefault="00D80AEB" w:rsidP="00A23E55">
      <w:pPr>
        <w:numPr>
          <w:ilvl w:val="0"/>
          <w:numId w:val="57"/>
        </w:numPr>
        <w:autoSpaceDE w:val="0"/>
        <w:autoSpaceDN w:val="0"/>
        <w:adjustRightInd w:val="0"/>
        <w:spacing w:before="0" w:after="60" w:line="240" w:lineRule="auto"/>
        <w:ind w:right="136"/>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Średnica wewnętrzna 12-15 cm (pojemność 2l +/-5%) – 2 </w:t>
      </w:r>
      <w:proofErr w:type="spellStart"/>
      <w:r w:rsidRPr="00D80AEB">
        <w:rPr>
          <w:rFonts w:ascii="Times New Roman" w:eastAsiaTheme="minorHAnsi" w:hAnsi="Times New Roman" w:cs="Times New Roman"/>
          <w:lang w:eastAsia="en-US"/>
        </w:rPr>
        <w:t>szt</w:t>
      </w:r>
      <w:proofErr w:type="spellEnd"/>
    </w:p>
    <w:p w:rsidR="00D80AEB" w:rsidRPr="00D80AEB" w:rsidRDefault="00D80AEB" w:rsidP="00A23E55">
      <w:pPr>
        <w:numPr>
          <w:ilvl w:val="0"/>
          <w:numId w:val="57"/>
        </w:numPr>
        <w:autoSpaceDE w:val="0"/>
        <w:autoSpaceDN w:val="0"/>
        <w:adjustRightInd w:val="0"/>
        <w:spacing w:before="0" w:after="60" w:line="240" w:lineRule="auto"/>
        <w:ind w:right="136"/>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Średnica wewnętrzna 15-18 cm (pojemność 4l +/-5%) – 2 </w:t>
      </w:r>
      <w:proofErr w:type="spellStart"/>
      <w:r w:rsidRPr="00D80AEB">
        <w:rPr>
          <w:rFonts w:ascii="Times New Roman" w:eastAsiaTheme="minorHAnsi" w:hAnsi="Times New Roman" w:cs="Times New Roman"/>
          <w:lang w:eastAsia="en-US"/>
        </w:rPr>
        <w:t>szt</w:t>
      </w:r>
      <w:proofErr w:type="spellEnd"/>
    </w:p>
    <w:p w:rsidR="00D80AEB" w:rsidRPr="00D80AEB" w:rsidRDefault="00D80AEB" w:rsidP="00A23E55">
      <w:pPr>
        <w:numPr>
          <w:ilvl w:val="0"/>
          <w:numId w:val="57"/>
        </w:numPr>
        <w:autoSpaceDE w:val="0"/>
        <w:autoSpaceDN w:val="0"/>
        <w:adjustRightInd w:val="0"/>
        <w:spacing w:before="0" w:after="60" w:line="240" w:lineRule="auto"/>
        <w:ind w:right="136"/>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odporne co najmniej na zakres temperatur od -196°C do +</w:t>
      </w:r>
      <w:smartTag w:uri="urn:schemas-microsoft-com:office:smarttags" w:element="metricconverter">
        <w:smartTagPr>
          <w:attr w:name="ProductID" w:val="100ﾰC"/>
        </w:smartTagPr>
        <w:r w:rsidRPr="00D80AEB">
          <w:rPr>
            <w:rFonts w:ascii="Times New Roman" w:eastAsiaTheme="minorHAnsi" w:hAnsi="Times New Roman" w:cs="Times New Roman"/>
            <w:lang w:eastAsia="en-US"/>
          </w:rPr>
          <w:t>100°C</w:t>
        </w:r>
      </w:smartTag>
    </w:p>
    <w:p w:rsidR="00D80AEB" w:rsidRPr="00D80AEB" w:rsidRDefault="00D80AEB" w:rsidP="00A23E55">
      <w:pPr>
        <w:numPr>
          <w:ilvl w:val="0"/>
          <w:numId w:val="57"/>
        </w:numPr>
        <w:autoSpaceDE w:val="0"/>
        <w:autoSpaceDN w:val="0"/>
        <w:adjustRightInd w:val="0"/>
        <w:spacing w:before="0" w:after="60" w:line="240" w:lineRule="auto"/>
        <w:ind w:right="136"/>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wykonanie z HDPE z podwójnymi ścianami wypełnionymi pianką poliuretanową (bez CFC)</w:t>
      </w:r>
    </w:p>
    <w:p w:rsidR="00D80AEB" w:rsidRPr="00D80AEB" w:rsidRDefault="00D80AEB" w:rsidP="00A23E55">
      <w:pPr>
        <w:numPr>
          <w:ilvl w:val="0"/>
          <w:numId w:val="57"/>
        </w:numPr>
        <w:autoSpaceDE w:val="0"/>
        <w:autoSpaceDN w:val="0"/>
        <w:adjustRightInd w:val="0"/>
        <w:spacing w:before="0" w:after="60" w:line="240" w:lineRule="auto"/>
        <w:ind w:right="136"/>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wyposażone w izolowaną pokrywkę z HDPE gwarantującą dobrą wentylację, uchwyt oraz  wylewkę</w:t>
      </w:r>
    </w:p>
    <w:p w:rsidR="00D80AEB" w:rsidRPr="00D80AEB" w:rsidRDefault="00D80AEB" w:rsidP="00335285">
      <w:pPr>
        <w:spacing w:before="0" w:after="60" w:line="240" w:lineRule="auto"/>
        <w:rPr>
          <w:rFonts w:ascii="Times New Roman" w:eastAsiaTheme="minorHAnsi" w:hAnsi="Times New Roman" w:cs="Times New Roman"/>
          <w:lang w:eastAsia="en-US"/>
        </w:rPr>
      </w:pPr>
    </w:p>
    <w:p w:rsidR="00D80AEB" w:rsidRPr="00ED0E20" w:rsidRDefault="00D80AEB" w:rsidP="00A23E55">
      <w:pPr>
        <w:pStyle w:val="Akapitzlist"/>
        <w:numPr>
          <w:ilvl w:val="0"/>
          <w:numId w:val="40"/>
        </w:numPr>
        <w:autoSpaceDE w:val="0"/>
        <w:autoSpaceDN w:val="0"/>
        <w:adjustRightInd w:val="0"/>
        <w:spacing w:after="60" w:line="240" w:lineRule="auto"/>
        <w:rPr>
          <w:rFonts w:ascii="Times New Roman" w:eastAsiaTheme="minorHAnsi" w:hAnsi="Times New Roman"/>
          <w:b/>
        </w:rPr>
      </w:pPr>
      <w:r w:rsidRPr="00ED0E20">
        <w:rPr>
          <w:rFonts w:ascii="Times New Roman" w:eastAsiaTheme="minorHAnsi" w:hAnsi="Times New Roman"/>
          <w:b/>
        </w:rPr>
        <w:t>Pojemnik do transportu prób w ciekłym azocie – 1 szt</w:t>
      </w:r>
      <w:r w:rsidR="00642D23" w:rsidRPr="00ED0E20">
        <w:rPr>
          <w:rFonts w:ascii="Times New Roman" w:eastAsiaTheme="minorHAnsi" w:hAnsi="Times New Roman"/>
          <w:b/>
        </w:rPr>
        <w:t>.</w:t>
      </w:r>
    </w:p>
    <w:p w:rsidR="00D80AEB" w:rsidRPr="00D80AEB" w:rsidRDefault="00D80AEB" w:rsidP="00335285">
      <w:pPr>
        <w:autoSpaceDE w:val="0"/>
        <w:autoSpaceDN w:val="0"/>
        <w:adjustRightInd w:val="0"/>
        <w:spacing w:before="0" w:after="60" w:line="240" w:lineRule="auto"/>
        <w:rPr>
          <w:rFonts w:ascii="Times New Roman" w:eastAsiaTheme="minorHAnsi" w:hAnsi="Times New Roman" w:cs="Times New Roman"/>
          <w:b/>
          <w:lang w:eastAsia="en-US"/>
        </w:rPr>
      </w:pPr>
    </w:p>
    <w:p w:rsidR="00D80AEB" w:rsidRPr="00D80AEB" w:rsidRDefault="00D80AEB" w:rsidP="00A23E55">
      <w:pPr>
        <w:numPr>
          <w:ilvl w:val="0"/>
          <w:numId w:val="58"/>
        </w:numPr>
        <w:autoSpaceDE w:val="0"/>
        <w:autoSpaceDN w:val="0"/>
        <w:adjustRightInd w:val="0"/>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przeznaczony do </w:t>
      </w:r>
      <w:r w:rsidRPr="00D80AEB">
        <w:rPr>
          <w:rFonts w:ascii="Times New Roman" w:eastAsiaTheme="minorHAnsi" w:hAnsi="Times New Roman" w:cs="Times New Roman"/>
          <w:bCs/>
          <w:lang w:eastAsia="en-US"/>
        </w:rPr>
        <w:t xml:space="preserve">bezpiecznego transportu zamrożonego materiału biologicznego w oparach ciekłego azotu </w:t>
      </w:r>
      <w:r w:rsidRPr="00D80AEB">
        <w:rPr>
          <w:rFonts w:ascii="Times New Roman" w:eastAsiaTheme="minorHAnsi" w:hAnsi="Times New Roman" w:cs="Times New Roman"/>
          <w:lang w:eastAsia="en-US"/>
        </w:rPr>
        <w:t xml:space="preserve">w temperaturze </w:t>
      </w:r>
      <w:smartTag w:uri="urn:schemas-microsoft-com:office:smarttags" w:element="metricconverter">
        <w:smartTagPr>
          <w:attr w:name="ProductID" w:val="-150ﾰC"/>
        </w:smartTagPr>
        <w:r w:rsidRPr="00D80AEB">
          <w:rPr>
            <w:rFonts w:ascii="Times New Roman" w:eastAsiaTheme="minorHAnsi" w:hAnsi="Times New Roman" w:cs="Times New Roman"/>
            <w:lang w:eastAsia="en-US"/>
          </w:rPr>
          <w:t>-150°C</w:t>
        </w:r>
      </w:smartTag>
      <w:r w:rsidRPr="00D80AEB">
        <w:rPr>
          <w:rFonts w:ascii="Times New Roman" w:eastAsiaTheme="minorHAnsi" w:hAnsi="Times New Roman" w:cs="Times New Roman"/>
          <w:lang w:eastAsia="en-US"/>
        </w:rPr>
        <w:t xml:space="preserve"> lub niższej</w:t>
      </w:r>
    </w:p>
    <w:p w:rsidR="00D80AEB" w:rsidRPr="00D80AEB" w:rsidRDefault="00D80AEB" w:rsidP="00A23E55">
      <w:pPr>
        <w:numPr>
          <w:ilvl w:val="0"/>
          <w:numId w:val="58"/>
        </w:numPr>
        <w:autoSpaceDE w:val="0"/>
        <w:autoSpaceDN w:val="0"/>
        <w:adjustRightInd w:val="0"/>
        <w:spacing w:before="0" w:after="60" w:line="240" w:lineRule="auto"/>
        <w:ind w:right="136"/>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możliwość transportu ‘na sucho’ – konieczna jest obecność specjalnej warstwy absorbującej ciekły azot pozwalającej na uniknięcie niebezpiecznego rozlewania w czasie transportu </w:t>
      </w:r>
    </w:p>
    <w:p w:rsidR="00D80AEB" w:rsidRPr="00D80AEB" w:rsidRDefault="00D80AEB" w:rsidP="00A23E55">
      <w:pPr>
        <w:numPr>
          <w:ilvl w:val="0"/>
          <w:numId w:val="58"/>
        </w:numPr>
        <w:autoSpaceDE w:val="0"/>
        <w:autoSpaceDN w:val="0"/>
        <w:adjustRightInd w:val="0"/>
        <w:spacing w:before="0" w:after="60" w:line="240" w:lineRule="auto"/>
        <w:ind w:right="136"/>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warstwa absorbująca musi mieć charakter hydrofobowy aby zapobiegać pochłanianiu wilgoci</w:t>
      </w:r>
    </w:p>
    <w:p w:rsidR="00D80AEB" w:rsidRPr="00D80AEB" w:rsidRDefault="00D80AEB" w:rsidP="00A23E55">
      <w:pPr>
        <w:numPr>
          <w:ilvl w:val="0"/>
          <w:numId w:val="58"/>
        </w:numPr>
        <w:autoSpaceDE w:val="0"/>
        <w:autoSpaceDN w:val="0"/>
        <w:adjustRightInd w:val="0"/>
        <w:spacing w:before="0" w:after="60" w:line="240" w:lineRule="auto"/>
        <w:ind w:right="136"/>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pojemnik musi posiadać funkcję szybkiego przygotowania do transportu w czasie do 2h</w:t>
      </w:r>
    </w:p>
    <w:p w:rsidR="00D80AEB" w:rsidRPr="00D80AEB" w:rsidRDefault="00D80AEB" w:rsidP="00A23E55">
      <w:pPr>
        <w:numPr>
          <w:ilvl w:val="0"/>
          <w:numId w:val="58"/>
        </w:numPr>
        <w:autoSpaceDE w:val="0"/>
        <w:autoSpaceDN w:val="0"/>
        <w:adjustRightInd w:val="0"/>
        <w:spacing w:before="0" w:after="60" w:line="240" w:lineRule="auto"/>
        <w:ind w:right="136"/>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specjalny system izolacji próżniowej gwarantujący niski stopień parowania azotu podczas transportu preparatów </w:t>
      </w:r>
    </w:p>
    <w:p w:rsidR="00D80AEB" w:rsidRPr="00D80AEB" w:rsidRDefault="00D80AEB" w:rsidP="00A23E55">
      <w:pPr>
        <w:numPr>
          <w:ilvl w:val="0"/>
          <w:numId w:val="58"/>
        </w:numPr>
        <w:autoSpaceDE w:val="0"/>
        <w:autoSpaceDN w:val="0"/>
        <w:adjustRightInd w:val="0"/>
        <w:spacing w:before="0" w:after="60" w:line="240" w:lineRule="auto"/>
        <w:ind w:right="136"/>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lekka i wytrzymała obudowa z aluminium</w:t>
      </w:r>
    </w:p>
    <w:p w:rsidR="00D80AEB" w:rsidRPr="00D80AEB" w:rsidRDefault="00D80AEB" w:rsidP="00A23E55">
      <w:pPr>
        <w:numPr>
          <w:ilvl w:val="0"/>
          <w:numId w:val="58"/>
        </w:numPr>
        <w:autoSpaceDE w:val="0"/>
        <w:autoSpaceDN w:val="0"/>
        <w:adjustRightInd w:val="0"/>
        <w:spacing w:before="0" w:after="60" w:line="240" w:lineRule="auto"/>
        <w:ind w:right="136"/>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ochronne opakowanie transportowe</w:t>
      </w:r>
    </w:p>
    <w:p w:rsidR="00D80AEB" w:rsidRPr="00D80AEB" w:rsidRDefault="00D80AEB" w:rsidP="00A23E55">
      <w:pPr>
        <w:numPr>
          <w:ilvl w:val="0"/>
          <w:numId w:val="58"/>
        </w:numPr>
        <w:autoSpaceDE w:val="0"/>
        <w:autoSpaceDN w:val="0"/>
        <w:adjustRightInd w:val="0"/>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pojemność 3l +/-5%</w:t>
      </w:r>
    </w:p>
    <w:p w:rsidR="00D80AEB" w:rsidRPr="00D80AEB" w:rsidRDefault="00D80AEB" w:rsidP="00A23E55">
      <w:pPr>
        <w:numPr>
          <w:ilvl w:val="0"/>
          <w:numId w:val="58"/>
        </w:numPr>
        <w:autoSpaceDE w:val="0"/>
        <w:autoSpaceDN w:val="0"/>
        <w:adjustRightInd w:val="0"/>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szybkość parowania azotu nie większa niż 0,2l / 24h</w:t>
      </w:r>
    </w:p>
    <w:p w:rsidR="00D80AEB" w:rsidRPr="00D80AEB" w:rsidRDefault="00D80AEB" w:rsidP="00A23E55">
      <w:pPr>
        <w:numPr>
          <w:ilvl w:val="0"/>
          <w:numId w:val="58"/>
        </w:numPr>
        <w:autoSpaceDE w:val="0"/>
        <w:autoSpaceDN w:val="0"/>
        <w:adjustRightInd w:val="0"/>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możliwość transportu prób bez konieczności dolewania ciekłego azotu przez co najmniej 14 dni</w:t>
      </w:r>
    </w:p>
    <w:p w:rsidR="00D80AEB" w:rsidRPr="00D80AEB" w:rsidRDefault="00D80AEB" w:rsidP="00A23E55">
      <w:pPr>
        <w:numPr>
          <w:ilvl w:val="0"/>
          <w:numId w:val="58"/>
        </w:numPr>
        <w:autoSpaceDE w:val="0"/>
        <w:autoSpaceDN w:val="0"/>
        <w:adjustRightInd w:val="0"/>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możliwość transportu co najmniej 20 </w:t>
      </w:r>
      <w:proofErr w:type="spellStart"/>
      <w:r w:rsidRPr="00D80AEB">
        <w:rPr>
          <w:rFonts w:ascii="Times New Roman" w:eastAsiaTheme="minorHAnsi" w:hAnsi="Times New Roman" w:cs="Times New Roman"/>
          <w:lang w:eastAsia="en-US"/>
        </w:rPr>
        <w:t>kriofiolek</w:t>
      </w:r>
      <w:proofErr w:type="spellEnd"/>
      <w:r w:rsidRPr="00D80AEB">
        <w:rPr>
          <w:rFonts w:ascii="Times New Roman" w:eastAsiaTheme="minorHAnsi" w:hAnsi="Times New Roman" w:cs="Times New Roman"/>
          <w:lang w:eastAsia="en-US"/>
        </w:rPr>
        <w:t xml:space="preserve"> o pojemności 2 ml</w:t>
      </w:r>
    </w:p>
    <w:p w:rsidR="00D80AEB" w:rsidRPr="00D80AEB" w:rsidRDefault="00D80AEB" w:rsidP="00A23E55">
      <w:pPr>
        <w:numPr>
          <w:ilvl w:val="0"/>
          <w:numId w:val="58"/>
        </w:numPr>
        <w:autoSpaceDE w:val="0"/>
        <w:autoSpaceDN w:val="0"/>
        <w:adjustRightInd w:val="0"/>
        <w:spacing w:before="0" w:after="60" w:line="240" w:lineRule="auto"/>
        <w:contextualSpacing/>
        <w:rPr>
          <w:rFonts w:ascii="Times New Roman" w:eastAsiaTheme="minorHAnsi" w:hAnsi="Times New Roman" w:cs="Times New Roman"/>
          <w:lang w:eastAsia="en-US"/>
        </w:rPr>
      </w:pPr>
      <w:r w:rsidRPr="00D80AEB">
        <w:rPr>
          <w:rFonts w:ascii="Times New Roman" w:eastAsiaTheme="minorHAnsi" w:hAnsi="Times New Roman" w:cs="Times New Roman"/>
          <w:lang w:eastAsia="en-US"/>
        </w:rPr>
        <w:lastRenderedPageBreak/>
        <w:t>średnica szyjki co najmniej 35 mm</w:t>
      </w:r>
    </w:p>
    <w:p w:rsidR="00D80AEB" w:rsidRPr="00D80AEB" w:rsidRDefault="00D80AEB" w:rsidP="00A23E55">
      <w:pPr>
        <w:numPr>
          <w:ilvl w:val="0"/>
          <w:numId w:val="58"/>
        </w:numPr>
        <w:suppressAutoHyphens/>
        <w:spacing w:before="0" w:after="60" w:line="240" w:lineRule="auto"/>
        <w:rPr>
          <w:rFonts w:ascii="Times New Roman" w:eastAsiaTheme="minorHAnsi" w:hAnsi="Times New Roman" w:cs="Times New Roman"/>
          <w:lang w:eastAsia="en-US"/>
        </w:rPr>
      </w:pPr>
      <w:r w:rsidRPr="00D80AEB">
        <w:rPr>
          <w:rFonts w:ascii="Times New Roman" w:eastAsiaTheme="minorHAnsi" w:hAnsi="Times New Roman" w:cs="Times New Roman"/>
          <w:lang w:eastAsia="en-US"/>
        </w:rPr>
        <w:t xml:space="preserve">urządzenie przeznaczone do przechowywania materiału biologicznego pochodzenia ludzkiego zgodnie z Dyrektywą Unii Europejskiej 93/42/EEC dotyczącą urządzeń wykorzystywanych do badań </w:t>
      </w:r>
    </w:p>
    <w:p w:rsidR="00D80AEB" w:rsidRPr="00D80AEB" w:rsidRDefault="00D80AEB" w:rsidP="00A23E55">
      <w:pPr>
        <w:numPr>
          <w:ilvl w:val="0"/>
          <w:numId w:val="58"/>
        </w:numPr>
        <w:autoSpaceDE w:val="0"/>
        <w:autoSpaceDN w:val="0"/>
        <w:adjustRightInd w:val="0"/>
        <w:spacing w:before="0" w:after="60" w:line="240" w:lineRule="auto"/>
        <w:contextualSpacing/>
        <w:rPr>
          <w:rFonts w:ascii="Times New Roman" w:eastAsiaTheme="minorHAnsi" w:hAnsi="Times New Roman" w:cs="Times New Roman"/>
          <w:bCs/>
          <w:lang w:eastAsia="en-US"/>
        </w:rPr>
      </w:pPr>
      <w:r w:rsidRPr="00D80AEB">
        <w:rPr>
          <w:rFonts w:ascii="Times New Roman" w:eastAsiaTheme="minorHAnsi" w:hAnsi="Times New Roman" w:cs="Times New Roman"/>
          <w:bCs/>
          <w:lang w:eastAsia="en-US"/>
        </w:rPr>
        <w:t>Gwarancja 24 miesiące</w:t>
      </w:r>
    </w:p>
    <w:p w:rsidR="00313909" w:rsidRPr="00D80AEB" w:rsidRDefault="00313909" w:rsidP="00313909">
      <w:pPr>
        <w:jc w:val="center"/>
        <w:rPr>
          <w:rFonts w:ascii="Times New Roman" w:hAnsi="Times New Roman" w:cs="Times New Roman"/>
          <w:b/>
          <w:u w:val="single"/>
        </w:rPr>
      </w:pPr>
    </w:p>
    <w:p w:rsidR="00BB29A1" w:rsidRDefault="00BB29A1" w:rsidP="00BB29A1">
      <w:pPr>
        <w:pStyle w:val="Tekstpodstawowy2"/>
        <w:spacing w:before="120" w:after="0" w:line="240" w:lineRule="auto"/>
        <w:jc w:val="both"/>
      </w:pPr>
      <w:r w:rsidRPr="00732E02">
        <w:t xml:space="preserve">Termin dostawy: </w:t>
      </w:r>
      <w:r w:rsidR="00732E02" w:rsidRPr="00732E02">
        <w:rPr>
          <w:b/>
          <w:bCs/>
        </w:rPr>
        <w:t xml:space="preserve">max do </w:t>
      </w:r>
      <w:r w:rsidR="00170FF1">
        <w:rPr>
          <w:b/>
          <w:bCs/>
        </w:rPr>
        <w:t>20 grudnia 2012r.</w:t>
      </w:r>
      <w:r w:rsidRPr="00732E02">
        <w:rPr>
          <w:b/>
          <w:bCs/>
        </w:rPr>
        <w:t>.</w:t>
      </w:r>
    </w:p>
    <w:p w:rsidR="003C5269" w:rsidRDefault="003C5269" w:rsidP="0083764C">
      <w:pPr>
        <w:spacing w:before="0" w:line="240" w:lineRule="auto"/>
        <w:jc w:val="left"/>
      </w:pPr>
    </w:p>
    <w:p w:rsidR="00AB104D" w:rsidRDefault="00AB104D">
      <w:pPr>
        <w:spacing w:before="0" w:line="240" w:lineRule="auto"/>
        <w:jc w:val="left"/>
      </w:pPr>
    </w:p>
    <w:sectPr w:rsidR="00AB10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440" w:rsidRDefault="00893440">
      <w:pPr>
        <w:pStyle w:val="Normalnybezodstpwtabela"/>
      </w:pPr>
      <w:r>
        <w:separator/>
      </w:r>
    </w:p>
  </w:endnote>
  <w:endnote w:type="continuationSeparator" w:id="0">
    <w:p w:rsidR="00893440" w:rsidRDefault="00893440">
      <w:pPr>
        <w:pStyle w:val="Normalnybezodstpwtabel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Ext Condensed Bold">
    <w:panose1 w:val="020B09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Franklin Gothic Medium">
    <w:panose1 w:val="020B0603020102020204"/>
    <w:charset w:val="EE"/>
    <w:family w:val="swiss"/>
    <w:pitch w:val="variable"/>
    <w:sig w:usb0="00000287" w:usb1="00000000" w:usb2="00000000" w:usb3="00000000" w:csb0="0000009F" w:csb1="00000000"/>
  </w:font>
  <w:font w:name="EUAlbertina">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440" w:rsidRDefault="0089344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893440" w:rsidRDefault="0089344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440" w:rsidRDefault="0089344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893440" w:rsidRDefault="00893440">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440" w:rsidRDefault="00893440">
      <w:pPr>
        <w:pStyle w:val="Normalnybezodstpwtabela"/>
      </w:pPr>
      <w:r>
        <w:separator/>
      </w:r>
    </w:p>
  </w:footnote>
  <w:footnote w:type="continuationSeparator" w:id="0">
    <w:p w:rsidR="00893440" w:rsidRDefault="00893440">
      <w:pPr>
        <w:pStyle w:val="Normalnybezodstpwtabel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440" w:rsidRDefault="00893440">
    <w:pPr>
      <w:spacing w:before="0" w:line="240" w:lineRule="auto"/>
      <w:rPr>
        <w:rFonts w:ascii="Times New Roman" w:hAnsi="Times New Roman" w:cs="Times New Roman"/>
        <w:b/>
        <w:sz w:val="16"/>
        <w:szCs w:val="16"/>
      </w:rPr>
    </w:pP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p>
  <w:p w:rsidR="00893440" w:rsidRDefault="00893440">
    <w:pPr>
      <w:spacing w:before="0" w:line="240" w:lineRule="auto"/>
      <w:rPr>
        <w:rFonts w:ascii="Times New Roman" w:hAnsi="Times New Roman" w:cs="Times New Roman"/>
        <w:b/>
        <w:sz w:val="16"/>
        <w:szCs w:val="16"/>
      </w:rPr>
    </w:pPr>
  </w:p>
  <w:p w:rsidR="00893440" w:rsidRDefault="00893440">
    <w:pPr>
      <w:spacing w:before="0" w:line="240" w:lineRule="auto"/>
      <w:rPr>
        <w:b/>
        <w:noProof/>
      </w:rPr>
    </w:pPr>
  </w:p>
  <w:p w:rsidR="00893440" w:rsidRDefault="00893440">
    <w:pPr>
      <w:spacing w:before="0" w:line="240" w:lineRule="auto"/>
      <w:rPr>
        <w:b/>
        <w:noProof/>
      </w:rPr>
    </w:pPr>
  </w:p>
  <w:p w:rsidR="00893440" w:rsidRDefault="00893440">
    <w:pPr>
      <w:spacing w:before="0" w:line="240" w:lineRule="auto"/>
      <w:rPr>
        <w:rFonts w:ascii="Times New Roman" w:hAnsi="Times New Roman" w:cs="Times New Roman"/>
        <w:b/>
        <w:sz w:val="16"/>
        <w:szCs w:val="16"/>
      </w:rPr>
    </w:pPr>
  </w:p>
  <w:p w:rsidR="00893440" w:rsidRDefault="00893440" w:rsidP="00750D70">
    <w:pPr>
      <w:spacing w:before="0" w:line="240" w:lineRule="auto"/>
      <w:ind w:left="5672"/>
      <w:rPr>
        <w:rFonts w:ascii="Times New Roman" w:hAnsi="Times New Roman" w:cs="Times New Roman"/>
        <w:b/>
        <w:sz w:val="18"/>
        <w:szCs w:val="18"/>
      </w:rPr>
    </w:pPr>
    <w:r>
      <w:rPr>
        <w:rFonts w:ascii="Times New Roman" w:hAnsi="Times New Roman" w:cs="Times New Roman"/>
        <w:b/>
      </w:rPr>
      <w:t>PN 340</w:t>
    </w:r>
    <w:r w:rsidRPr="001F7355">
      <w:rPr>
        <w:rFonts w:ascii="Times New Roman" w:hAnsi="Times New Roman" w:cs="Times New Roman"/>
        <w:b/>
      </w:rPr>
      <w:t xml:space="preserve">/12 </w:t>
    </w:r>
    <w:r>
      <w:rPr>
        <w:rFonts w:ascii="Times New Roman" w:hAnsi="Times New Roman" w:cs="Times New Roman"/>
        <w:b/>
      </w:rPr>
      <w:t>Jednostka do chłodzenia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440" w:rsidRDefault="00893440">
    <w:pPr>
      <w:pStyle w:val="Nagwek"/>
      <w:rPr>
        <w:rFonts w:ascii="Times New Roman" w:hAnsi="Times New Roman" w:cs="Times New Roman"/>
        <w:sz w:val="22"/>
        <w:szCs w:val="22"/>
      </w:rPr>
    </w:pPr>
    <w:r>
      <w:rPr>
        <w:rFonts w:ascii="Times New Roman" w:hAnsi="Times New Roman" w:cs="Times New Roman"/>
        <w:noProof/>
      </w:rPr>
      <w:drawing>
        <wp:anchor distT="0" distB="0" distL="114300" distR="114300" simplePos="0" relativeHeight="251657728" behindDoc="0" locked="1" layoutInCell="1" allowOverlap="1">
          <wp:simplePos x="0" y="0"/>
          <wp:positionH relativeFrom="column">
            <wp:posOffset>-762000</wp:posOffset>
          </wp:positionH>
          <wp:positionV relativeFrom="paragraph">
            <wp:posOffset>-1029970</wp:posOffset>
          </wp:positionV>
          <wp:extent cx="7893050" cy="1268095"/>
          <wp:effectExtent l="0" t="0" r="0" b="825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t="7339"/>
                  <a:stretch>
                    <a:fillRect/>
                  </a:stretch>
                </pic:blipFill>
                <pic:spPr bwMode="auto">
                  <a:xfrm>
                    <a:off x="0" y="0"/>
                    <a:ext cx="7893050" cy="12680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3E4C37A"/>
    <w:name w:val="WW8Num17"/>
    <w:lvl w:ilvl="0">
      <w:start w:val="1"/>
      <w:numFmt w:val="decimal"/>
      <w:lvlText w:val="%1."/>
      <w:lvlJc w:val="left"/>
      <w:pPr>
        <w:tabs>
          <w:tab w:val="num" w:pos="360"/>
        </w:tabs>
      </w:p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0000009"/>
    <w:multiLevelType w:val="singleLevel"/>
    <w:tmpl w:val="298A2220"/>
    <w:name w:val="WW8Num9"/>
    <w:lvl w:ilvl="0">
      <w:start w:val="1"/>
      <w:numFmt w:val="decimal"/>
      <w:lvlText w:val="%1."/>
      <w:lvlJc w:val="left"/>
      <w:pPr>
        <w:tabs>
          <w:tab w:val="num" w:pos="357"/>
        </w:tabs>
        <w:ind w:left="357" w:hanging="357"/>
      </w:pPr>
      <w:rPr>
        <w:rFonts w:hint="default"/>
      </w:rPr>
    </w:lvl>
  </w:abstractNum>
  <w:abstractNum w:abstractNumId="2">
    <w:nsid w:val="00000022"/>
    <w:multiLevelType w:val="singleLevel"/>
    <w:tmpl w:val="00000022"/>
    <w:name w:val="WW8Num774"/>
    <w:lvl w:ilvl="0">
      <w:start w:val="1"/>
      <w:numFmt w:val="decimal"/>
      <w:lvlText w:val="%1."/>
      <w:lvlJc w:val="left"/>
      <w:pPr>
        <w:tabs>
          <w:tab w:val="num" w:pos="360"/>
        </w:tabs>
      </w:pPr>
      <w:rPr>
        <w:rFonts w:ascii="Times New Roman" w:hAnsi="Times New Roman"/>
        <w:b w:val="0"/>
        <w:i w:val="0"/>
        <w:caps w:val="0"/>
        <w:smallCaps w:val="0"/>
        <w:strike w:val="0"/>
        <w:dstrike w:val="0"/>
        <w:vanish w:val="0"/>
        <w:color w:val="00000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4C64B81"/>
    <w:multiLevelType w:val="hybridMultilevel"/>
    <w:tmpl w:val="1C7C0A22"/>
    <w:name w:val="WW8Num32222"/>
    <w:lvl w:ilvl="0" w:tplc="D3CA72B0">
      <w:start w:val="1"/>
      <w:numFmt w:val="decimal"/>
      <w:lvlText w:val="%1."/>
      <w:lvlJc w:val="left"/>
      <w:pPr>
        <w:tabs>
          <w:tab w:val="num" w:pos="2340"/>
        </w:tabs>
        <w:ind w:left="2340" w:hanging="360"/>
      </w:pPr>
      <w:rPr>
        <w:rFonts w:ascii="Times New Roman" w:hAnsi="Times New Roman" w:hint="default"/>
        <w:b w:val="0"/>
        <w:i w:val="0"/>
        <w:sz w:val="24"/>
      </w:rPr>
    </w:lvl>
    <w:lvl w:ilvl="1" w:tplc="7728B0BC">
      <w:start w:val="1"/>
      <w:numFmt w:val="lowerLetter"/>
      <w:lvlText w:val="%2)"/>
      <w:lvlJc w:val="left"/>
      <w:pPr>
        <w:tabs>
          <w:tab w:val="num" w:pos="720"/>
        </w:tabs>
        <w:ind w:left="72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56106D4"/>
    <w:multiLevelType w:val="hybridMultilevel"/>
    <w:tmpl w:val="E4EAA6DC"/>
    <w:lvl w:ilvl="0" w:tplc="F836F2E8">
      <w:start w:val="10"/>
      <w:numFmt w:val="decimal"/>
      <w:lvlText w:val="%1."/>
      <w:lvlJc w:val="left"/>
      <w:pPr>
        <w:tabs>
          <w:tab w:val="num" w:pos="1440"/>
        </w:tabs>
        <w:ind w:left="1440" w:hanging="360"/>
      </w:pPr>
      <w:rPr>
        <w:rFonts w:hint="default"/>
      </w:rPr>
    </w:lvl>
    <w:lvl w:ilvl="1" w:tplc="589E2354">
      <w:numFmt w:val="none"/>
      <w:lvlText w:val=""/>
      <w:lvlJc w:val="left"/>
      <w:pPr>
        <w:tabs>
          <w:tab w:val="num" w:pos="360"/>
        </w:tabs>
      </w:pPr>
    </w:lvl>
    <w:lvl w:ilvl="2" w:tplc="B4A23DB8">
      <w:numFmt w:val="none"/>
      <w:lvlText w:val=""/>
      <w:lvlJc w:val="left"/>
      <w:pPr>
        <w:tabs>
          <w:tab w:val="num" w:pos="360"/>
        </w:tabs>
      </w:pPr>
    </w:lvl>
    <w:lvl w:ilvl="3" w:tplc="2BF852C0">
      <w:numFmt w:val="none"/>
      <w:lvlText w:val=""/>
      <w:lvlJc w:val="left"/>
      <w:pPr>
        <w:tabs>
          <w:tab w:val="num" w:pos="360"/>
        </w:tabs>
      </w:pPr>
    </w:lvl>
    <w:lvl w:ilvl="4" w:tplc="F70622FA">
      <w:numFmt w:val="none"/>
      <w:lvlText w:val=""/>
      <w:lvlJc w:val="left"/>
      <w:pPr>
        <w:tabs>
          <w:tab w:val="num" w:pos="360"/>
        </w:tabs>
      </w:pPr>
    </w:lvl>
    <w:lvl w:ilvl="5" w:tplc="5CE09434">
      <w:numFmt w:val="none"/>
      <w:lvlText w:val=""/>
      <w:lvlJc w:val="left"/>
      <w:pPr>
        <w:tabs>
          <w:tab w:val="num" w:pos="360"/>
        </w:tabs>
      </w:pPr>
    </w:lvl>
    <w:lvl w:ilvl="6" w:tplc="27AEAB86">
      <w:numFmt w:val="none"/>
      <w:lvlText w:val=""/>
      <w:lvlJc w:val="left"/>
      <w:pPr>
        <w:tabs>
          <w:tab w:val="num" w:pos="360"/>
        </w:tabs>
      </w:pPr>
    </w:lvl>
    <w:lvl w:ilvl="7" w:tplc="E45C6316">
      <w:numFmt w:val="none"/>
      <w:lvlText w:val=""/>
      <w:lvlJc w:val="left"/>
      <w:pPr>
        <w:tabs>
          <w:tab w:val="num" w:pos="360"/>
        </w:tabs>
      </w:pPr>
    </w:lvl>
    <w:lvl w:ilvl="8" w:tplc="DA462B7A">
      <w:numFmt w:val="none"/>
      <w:lvlText w:val=""/>
      <w:lvlJc w:val="left"/>
      <w:pPr>
        <w:tabs>
          <w:tab w:val="num" w:pos="360"/>
        </w:tabs>
      </w:pPr>
    </w:lvl>
  </w:abstractNum>
  <w:abstractNum w:abstractNumId="5">
    <w:nsid w:val="08D5143B"/>
    <w:multiLevelType w:val="hybridMultilevel"/>
    <w:tmpl w:val="8C2E366A"/>
    <w:lvl w:ilvl="0" w:tplc="00000004">
      <w:start w:val="1"/>
      <w:numFmt w:val="bullet"/>
      <w:lvlText w:val=""/>
      <w:lvlJc w:val="left"/>
      <w:pPr>
        <w:tabs>
          <w:tab w:val="num" w:pos="360"/>
        </w:tabs>
        <w:ind w:left="360" w:hanging="360"/>
      </w:pPr>
      <w:rPr>
        <w:rFonts w:ascii="Symbol" w:hAnsi="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B9D26A6"/>
    <w:multiLevelType w:val="hybridMultilevel"/>
    <w:tmpl w:val="ADF05E58"/>
    <w:name w:val="WW8Num322222222222232"/>
    <w:lvl w:ilvl="0" w:tplc="9BF8055C">
      <w:start w:val="1"/>
      <w:numFmt w:val="decimal"/>
      <w:lvlText w:val="%1"/>
      <w:lvlJc w:val="left"/>
      <w:pPr>
        <w:tabs>
          <w:tab w:val="num" w:pos="2880"/>
        </w:tabs>
        <w:ind w:left="2880" w:hanging="360"/>
      </w:pPr>
      <w:rPr>
        <w:rFonts w:ascii="Times New Roman" w:hAnsi="Times New Roman" w:cs="Gill Sans MT Ext Condensed Bold" w:hint="default"/>
        <w:b w:val="0"/>
        <w:i w:val="0"/>
        <w:strike w:val="0"/>
        <w:dstrike w:val="0"/>
        <w:sz w:val="2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C705125"/>
    <w:multiLevelType w:val="hybridMultilevel"/>
    <w:tmpl w:val="7DDCDF1C"/>
    <w:lvl w:ilvl="0" w:tplc="92C4D4F4">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8">
    <w:nsid w:val="0F5C78E5"/>
    <w:multiLevelType w:val="hybridMultilevel"/>
    <w:tmpl w:val="61B49BA8"/>
    <w:lvl w:ilvl="0" w:tplc="00000004">
      <w:start w:val="1"/>
      <w:numFmt w:val="bullet"/>
      <w:lvlText w:val=""/>
      <w:lvlJc w:val="left"/>
      <w:pPr>
        <w:tabs>
          <w:tab w:val="num" w:pos="360"/>
        </w:tabs>
        <w:ind w:left="360" w:hanging="360"/>
      </w:pPr>
      <w:rPr>
        <w:rFonts w:ascii="Symbol" w:hAnsi="Symbol"/>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0111FA7"/>
    <w:multiLevelType w:val="multilevel"/>
    <w:tmpl w:val="3D52D3D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13891165"/>
    <w:multiLevelType w:val="hybridMultilevel"/>
    <w:tmpl w:val="F7B0B8D8"/>
    <w:lvl w:ilvl="0" w:tplc="FFFFFFFF">
      <w:start w:val="1"/>
      <w:numFmt w:val="lowerLetter"/>
      <w:lvlText w:val="%1)"/>
      <w:lvlJc w:val="left"/>
      <w:pPr>
        <w:tabs>
          <w:tab w:val="num" w:pos="720"/>
        </w:tabs>
        <w:ind w:left="720" w:hanging="360"/>
      </w:pPr>
      <w:rPr>
        <w:rFonts w:hint="default"/>
        <w:b w:val="0"/>
        <w:i w:val="0"/>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720"/>
        </w:tabs>
        <w:ind w:left="720" w:hanging="360"/>
      </w:pPr>
      <w:rPr>
        <w:rFonts w:hint="default"/>
      </w:rPr>
    </w:lvl>
    <w:lvl w:ilvl="3" w:tplc="04150001">
      <w:start w:val="1"/>
      <w:numFmt w:val="bullet"/>
      <w:lvlText w:val=""/>
      <w:lvlJc w:val="left"/>
      <w:pPr>
        <w:tabs>
          <w:tab w:val="num" w:pos="2880"/>
        </w:tabs>
        <w:ind w:left="2880" w:hanging="360"/>
      </w:pPr>
      <w:rPr>
        <w:rFonts w:ascii="Symbol" w:hAnsi="Symbol" w:hint="default"/>
        <w:b w:val="0"/>
        <w:i w:val="0"/>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5AD3C3D"/>
    <w:multiLevelType w:val="hybridMultilevel"/>
    <w:tmpl w:val="566CFD08"/>
    <w:lvl w:ilvl="0" w:tplc="80687E1E">
      <w:start w:val="1"/>
      <w:numFmt w:val="lowerLetter"/>
      <w:lvlText w:val="%1)"/>
      <w:lvlJc w:val="left"/>
      <w:pPr>
        <w:tabs>
          <w:tab w:val="num" w:pos="360"/>
        </w:tabs>
        <w:ind w:left="360" w:firstLine="0"/>
      </w:pPr>
      <w:rPr>
        <w:rFonts w:ascii="Times New Roman" w:hAnsi="Times New Roman" w:hint="default"/>
        <w:sz w:val="20"/>
      </w:rPr>
    </w:lvl>
    <w:lvl w:ilvl="1" w:tplc="E892E172">
      <w:start w:val="1"/>
      <w:numFmt w:val="decimal"/>
      <w:pStyle w:val="Nagwek2"/>
      <w:lvlText w:val="%2."/>
      <w:lvlJc w:val="left"/>
      <w:pPr>
        <w:tabs>
          <w:tab w:val="num" w:pos="1440"/>
        </w:tabs>
        <w:ind w:left="1440" w:hanging="360"/>
      </w:pPr>
      <w:rPr>
        <w:rFonts w:cs="Times New Roman" w:hint="default"/>
        <w:sz w:val="22"/>
        <w:szCs w:val="22"/>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7524D63"/>
    <w:multiLevelType w:val="hybridMultilevel"/>
    <w:tmpl w:val="9C8416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79B5CEA"/>
    <w:multiLevelType w:val="hybridMultilevel"/>
    <w:tmpl w:val="F9FA761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B886BFE"/>
    <w:multiLevelType w:val="hybridMultilevel"/>
    <w:tmpl w:val="6180CD40"/>
    <w:lvl w:ilvl="0" w:tplc="00000004">
      <w:start w:val="1"/>
      <w:numFmt w:val="bullet"/>
      <w:lvlText w:val=""/>
      <w:lvlJc w:val="left"/>
      <w:pPr>
        <w:tabs>
          <w:tab w:val="num" w:pos="360"/>
        </w:tabs>
        <w:ind w:left="360" w:hanging="360"/>
      </w:pPr>
      <w:rPr>
        <w:rFonts w:ascii="Symbol" w:hAnsi="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C6C0CB3"/>
    <w:multiLevelType w:val="multilevel"/>
    <w:tmpl w:val="D3C48C86"/>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1D5D1F23"/>
    <w:multiLevelType w:val="hybridMultilevel"/>
    <w:tmpl w:val="5DAE384C"/>
    <w:lvl w:ilvl="0" w:tplc="BD96A3E0">
      <w:start w:val="1"/>
      <w:numFmt w:val="bullet"/>
      <w:lvlText w:val="-"/>
      <w:lvlJc w:val="left"/>
      <w:pPr>
        <w:tabs>
          <w:tab w:val="num" w:pos="717"/>
        </w:tabs>
        <w:ind w:left="717" w:hanging="360"/>
      </w:pPr>
      <w:rPr>
        <w:rFonts w:ascii="Tahoma" w:hAnsi="Tahom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1EAA20E3"/>
    <w:multiLevelType w:val="hybridMultilevel"/>
    <w:tmpl w:val="950462EE"/>
    <w:lvl w:ilvl="0" w:tplc="00000004">
      <w:start w:val="1"/>
      <w:numFmt w:val="bullet"/>
      <w:lvlText w:val=""/>
      <w:lvlJc w:val="left"/>
      <w:pPr>
        <w:tabs>
          <w:tab w:val="num" w:pos="360"/>
        </w:tabs>
        <w:ind w:left="360" w:hanging="360"/>
      </w:pPr>
      <w:rPr>
        <w:rFonts w:ascii="Symbol" w:hAnsi="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F0A06BE"/>
    <w:multiLevelType w:val="multilevel"/>
    <w:tmpl w:val="5F9C7E6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1F221519"/>
    <w:multiLevelType w:val="hybridMultilevel"/>
    <w:tmpl w:val="4036E06C"/>
    <w:lvl w:ilvl="0" w:tplc="00000004">
      <w:start w:val="1"/>
      <w:numFmt w:val="bullet"/>
      <w:lvlText w:val=""/>
      <w:lvlJc w:val="left"/>
      <w:pPr>
        <w:tabs>
          <w:tab w:val="num" w:pos="360"/>
        </w:tabs>
        <w:ind w:left="360" w:hanging="360"/>
      </w:pPr>
      <w:rPr>
        <w:rFonts w:ascii="Symbol" w:hAnsi="Symbol"/>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1E33519"/>
    <w:multiLevelType w:val="multilevel"/>
    <w:tmpl w:val="6436D7A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2413164E"/>
    <w:multiLevelType w:val="multilevel"/>
    <w:tmpl w:val="BC767ECE"/>
    <w:lvl w:ilvl="0">
      <w:start w:val="1"/>
      <w:numFmt w:val="upperRoman"/>
      <w:lvlText w:val="%1."/>
      <w:lvlJc w:val="left"/>
      <w:pPr>
        <w:tabs>
          <w:tab w:val="num" w:pos="360"/>
        </w:tabs>
        <w:ind w:left="360" w:hanging="360"/>
      </w:pPr>
      <w:rPr>
        <w:rFonts w:ascii="Tahoma" w:hAnsi="Tahoma" w:cs="Times New Roman" w:hint="default"/>
        <w:b/>
        <w:i w:val="0"/>
      </w:rPr>
    </w:lvl>
    <w:lvl w:ilvl="1">
      <w:start w:val="1"/>
      <w:numFmt w:val="decimal"/>
      <w:lvlText w:val="%1.%2"/>
      <w:lvlJc w:val="left"/>
      <w:pPr>
        <w:tabs>
          <w:tab w:val="num" w:pos="576"/>
        </w:tabs>
        <w:ind w:left="576" w:hanging="576"/>
      </w:pPr>
      <w:rPr>
        <w:rFonts w:cs="Times New Roman" w:hint="default"/>
      </w:rPr>
    </w:lvl>
    <w:lvl w:ilvl="2">
      <w:start w:val="1"/>
      <w:numFmt w:val="none"/>
      <w:pStyle w:val="Nagwek3"/>
      <w:lvlText w:val="10.1"/>
      <w:lvlJc w:val="left"/>
      <w:pPr>
        <w:tabs>
          <w:tab w:val="num" w:pos="720"/>
        </w:tabs>
        <w:ind w:left="720" w:hanging="720"/>
      </w:pPr>
      <w:rPr>
        <w:rFonts w:cs="Times New Roman" w:hint="default"/>
      </w:rPr>
    </w:lvl>
    <w:lvl w:ilvl="3">
      <w:start w:val="1"/>
      <w:numFmt w:val="decimal"/>
      <w:pStyle w:val="Nagwek4"/>
      <w:lvlText w:val="%4%1.10.2"/>
      <w:lvlJc w:val="left"/>
      <w:pPr>
        <w:tabs>
          <w:tab w:val="num" w:pos="864"/>
        </w:tabs>
        <w:ind w:left="864" w:hanging="86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22">
    <w:nsid w:val="26A41063"/>
    <w:multiLevelType w:val="hybridMultilevel"/>
    <w:tmpl w:val="C9BA90DC"/>
    <w:lvl w:ilvl="0" w:tplc="00000004">
      <w:start w:val="1"/>
      <w:numFmt w:val="bullet"/>
      <w:lvlText w:val=""/>
      <w:lvlJc w:val="left"/>
      <w:pPr>
        <w:tabs>
          <w:tab w:val="num" w:pos="360"/>
        </w:tabs>
        <w:ind w:left="360" w:hanging="360"/>
      </w:pPr>
      <w:rPr>
        <w:rFonts w:ascii="Symbol" w:hAnsi="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C894BE5"/>
    <w:multiLevelType w:val="multilevel"/>
    <w:tmpl w:val="84529FC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2D8E5FF0"/>
    <w:multiLevelType w:val="singleLevel"/>
    <w:tmpl w:val="AD1EE1A8"/>
    <w:lvl w:ilvl="0">
      <w:start w:val="1"/>
      <w:numFmt w:val="decimal"/>
      <w:lvlText w:val="%1."/>
      <w:lvlJc w:val="left"/>
      <w:pPr>
        <w:tabs>
          <w:tab w:val="num" w:pos="360"/>
        </w:tabs>
        <w:ind w:left="360" w:hanging="360"/>
      </w:pPr>
      <w:rPr>
        <w:b w:val="0"/>
        <w:i w:val="0"/>
      </w:rPr>
    </w:lvl>
  </w:abstractNum>
  <w:abstractNum w:abstractNumId="25">
    <w:nsid w:val="2E16433D"/>
    <w:multiLevelType w:val="hybridMultilevel"/>
    <w:tmpl w:val="0B761600"/>
    <w:lvl w:ilvl="0" w:tplc="36E428D0">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DDE45F8">
      <w:start w:val="1"/>
      <w:numFmt w:val="decimal"/>
      <w:lvlText w:val="%2."/>
      <w:lvlJc w:val="left"/>
      <w:pPr>
        <w:tabs>
          <w:tab w:val="num" w:pos="1440"/>
        </w:tabs>
        <w:ind w:left="1440" w:hanging="360"/>
      </w:pPr>
      <w:rPr>
        <w:rFonts w:ascii="Times New Roman" w:hAnsi="Times New Roman" w:hint="default"/>
        <w:b w:val="0"/>
        <w:i w:val="0"/>
        <w:sz w:val="20"/>
        <w:szCs w:val="20"/>
      </w:rPr>
    </w:lvl>
    <w:lvl w:ilvl="2" w:tplc="C2F240F0">
      <w:start w:val="1"/>
      <w:numFmt w:val="lowerRoman"/>
      <w:lvlText w:val="%3."/>
      <w:lvlJc w:val="right"/>
      <w:pPr>
        <w:tabs>
          <w:tab w:val="num" w:pos="2160"/>
        </w:tabs>
        <w:ind w:left="2160" w:hanging="180"/>
      </w:pPr>
    </w:lvl>
    <w:lvl w:ilvl="3" w:tplc="B596B1C4" w:tentative="1">
      <w:start w:val="1"/>
      <w:numFmt w:val="decimal"/>
      <w:lvlText w:val="%4."/>
      <w:lvlJc w:val="left"/>
      <w:pPr>
        <w:tabs>
          <w:tab w:val="num" w:pos="2880"/>
        </w:tabs>
        <w:ind w:left="2880" w:hanging="360"/>
      </w:pPr>
    </w:lvl>
    <w:lvl w:ilvl="4" w:tplc="50483B78" w:tentative="1">
      <w:start w:val="1"/>
      <w:numFmt w:val="lowerLetter"/>
      <w:lvlText w:val="%5."/>
      <w:lvlJc w:val="left"/>
      <w:pPr>
        <w:tabs>
          <w:tab w:val="num" w:pos="3600"/>
        </w:tabs>
        <w:ind w:left="3600" w:hanging="360"/>
      </w:pPr>
    </w:lvl>
    <w:lvl w:ilvl="5" w:tplc="FB30110E" w:tentative="1">
      <w:start w:val="1"/>
      <w:numFmt w:val="lowerRoman"/>
      <w:lvlText w:val="%6."/>
      <w:lvlJc w:val="right"/>
      <w:pPr>
        <w:tabs>
          <w:tab w:val="num" w:pos="4320"/>
        </w:tabs>
        <w:ind w:left="4320" w:hanging="180"/>
      </w:pPr>
    </w:lvl>
    <w:lvl w:ilvl="6" w:tplc="B7DE65E8" w:tentative="1">
      <w:start w:val="1"/>
      <w:numFmt w:val="decimal"/>
      <w:lvlText w:val="%7."/>
      <w:lvlJc w:val="left"/>
      <w:pPr>
        <w:tabs>
          <w:tab w:val="num" w:pos="5040"/>
        </w:tabs>
        <w:ind w:left="5040" w:hanging="360"/>
      </w:pPr>
    </w:lvl>
    <w:lvl w:ilvl="7" w:tplc="F52430FE" w:tentative="1">
      <w:start w:val="1"/>
      <w:numFmt w:val="lowerLetter"/>
      <w:lvlText w:val="%8."/>
      <w:lvlJc w:val="left"/>
      <w:pPr>
        <w:tabs>
          <w:tab w:val="num" w:pos="5760"/>
        </w:tabs>
        <w:ind w:left="5760" w:hanging="360"/>
      </w:pPr>
    </w:lvl>
    <w:lvl w:ilvl="8" w:tplc="E7BA9014" w:tentative="1">
      <w:start w:val="1"/>
      <w:numFmt w:val="lowerRoman"/>
      <w:lvlText w:val="%9."/>
      <w:lvlJc w:val="right"/>
      <w:pPr>
        <w:tabs>
          <w:tab w:val="num" w:pos="6480"/>
        </w:tabs>
        <w:ind w:left="6480" w:hanging="180"/>
      </w:pPr>
    </w:lvl>
  </w:abstractNum>
  <w:abstractNum w:abstractNumId="26">
    <w:nsid w:val="2F1A2972"/>
    <w:multiLevelType w:val="hybridMultilevel"/>
    <w:tmpl w:val="8C089FF8"/>
    <w:lvl w:ilvl="0" w:tplc="00000004">
      <w:start w:val="1"/>
      <w:numFmt w:val="bullet"/>
      <w:lvlText w:val=""/>
      <w:lvlJc w:val="left"/>
      <w:pPr>
        <w:tabs>
          <w:tab w:val="num" w:pos="360"/>
        </w:tabs>
        <w:ind w:left="360" w:hanging="360"/>
      </w:pPr>
      <w:rPr>
        <w:rFonts w:ascii="Symbol" w:hAnsi="Symbol"/>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1B52659"/>
    <w:multiLevelType w:val="multilevel"/>
    <w:tmpl w:val="77BAA99A"/>
    <w:name w:val="WW8Num3222222223"/>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354A08FA"/>
    <w:multiLevelType w:val="singleLevel"/>
    <w:tmpl w:val="AE9C4B9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9">
    <w:nsid w:val="398F6FFD"/>
    <w:multiLevelType w:val="hybridMultilevel"/>
    <w:tmpl w:val="7D5806C2"/>
    <w:name w:val="WW8Num222"/>
    <w:lvl w:ilvl="0" w:tplc="6C2A0252">
      <w:start w:val="1"/>
      <w:numFmt w:val="decimal"/>
      <w:lvlText w:val="%1."/>
      <w:lvlJc w:val="left"/>
      <w:pPr>
        <w:tabs>
          <w:tab w:val="num" w:pos="1515"/>
        </w:tabs>
        <w:ind w:left="1515" w:hanging="360"/>
      </w:pPr>
      <w:rPr>
        <w:rFonts w:hint="default"/>
      </w:rPr>
    </w:lvl>
    <w:lvl w:ilvl="1" w:tplc="E00EF5F2">
      <w:start w:val="1"/>
      <w:numFmt w:val="lowerLetter"/>
      <w:lvlText w:val="%2)"/>
      <w:lvlJc w:val="left"/>
      <w:pPr>
        <w:tabs>
          <w:tab w:val="num" w:pos="1440"/>
        </w:tabs>
        <w:ind w:left="1440" w:hanging="360"/>
      </w:pPr>
      <w:rPr>
        <w:rFonts w:ascii="Times New Roman" w:hAnsi="Times New Roman" w:hint="default"/>
        <w:sz w:val="22"/>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3AC547C2"/>
    <w:multiLevelType w:val="hybridMultilevel"/>
    <w:tmpl w:val="FE8AB928"/>
    <w:name w:val="WW8Num3222222222222"/>
    <w:lvl w:ilvl="0" w:tplc="A9080274">
      <w:start w:val="1"/>
      <w:numFmt w:val="lowerLetter"/>
      <w:lvlText w:val="%1)"/>
      <w:lvlJc w:val="left"/>
      <w:pPr>
        <w:ind w:left="36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nsid w:val="3B852E54"/>
    <w:multiLevelType w:val="hybridMultilevel"/>
    <w:tmpl w:val="E95C1172"/>
    <w:name w:val="WW8Num32222222"/>
    <w:lvl w:ilvl="0" w:tplc="4E1CEE7E">
      <w:start w:val="1"/>
      <w:numFmt w:val="lowerLetter"/>
      <w:pStyle w:val="Wyliczenie-jednostki"/>
      <w:lvlText w:val="%1)"/>
      <w:lvlJc w:val="left"/>
      <w:pPr>
        <w:ind w:left="720" w:hanging="360"/>
      </w:pPr>
      <w:rPr>
        <w:rFonts w:cs="Times New Roman"/>
      </w:rPr>
    </w:lvl>
    <w:lvl w:ilvl="1" w:tplc="A73C1C80">
      <w:start w:val="1"/>
      <w:numFmt w:val="lowerLetter"/>
      <w:lvlText w:val="%2)"/>
      <w:lvlJc w:val="left"/>
      <w:pPr>
        <w:tabs>
          <w:tab w:val="num" w:pos="1080"/>
        </w:tabs>
        <w:ind w:left="1080" w:firstLine="0"/>
      </w:pPr>
      <w:rPr>
        <w:rFonts w:ascii="Times New Roman" w:hAnsi="Times New Roman" w:hint="default"/>
        <w:sz w:val="20"/>
      </w:rPr>
    </w:lvl>
    <w:lvl w:ilvl="2" w:tplc="8D42C5D2">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2">
    <w:nsid w:val="3C3D24FA"/>
    <w:multiLevelType w:val="hybridMultilevel"/>
    <w:tmpl w:val="CC48670E"/>
    <w:lvl w:ilvl="0" w:tplc="FFFFFFFF">
      <w:start w:val="3"/>
      <w:numFmt w:val="decimal"/>
      <w:lvlText w:val="%1."/>
      <w:lvlJc w:val="left"/>
      <w:pPr>
        <w:tabs>
          <w:tab w:val="num" w:pos="360"/>
        </w:tabs>
        <w:ind w:left="360" w:hanging="360"/>
      </w:pPr>
      <w:rPr>
        <w:rFonts w:hint="default"/>
      </w:rPr>
    </w:lvl>
    <w:lvl w:ilvl="1" w:tplc="5BCAB5F0">
      <w:start w:val="1"/>
      <w:numFmt w:val="bullet"/>
      <w:lvlText w:val=""/>
      <w:lvlJc w:val="left"/>
      <w:pPr>
        <w:tabs>
          <w:tab w:val="num" w:pos="1440"/>
        </w:tabs>
        <w:ind w:left="1440" w:hanging="360"/>
      </w:pPr>
      <w:rPr>
        <w:rFonts w:ascii="Wingdings" w:hAnsi="Wingdings" w:hint="default"/>
        <w:color w:val="auto"/>
      </w:rPr>
    </w:lvl>
    <w:lvl w:ilvl="2" w:tplc="EEBAE21A">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466F5478"/>
    <w:multiLevelType w:val="hybridMultilevel"/>
    <w:tmpl w:val="85B88D36"/>
    <w:lvl w:ilvl="0" w:tplc="00000004">
      <w:start w:val="1"/>
      <w:numFmt w:val="bullet"/>
      <w:lvlText w:val=""/>
      <w:lvlJc w:val="left"/>
      <w:pPr>
        <w:tabs>
          <w:tab w:val="num" w:pos="360"/>
        </w:tabs>
        <w:ind w:left="360" w:hanging="360"/>
      </w:pPr>
      <w:rPr>
        <w:rFonts w:ascii="Symbol" w:hAnsi="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6B3789E"/>
    <w:multiLevelType w:val="hybridMultilevel"/>
    <w:tmpl w:val="2208F73E"/>
    <w:lvl w:ilvl="0" w:tplc="00000004">
      <w:start w:val="1"/>
      <w:numFmt w:val="bullet"/>
      <w:lvlText w:val=""/>
      <w:lvlJc w:val="left"/>
      <w:pPr>
        <w:tabs>
          <w:tab w:val="num" w:pos="360"/>
        </w:tabs>
        <w:ind w:left="360" w:hanging="360"/>
      </w:pPr>
      <w:rPr>
        <w:rFonts w:ascii="Symbol" w:hAnsi="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4A241E9A"/>
    <w:multiLevelType w:val="hybridMultilevel"/>
    <w:tmpl w:val="4F364EBE"/>
    <w:lvl w:ilvl="0" w:tplc="00000004">
      <w:start w:val="1"/>
      <w:numFmt w:val="bullet"/>
      <w:lvlText w:val=""/>
      <w:lvlJc w:val="left"/>
      <w:pPr>
        <w:tabs>
          <w:tab w:val="num" w:pos="360"/>
        </w:tabs>
        <w:ind w:left="360" w:hanging="360"/>
      </w:pPr>
      <w:rPr>
        <w:rFonts w:ascii="Symbol" w:hAnsi="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4CF75784"/>
    <w:multiLevelType w:val="hybridMultilevel"/>
    <w:tmpl w:val="34A064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D184E35"/>
    <w:multiLevelType w:val="multilevel"/>
    <w:tmpl w:val="211A2314"/>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00"/>
        </w:tabs>
        <w:ind w:left="300" w:hanging="360"/>
      </w:pPr>
      <w:rPr>
        <w:rFonts w:hint="default"/>
      </w:rPr>
    </w:lvl>
    <w:lvl w:ilvl="2">
      <w:start w:val="1"/>
      <w:numFmt w:val="decimal"/>
      <w:lvlText w:val="%1.%2.%3."/>
      <w:lvlJc w:val="left"/>
      <w:pPr>
        <w:tabs>
          <w:tab w:val="num" w:pos="600"/>
        </w:tabs>
        <w:ind w:left="600" w:hanging="720"/>
      </w:pPr>
      <w:rPr>
        <w:rFonts w:hint="default"/>
      </w:rPr>
    </w:lvl>
    <w:lvl w:ilvl="3">
      <w:start w:val="1"/>
      <w:numFmt w:val="decimal"/>
      <w:lvlText w:val="%1.%2.%3.%4."/>
      <w:lvlJc w:val="left"/>
      <w:pPr>
        <w:tabs>
          <w:tab w:val="num" w:pos="540"/>
        </w:tabs>
        <w:ind w:left="540" w:hanging="720"/>
      </w:pPr>
      <w:rPr>
        <w:rFonts w:hint="default"/>
      </w:rPr>
    </w:lvl>
    <w:lvl w:ilvl="4">
      <w:start w:val="1"/>
      <w:numFmt w:val="decimal"/>
      <w:lvlText w:val="%1.%2.%3.%4.%5."/>
      <w:lvlJc w:val="left"/>
      <w:pPr>
        <w:tabs>
          <w:tab w:val="num" w:pos="840"/>
        </w:tabs>
        <w:ind w:left="840" w:hanging="1080"/>
      </w:pPr>
      <w:rPr>
        <w:rFonts w:hint="default"/>
      </w:rPr>
    </w:lvl>
    <w:lvl w:ilvl="5">
      <w:start w:val="1"/>
      <w:numFmt w:val="decimal"/>
      <w:lvlText w:val="%1.%2.%3.%4.%5.%6."/>
      <w:lvlJc w:val="left"/>
      <w:pPr>
        <w:tabs>
          <w:tab w:val="num" w:pos="780"/>
        </w:tabs>
        <w:ind w:left="780" w:hanging="1080"/>
      </w:pPr>
      <w:rPr>
        <w:rFonts w:hint="default"/>
      </w:rPr>
    </w:lvl>
    <w:lvl w:ilvl="6">
      <w:start w:val="1"/>
      <w:numFmt w:val="decimal"/>
      <w:lvlText w:val="%1.%2.%3.%4.%5.%6.%7."/>
      <w:lvlJc w:val="left"/>
      <w:pPr>
        <w:tabs>
          <w:tab w:val="num" w:pos="720"/>
        </w:tabs>
        <w:ind w:left="720" w:hanging="1080"/>
      </w:pPr>
      <w:rPr>
        <w:rFonts w:hint="default"/>
      </w:rPr>
    </w:lvl>
    <w:lvl w:ilvl="7">
      <w:start w:val="1"/>
      <w:numFmt w:val="decimal"/>
      <w:lvlText w:val="%1.%2.%3.%4.%5.%6.%7.%8."/>
      <w:lvlJc w:val="left"/>
      <w:pPr>
        <w:tabs>
          <w:tab w:val="num" w:pos="1020"/>
        </w:tabs>
        <w:ind w:left="1020" w:hanging="1440"/>
      </w:pPr>
      <w:rPr>
        <w:rFonts w:hint="default"/>
      </w:rPr>
    </w:lvl>
    <w:lvl w:ilvl="8">
      <w:start w:val="1"/>
      <w:numFmt w:val="decimal"/>
      <w:lvlText w:val="%1.%2.%3.%4.%5.%6.%7.%8.%9."/>
      <w:lvlJc w:val="left"/>
      <w:pPr>
        <w:tabs>
          <w:tab w:val="num" w:pos="960"/>
        </w:tabs>
        <w:ind w:left="960" w:hanging="1440"/>
      </w:pPr>
      <w:rPr>
        <w:rFonts w:hint="default"/>
      </w:rPr>
    </w:lvl>
  </w:abstractNum>
  <w:abstractNum w:abstractNumId="38">
    <w:nsid w:val="4D503DF7"/>
    <w:multiLevelType w:val="hybridMultilevel"/>
    <w:tmpl w:val="ECDEC766"/>
    <w:name w:val="WW8Num32222222222223323"/>
    <w:lvl w:ilvl="0" w:tplc="913C28F2">
      <w:start w:val="3"/>
      <w:numFmt w:val="decimal"/>
      <w:lvlText w:val="%1"/>
      <w:lvlJc w:val="left"/>
      <w:pPr>
        <w:tabs>
          <w:tab w:val="num" w:pos="2880"/>
        </w:tabs>
        <w:ind w:left="2880" w:hanging="360"/>
      </w:pPr>
      <w:rPr>
        <w:rFonts w:ascii="Times New Roman" w:hAnsi="Times New Roman" w:cs="Gill Sans MT Ext Condensed Bold" w:hint="default"/>
        <w:b w:val="0"/>
        <w:i w:val="0"/>
        <w:strike w:val="0"/>
        <w:dstrike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523F0204"/>
    <w:multiLevelType w:val="multilevel"/>
    <w:tmpl w:val="337A2790"/>
    <w:name w:val="WW8Num32222222222223"/>
    <w:lvl w:ilvl="0">
      <w:start w:val="1"/>
      <w:numFmt w:val="lowerLetter"/>
      <w:lvlText w:val="%1)"/>
      <w:lvlJc w:val="left"/>
      <w:pPr>
        <w:tabs>
          <w:tab w:val="num" w:pos="720"/>
        </w:tabs>
        <w:ind w:left="720" w:hanging="360"/>
      </w:pPr>
      <w:rPr>
        <w:u w:val="none"/>
      </w:rPr>
    </w:lvl>
    <w:lvl w:ilvl="1">
      <w:start w:val="1"/>
      <w:numFmt w:val="lowerLetter"/>
      <w:lvlText w:val="%2."/>
      <w:lvlJc w:val="left"/>
      <w:pPr>
        <w:tabs>
          <w:tab w:val="num" w:pos="720"/>
        </w:tabs>
        <w:ind w:left="360" w:firstLine="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5CF2957"/>
    <w:multiLevelType w:val="hybridMultilevel"/>
    <w:tmpl w:val="436E2E3E"/>
    <w:name w:val="WW8Num32222222222222"/>
    <w:lvl w:ilvl="0" w:tplc="100C1BEC">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nsid w:val="55DD3D80"/>
    <w:multiLevelType w:val="hybridMultilevel"/>
    <w:tmpl w:val="4080FC94"/>
    <w:lvl w:ilvl="0" w:tplc="7728B0BC">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nsid w:val="57300DA0"/>
    <w:multiLevelType w:val="hybridMultilevel"/>
    <w:tmpl w:val="DC4A882C"/>
    <w:lvl w:ilvl="0" w:tplc="00000004">
      <w:start w:val="1"/>
      <w:numFmt w:val="bullet"/>
      <w:lvlText w:val=""/>
      <w:lvlJc w:val="left"/>
      <w:pPr>
        <w:tabs>
          <w:tab w:val="num" w:pos="360"/>
        </w:tabs>
        <w:ind w:left="360" w:hanging="360"/>
      </w:pPr>
      <w:rPr>
        <w:rFonts w:ascii="Symbol" w:hAnsi="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57551E46"/>
    <w:multiLevelType w:val="hybridMultilevel"/>
    <w:tmpl w:val="6E9E2030"/>
    <w:name w:val="WW8Num32222222232"/>
    <w:lvl w:ilvl="0" w:tplc="6BD08804">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nsid w:val="583B28D9"/>
    <w:multiLevelType w:val="singleLevel"/>
    <w:tmpl w:val="0DD04432"/>
    <w:name w:val="WW8Num3222222"/>
    <w:lvl w:ilvl="0">
      <w:start w:val="1"/>
      <w:numFmt w:val="decimal"/>
      <w:lvlText w:val="%1."/>
      <w:lvlJc w:val="left"/>
      <w:pPr>
        <w:tabs>
          <w:tab w:val="num" w:pos="360"/>
        </w:tabs>
        <w:ind w:left="360" w:hanging="360"/>
      </w:pPr>
    </w:lvl>
  </w:abstractNum>
  <w:abstractNum w:abstractNumId="45">
    <w:nsid w:val="5F5F137D"/>
    <w:multiLevelType w:val="hybridMultilevel"/>
    <w:tmpl w:val="938CD5E6"/>
    <w:lvl w:ilvl="0" w:tplc="00000004">
      <w:start w:val="1"/>
      <w:numFmt w:val="bullet"/>
      <w:lvlText w:val=""/>
      <w:lvlJc w:val="left"/>
      <w:pPr>
        <w:tabs>
          <w:tab w:val="num" w:pos="360"/>
        </w:tabs>
        <w:ind w:left="360" w:hanging="360"/>
      </w:pPr>
      <w:rPr>
        <w:rFonts w:ascii="Symbol" w:hAnsi="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60C66466"/>
    <w:multiLevelType w:val="hybridMultilevel"/>
    <w:tmpl w:val="D04ECCE0"/>
    <w:lvl w:ilvl="0" w:tplc="00000004">
      <w:start w:val="1"/>
      <w:numFmt w:val="bullet"/>
      <w:lvlText w:val=""/>
      <w:lvlJc w:val="left"/>
      <w:pPr>
        <w:tabs>
          <w:tab w:val="num" w:pos="360"/>
        </w:tabs>
        <w:ind w:left="360" w:hanging="360"/>
      </w:pPr>
      <w:rPr>
        <w:rFonts w:ascii="Symbol" w:hAnsi="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650C3BAC"/>
    <w:multiLevelType w:val="hybridMultilevel"/>
    <w:tmpl w:val="DDEC67A0"/>
    <w:lvl w:ilvl="0" w:tplc="3F561150">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8">
    <w:nsid w:val="6573280B"/>
    <w:multiLevelType w:val="hybridMultilevel"/>
    <w:tmpl w:val="CB2E59F2"/>
    <w:lvl w:ilvl="0" w:tplc="0415000F">
      <w:start w:val="2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65897DCE"/>
    <w:multiLevelType w:val="hybridMultilevel"/>
    <w:tmpl w:val="C75ED696"/>
    <w:lvl w:ilvl="0" w:tplc="0FC0A9E6">
      <w:start w:val="1"/>
      <w:numFmt w:val="ordinal"/>
      <w:lvlText w:val="%1"/>
      <w:lvlJc w:val="left"/>
      <w:pPr>
        <w:ind w:left="360" w:hanging="360"/>
      </w:pPr>
      <w:rPr>
        <w:rFonts w:ascii="Times New Roman" w:hAnsi="Times New Roman" w:cs="Times New Roman"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65EA0729"/>
    <w:multiLevelType w:val="hybridMultilevel"/>
    <w:tmpl w:val="4080FC94"/>
    <w:lvl w:ilvl="0" w:tplc="7728B0BC">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nsid w:val="65FF347A"/>
    <w:multiLevelType w:val="hybridMultilevel"/>
    <w:tmpl w:val="C68C6A24"/>
    <w:name w:val="WW8Num3222222222222332"/>
    <w:lvl w:ilvl="0" w:tplc="913C28F2">
      <w:start w:val="1"/>
      <w:numFmt w:val="upp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2">
    <w:nsid w:val="664E01FB"/>
    <w:multiLevelType w:val="hybridMultilevel"/>
    <w:tmpl w:val="C846DF7E"/>
    <w:lvl w:ilvl="0" w:tplc="D5689E3C">
      <w:start w:val="1"/>
      <w:numFmt w:val="decimal"/>
      <w:lvlText w:val="%1."/>
      <w:lvlJc w:val="left"/>
      <w:pPr>
        <w:tabs>
          <w:tab w:val="num" w:pos="360"/>
        </w:tabs>
        <w:ind w:left="360" w:hanging="360"/>
      </w:pPr>
      <w:rPr>
        <w:rFonts w:ascii="Times New Roman" w:hAnsi="Times New Roman" w:cs="Times New Roman" w:hint="default"/>
        <w:sz w:val="20"/>
      </w:rPr>
    </w:lvl>
    <w:lvl w:ilvl="1" w:tplc="D28CF220">
      <w:start w:val="1"/>
      <w:numFmt w:val="lowerLetter"/>
      <w:lvlText w:val="%2)"/>
      <w:lvlJc w:val="left"/>
      <w:pPr>
        <w:tabs>
          <w:tab w:val="num" w:pos="1440"/>
        </w:tabs>
        <w:ind w:left="1440" w:hanging="360"/>
      </w:pPr>
      <w:rPr>
        <w:rFonts w:hint="default"/>
        <w:sz w:val="20"/>
      </w:rPr>
    </w:lvl>
    <w:lvl w:ilvl="2" w:tplc="CCBAA288">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67480E25"/>
    <w:multiLevelType w:val="hybridMultilevel"/>
    <w:tmpl w:val="3B0A58D6"/>
    <w:name w:val="WW8Num34"/>
    <w:lvl w:ilvl="0" w:tplc="7BC84D9E">
      <w:start w:val="1"/>
      <w:numFmt w:val="lowerLetter"/>
      <w:lvlText w:val="%1)"/>
      <w:lvlJc w:val="left"/>
      <w:pPr>
        <w:ind w:left="720" w:hanging="360"/>
      </w:pPr>
      <w:rPr>
        <w:rFonts w:cs="Times New Roman"/>
      </w:rPr>
    </w:lvl>
    <w:lvl w:ilvl="1" w:tplc="3446EAF2">
      <w:start w:val="1"/>
      <w:numFmt w:val="lowerLetter"/>
      <w:lvlText w:val="%2."/>
      <w:lvlJc w:val="left"/>
      <w:pPr>
        <w:ind w:left="1440" w:hanging="360"/>
      </w:pPr>
      <w:rPr>
        <w:rFonts w:cs="Times New Roman"/>
      </w:rPr>
    </w:lvl>
    <w:lvl w:ilvl="2" w:tplc="CCDEFDB2">
      <w:start w:val="1"/>
      <w:numFmt w:val="lowerRoman"/>
      <w:lvlText w:val="%3."/>
      <w:lvlJc w:val="right"/>
      <w:pPr>
        <w:ind w:left="2160" w:hanging="180"/>
      </w:pPr>
      <w:rPr>
        <w:rFonts w:cs="Times New Roman"/>
      </w:rPr>
    </w:lvl>
    <w:lvl w:ilvl="3" w:tplc="4648B490">
      <w:start w:val="1"/>
      <w:numFmt w:val="decimal"/>
      <w:lvlText w:val="%4."/>
      <w:lvlJc w:val="left"/>
      <w:pPr>
        <w:ind w:left="2880" w:hanging="360"/>
      </w:pPr>
      <w:rPr>
        <w:rFonts w:cs="Times New Roman"/>
      </w:rPr>
    </w:lvl>
    <w:lvl w:ilvl="4" w:tplc="82AA5BD6">
      <w:start w:val="1"/>
      <w:numFmt w:val="lowerLetter"/>
      <w:lvlText w:val="%5."/>
      <w:lvlJc w:val="left"/>
      <w:pPr>
        <w:ind w:left="3600" w:hanging="360"/>
      </w:pPr>
      <w:rPr>
        <w:rFonts w:cs="Times New Roman"/>
      </w:rPr>
    </w:lvl>
    <w:lvl w:ilvl="5" w:tplc="804C5D92">
      <w:start w:val="1"/>
      <w:numFmt w:val="lowerRoman"/>
      <w:lvlText w:val="%6."/>
      <w:lvlJc w:val="right"/>
      <w:pPr>
        <w:ind w:left="4320" w:hanging="180"/>
      </w:pPr>
      <w:rPr>
        <w:rFonts w:cs="Times New Roman"/>
      </w:rPr>
    </w:lvl>
    <w:lvl w:ilvl="6" w:tplc="462EC7E0">
      <w:start w:val="1"/>
      <w:numFmt w:val="decimal"/>
      <w:lvlText w:val="%7."/>
      <w:lvlJc w:val="left"/>
      <w:pPr>
        <w:ind w:left="5040" w:hanging="360"/>
      </w:pPr>
      <w:rPr>
        <w:rFonts w:cs="Times New Roman"/>
      </w:rPr>
    </w:lvl>
    <w:lvl w:ilvl="7" w:tplc="666EF8D4">
      <w:start w:val="1"/>
      <w:numFmt w:val="lowerLetter"/>
      <w:lvlText w:val="%8."/>
      <w:lvlJc w:val="left"/>
      <w:pPr>
        <w:ind w:left="5760" w:hanging="360"/>
      </w:pPr>
      <w:rPr>
        <w:rFonts w:cs="Times New Roman"/>
      </w:rPr>
    </w:lvl>
    <w:lvl w:ilvl="8" w:tplc="92DC6A70">
      <w:start w:val="1"/>
      <w:numFmt w:val="lowerRoman"/>
      <w:lvlText w:val="%9."/>
      <w:lvlJc w:val="right"/>
      <w:pPr>
        <w:ind w:left="6480" w:hanging="180"/>
      </w:pPr>
      <w:rPr>
        <w:rFonts w:cs="Times New Roman"/>
      </w:rPr>
    </w:lvl>
  </w:abstractNum>
  <w:abstractNum w:abstractNumId="54">
    <w:nsid w:val="68281D22"/>
    <w:multiLevelType w:val="hybridMultilevel"/>
    <w:tmpl w:val="4080FC94"/>
    <w:lvl w:ilvl="0" w:tplc="7728B0BC">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nsid w:val="6F1701E6"/>
    <w:multiLevelType w:val="hybridMultilevel"/>
    <w:tmpl w:val="4030E54A"/>
    <w:name w:val="WW8Num322222222222233"/>
    <w:lvl w:ilvl="0" w:tplc="46F6E20A">
      <w:start w:val="2"/>
      <w:numFmt w:val="upperRoman"/>
      <w:pStyle w:val="Nagwek1"/>
      <w:lvlText w:val="%1."/>
      <w:lvlJc w:val="righ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6">
    <w:nsid w:val="6F392A18"/>
    <w:multiLevelType w:val="multilevel"/>
    <w:tmpl w:val="4DE01C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240"/>
        </w:tabs>
        <w:ind w:left="240" w:hanging="360"/>
      </w:pPr>
      <w:rPr>
        <w:rFonts w:hint="default"/>
      </w:rPr>
    </w:lvl>
    <w:lvl w:ilvl="2">
      <w:start w:val="1"/>
      <w:numFmt w:val="decimal"/>
      <w:lvlText w:val="%1.%2.%3"/>
      <w:lvlJc w:val="left"/>
      <w:pPr>
        <w:tabs>
          <w:tab w:val="num" w:pos="480"/>
        </w:tabs>
        <w:ind w:left="48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240"/>
        </w:tabs>
        <w:ind w:left="240" w:hanging="720"/>
      </w:pPr>
      <w:rPr>
        <w:rFonts w:hint="default"/>
      </w:rPr>
    </w:lvl>
    <w:lvl w:ilvl="5">
      <w:start w:val="1"/>
      <w:numFmt w:val="decimal"/>
      <w:lvlText w:val="%1.%2.%3.%4.%5.%6"/>
      <w:lvlJc w:val="left"/>
      <w:pPr>
        <w:tabs>
          <w:tab w:val="num" w:pos="480"/>
        </w:tabs>
        <w:ind w:left="480" w:hanging="1080"/>
      </w:pPr>
      <w:rPr>
        <w:rFonts w:hint="default"/>
      </w:rPr>
    </w:lvl>
    <w:lvl w:ilvl="6">
      <w:start w:val="1"/>
      <w:numFmt w:val="decimal"/>
      <w:lvlText w:val="%1.%2.%3.%4.%5.%6.%7"/>
      <w:lvlJc w:val="left"/>
      <w:pPr>
        <w:tabs>
          <w:tab w:val="num" w:pos="360"/>
        </w:tabs>
        <w:ind w:left="360" w:hanging="1080"/>
      </w:pPr>
      <w:rPr>
        <w:rFonts w:hint="default"/>
      </w:rPr>
    </w:lvl>
    <w:lvl w:ilvl="7">
      <w:start w:val="1"/>
      <w:numFmt w:val="decimal"/>
      <w:lvlText w:val="%1.%2.%3.%4.%5.%6.%7.%8"/>
      <w:lvlJc w:val="left"/>
      <w:pPr>
        <w:tabs>
          <w:tab w:val="num" w:pos="600"/>
        </w:tabs>
        <w:ind w:left="600" w:hanging="1440"/>
      </w:pPr>
      <w:rPr>
        <w:rFonts w:hint="default"/>
      </w:rPr>
    </w:lvl>
    <w:lvl w:ilvl="8">
      <w:start w:val="1"/>
      <w:numFmt w:val="decimal"/>
      <w:lvlText w:val="%1.%2.%3.%4.%5.%6.%7.%8.%9"/>
      <w:lvlJc w:val="left"/>
      <w:pPr>
        <w:tabs>
          <w:tab w:val="num" w:pos="480"/>
        </w:tabs>
        <w:ind w:left="480" w:hanging="1440"/>
      </w:pPr>
      <w:rPr>
        <w:rFonts w:hint="default"/>
      </w:rPr>
    </w:lvl>
  </w:abstractNum>
  <w:abstractNum w:abstractNumId="57">
    <w:nsid w:val="6F8F1D0C"/>
    <w:multiLevelType w:val="hybridMultilevel"/>
    <w:tmpl w:val="FC0ACFD0"/>
    <w:lvl w:ilvl="0" w:tplc="00000004">
      <w:start w:val="1"/>
      <w:numFmt w:val="bullet"/>
      <w:lvlText w:val=""/>
      <w:lvlJc w:val="left"/>
      <w:pPr>
        <w:tabs>
          <w:tab w:val="num" w:pos="360"/>
        </w:tabs>
        <w:ind w:left="360" w:hanging="360"/>
      </w:pPr>
      <w:rPr>
        <w:rFonts w:ascii="Symbol" w:hAnsi="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7132506C"/>
    <w:multiLevelType w:val="multilevel"/>
    <w:tmpl w:val="1F36CE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nsid w:val="71DB3E95"/>
    <w:multiLevelType w:val="hybridMultilevel"/>
    <w:tmpl w:val="36D4C898"/>
    <w:lvl w:ilvl="0" w:tplc="00000004">
      <w:start w:val="1"/>
      <w:numFmt w:val="bullet"/>
      <w:lvlText w:val=""/>
      <w:lvlJc w:val="left"/>
      <w:pPr>
        <w:tabs>
          <w:tab w:val="num" w:pos="360"/>
        </w:tabs>
        <w:ind w:left="360" w:hanging="360"/>
      </w:pPr>
      <w:rPr>
        <w:rFonts w:ascii="Symbol" w:hAnsi="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7238100D"/>
    <w:multiLevelType w:val="hybridMultilevel"/>
    <w:tmpl w:val="5B58AE0C"/>
    <w:name w:val="WW8Num7622"/>
    <w:lvl w:ilvl="0" w:tplc="00000007">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9B49AC4">
      <w:start w:val="19"/>
      <w:numFmt w:val="decimal"/>
      <w:lvlText w:val="%2."/>
      <w:lvlJc w:val="left"/>
      <w:pPr>
        <w:tabs>
          <w:tab w:val="num" w:pos="1440"/>
        </w:tabs>
        <w:ind w:left="1440" w:hanging="360"/>
      </w:pPr>
      <w:rPr>
        <w:rFonts w:hint="default"/>
      </w:rPr>
    </w:lvl>
    <w:lvl w:ilvl="2" w:tplc="63DC669C">
      <w:start w:val="20"/>
      <w:numFmt w:val="lowerLetter"/>
      <w:lvlText w:val="%3)"/>
      <w:lvlJc w:val="left"/>
      <w:pPr>
        <w:tabs>
          <w:tab w:val="num" w:pos="2340"/>
        </w:tabs>
        <w:ind w:left="2340" w:hanging="36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73914C8B"/>
    <w:multiLevelType w:val="hybridMultilevel"/>
    <w:tmpl w:val="8D52EC4C"/>
    <w:lvl w:ilvl="0" w:tplc="00000004">
      <w:start w:val="1"/>
      <w:numFmt w:val="bullet"/>
      <w:lvlText w:val=""/>
      <w:lvlJc w:val="left"/>
      <w:pPr>
        <w:tabs>
          <w:tab w:val="num" w:pos="360"/>
        </w:tabs>
        <w:ind w:left="360" w:hanging="360"/>
      </w:pPr>
      <w:rPr>
        <w:rFonts w:ascii="Symbol" w:hAnsi="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75732158"/>
    <w:multiLevelType w:val="hybridMultilevel"/>
    <w:tmpl w:val="3FC490AE"/>
    <w:lvl w:ilvl="0" w:tplc="CE60E48C">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4150019">
      <w:start w:val="2"/>
      <w:numFmt w:val="decimal"/>
      <w:lvlText w:val="%2."/>
      <w:lvlJc w:val="left"/>
      <w:pPr>
        <w:tabs>
          <w:tab w:val="num" w:pos="360"/>
        </w:tabs>
        <w:ind w:left="360" w:hanging="360"/>
      </w:pPr>
      <w:rPr>
        <w:rFonts w:ascii="Times New Roman" w:hAnsi="Times New Roman" w:hint="default"/>
        <w:b w:val="0"/>
        <w:i w:val="0"/>
        <w:sz w:val="20"/>
        <w:szCs w:val="20"/>
      </w:rPr>
    </w:lvl>
    <w:lvl w:ilvl="2" w:tplc="0415001B">
      <w:start w:val="1"/>
      <w:numFmt w:val="lowerLetter"/>
      <w:lvlText w:val="%3)"/>
      <w:lvlJc w:val="left"/>
      <w:pPr>
        <w:tabs>
          <w:tab w:val="num" w:pos="1980"/>
        </w:tabs>
        <w:ind w:left="1980" w:firstLine="0"/>
      </w:pPr>
      <w:rPr>
        <w:rFonts w:ascii="Times New Roman" w:hAnsi="Times New Roman" w:hint="default"/>
        <w:b w:val="0"/>
        <w:i w:val="0"/>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76056EE4"/>
    <w:multiLevelType w:val="multilevel"/>
    <w:tmpl w:val="E4647226"/>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4">
    <w:nsid w:val="76363F6F"/>
    <w:multiLevelType w:val="hybridMultilevel"/>
    <w:tmpl w:val="7EEE1882"/>
    <w:lvl w:ilvl="0" w:tplc="51827D82">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5">
    <w:nsid w:val="7A097A92"/>
    <w:multiLevelType w:val="hybridMultilevel"/>
    <w:tmpl w:val="7EEE1882"/>
    <w:lvl w:ilvl="0" w:tplc="51827D82">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6">
    <w:nsid w:val="7AA60502"/>
    <w:multiLevelType w:val="hybridMultilevel"/>
    <w:tmpl w:val="780CF76A"/>
    <w:lvl w:ilvl="0" w:tplc="00000004">
      <w:start w:val="1"/>
      <w:numFmt w:val="bullet"/>
      <w:lvlText w:val=""/>
      <w:lvlJc w:val="left"/>
      <w:pPr>
        <w:tabs>
          <w:tab w:val="num" w:pos="360"/>
        </w:tabs>
        <w:ind w:left="360" w:hanging="360"/>
      </w:pPr>
      <w:rPr>
        <w:rFonts w:ascii="Symbol" w:hAnsi="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7E7D680B"/>
    <w:multiLevelType w:val="hybridMultilevel"/>
    <w:tmpl w:val="FC26C764"/>
    <w:lvl w:ilvl="0" w:tplc="C20824CA">
      <w:start w:val="1"/>
      <w:numFmt w:val="lowerLetter"/>
      <w:lvlText w:val="%1)"/>
      <w:lvlJc w:val="left"/>
      <w:pPr>
        <w:tabs>
          <w:tab w:val="num" w:pos="720"/>
        </w:tabs>
        <w:ind w:left="720" w:firstLine="0"/>
      </w:pPr>
      <w:rPr>
        <w:rFonts w:ascii="Times New Roman" w:hAnsi="Times New Roman" w:hint="default"/>
        <w:sz w:val="20"/>
      </w:rPr>
    </w:lvl>
    <w:lvl w:ilvl="1" w:tplc="C9380C8E">
      <w:start w:val="19"/>
      <w:numFmt w:val="decimal"/>
      <w:lvlText w:val="%2."/>
      <w:lvlJc w:val="left"/>
      <w:pPr>
        <w:tabs>
          <w:tab w:val="num" w:pos="1440"/>
        </w:tabs>
        <w:ind w:left="1440" w:hanging="360"/>
      </w:pPr>
      <w:rPr>
        <w:rFonts w:hint="default"/>
      </w:rPr>
    </w:lvl>
    <w:lvl w:ilvl="2" w:tplc="6D70F4FE">
      <w:start w:val="1"/>
      <w:numFmt w:val="lowerLetter"/>
      <w:lvlText w:val="%3)"/>
      <w:lvlJc w:val="left"/>
      <w:pPr>
        <w:tabs>
          <w:tab w:val="num" w:pos="1980"/>
        </w:tabs>
        <w:ind w:left="1980" w:firstLine="0"/>
      </w:pPr>
      <w:rPr>
        <w:rFonts w:ascii="Times New Roman" w:hAnsi="Times New Roman" w:hint="default"/>
        <w:sz w:val="20"/>
      </w:rPr>
    </w:lvl>
    <w:lvl w:ilvl="3" w:tplc="0415000F">
      <w:start w:val="14"/>
      <w:numFmt w:val="decimal"/>
      <w:lvlText w:val="%4."/>
      <w:lvlJc w:val="left"/>
      <w:pPr>
        <w:tabs>
          <w:tab w:val="num" w:pos="2880"/>
        </w:tabs>
        <w:ind w:left="2880" w:hanging="360"/>
      </w:pPr>
      <w:rPr>
        <w:rFonts w:hint="default"/>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5"/>
  </w:num>
  <w:num w:numId="2">
    <w:abstractNumId w:val="65"/>
  </w:num>
  <w:num w:numId="3">
    <w:abstractNumId w:val="31"/>
  </w:num>
  <w:num w:numId="4">
    <w:abstractNumId w:val="25"/>
  </w:num>
  <w:num w:numId="5">
    <w:abstractNumId w:val="21"/>
  </w:num>
  <w:num w:numId="6">
    <w:abstractNumId w:val="62"/>
  </w:num>
  <w:num w:numId="7">
    <w:abstractNumId w:val="43"/>
  </w:num>
  <w:num w:numId="8">
    <w:abstractNumId w:val="60"/>
  </w:num>
  <w:num w:numId="9">
    <w:abstractNumId w:val="11"/>
  </w:num>
  <w:num w:numId="10">
    <w:abstractNumId w:val="44"/>
  </w:num>
  <w:num w:numId="11">
    <w:abstractNumId w:val="67"/>
  </w:num>
  <w:num w:numId="12">
    <w:abstractNumId w:val="20"/>
  </w:num>
  <w:num w:numId="13">
    <w:abstractNumId w:val="23"/>
  </w:num>
  <w:num w:numId="14">
    <w:abstractNumId w:val="4"/>
  </w:num>
  <w:num w:numId="15">
    <w:abstractNumId w:val="10"/>
  </w:num>
  <w:num w:numId="16">
    <w:abstractNumId w:val="39"/>
  </w:num>
  <w:num w:numId="17">
    <w:abstractNumId w:val="18"/>
  </w:num>
  <w:num w:numId="18">
    <w:abstractNumId w:val="28"/>
  </w:num>
  <w:num w:numId="19">
    <w:abstractNumId w:val="24"/>
  </w:num>
  <w:num w:numId="20">
    <w:abstractNumId w:val="32"/>
  </w:num>
  <w:num w:numId="21">
    <w:abstractNumId w:val="29"/>
  </w:num>
  <w:num w:numId="22">
    <w:abstractNumId w:val="2"/>
  </w:num>
  <w:num w:numId="23">
    <w:abstractNumId w:val="16"/>
  </w:num>
  <w:num w:numId="24">
    <w:abstractNumId w:val="0"/>
  </w:num>
  <w:num w:numId="25">
    <w:abstractNumId w:val="13"/>
  </w:num>
  <w:num w:numId="26">
    <w:abstractNumId w:val="52"/>
  </w:num>
  <w:num w:numId="27">
    <w:abstractNumId w:val="47"/>
  </w:num>
  <w:num w:numId="28">
    <w:abstractNumId w:val="63"/>
  </w:num>
  <w:num w:numId="29">
    <w:abstractNumId w:val="48"/>
  </w:num>
  <w:num w:numId="30">
    <w:abstractNumId w:val="9"/>
  </w:num>
  <w:num w:numId="31">
    <w:abstractNumId w:val="58"/>
  </w:num>
  <w:num w:numId="32">
    <w:abstractNumId w:val="15"/>
  </w:num>
  <w:num w:numId="33">
    <w:abstractNumId w:val="37"/>
  </w:num>
  <w:num w:numId="34">
    <w:abstractNumId w:val="56"/>
  </w:num>
  <w:num w:numId="35">
    <w:abstractNumId w:val="41"/>
  </w:num>
  <w:num w:numId="36">
    <w:abstractNumId w:val="50"/>
  </w:num>
  <w:num w:numId="37">
    <w:abstractNumId w:val="36"/>
  </w:num>
  <w:num w:numId="38">
    <w:abstractNumId w:val="54"/>
  </w:num>
  <w:num w:numId="39">
    <w:abstractNumId w:val="64"/>
  </w:num>
  <w:num w:numId="40">
    <w:abstractNumId w:val="12"/>
  </w:num>
  <w:num w:numId="41">
    <w:abstractNumId w:val="49"/>
  </w:num>
  <w:num w:numId="42">
    <w:abstractNumId w:val="19"/>
  </w:num>
  <w:num w:numId="43">
    <w:abstractNumId w:val="8"/>
  </w:num>
  <w:num w:numId="44">
    <w:abstractNumId w:val="35"/>
  </w:num>
  <w:num w:numId="45">
    <w:abstractNumId w:val="59"/>
  </w:num>
  <w:num w:numId="46">
    <w:abstractNumId w:val="34"/>
  </w:num>
  <w:num w:numId="47">
    <w:abstractNumId w:val="45"/>
  </w:num>
  <w:num w:numId="48">
    <w:abstractNumId w:val="66"/>
  </w:num>
  <w:num w:numId="49">
    <w:abstractNumId w:val="14"/>
  </w:num>
  <w:num w:numId="50">
    <w:abstractNumId w:val="57"/>
  </w:num>
  <w:num w:numId="51">
    <w:abstractNumId w:val="22"/>
  </w:num>
  <w:num w:numId="52">
    <w:abstractNumId w:val="42"/>
  </w:num>
  <w:num w:numId="53">
    <w:abstractNumId w:val="26"/>
  </w:num>
  <w:num w:numId="54">
    <w:abstractNumId w:val="33"/>
  </w:num>
  <w:num w:numId="55">
    <w:abstractNumId w:val="17"/>
  </w:num>
  <w:num w:numId="56">
    <w:abstractNumId w:val="5"/>
  </w:num>
  <w:num w:numId="57">
    <w:abstractNumId w:val="46"/>
  </w:num>
  <w:num w:numId="58">
    <w:abstractNumId w:val="61"/>
  </w:num>
  <w:num w:numId="59">
    <w:abstractNumId w:val="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activeWritingStyle w:appName="MSWord" w:lang="pl-PL" w:vendorID="12" w:dllVersion="512" w:checkStyle="1"/>
  <w:activeWritingStyle w:appName="MSWord" w:lang="de-DE"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37A"/>
    <w:rsid w:val="00001CE8"/>
    <w:rsid w:val="00002806"/>
    <w:rsid w:val="0000582F"/>
    <w:rsid w:val="00012A3C"/>
    <w:rsid w:val="00013360"/>
    <w:rsid w:val="00017A88"/>
    <w:rsid w:val="00040FD4"/>
    <w:rsid w:val="0004738D"/>
    <w:rsid w:val="0005431C"/>
    <w:rsid w:val="00061674"/>
    <w:rsid w:val="00066984"/>
    <w:rsid w:val="00074733"/>
    <w:rsid w:val="0007737A"/>
    <w:rsid w:val="00085AEB"/>
    <w:rsid w:val="000A040C"/>
    <w:rsid w:val="000A357D"/>
    <w:rsid w:val="000A456B"/>
    <w:rsid w:val="000A4CAA"/>
    <w:rsid w:val="000B7665"/>
    <w:rsid w:val="000C0585"/>
    <w:rsid w:val="000D0B86"/>
    <w:rsid w:val="000E41EF"/>
    <w:rsid w:val="000E5AFA"/>
    <w:rsid w:val="000F6317"/>
    <w:rsid w:val="000F7A91"/>
    <w:rsid w:val="00100BDA"/>
    <w:rsid w:val="00102744"/>
    <w:rsid w:val="00103096"/>
    <w:rsid w:val="00111030"/>
    <w:rsid w:val="0012048E"/>
    <w:rsid w:val="001227F2"/>
    <w:rsid w:val="001275DC"/>
    <w:rsid w:val="00127B74"/>
    <w:rsid w:val="00132703"/>
    <w:rsid w:val="00133A46"/>
    <w:rsid w:val="00136D66"/>
    <w:rsid w:val="001428B4"/>
    <w:rsid w:val="00142AEE"/>
    <w:rsid w:val="00150310"/>
    <w:rsid w:val="00150705"/>
    <w:rsid w:val="00151BC0"/>
    <w:rsid w:val="00152840"/>
    <w:rsid w:val="00155004"/>
    <w:rsid w:val="00155F66"/>
    <w:rsid w:val="00166A12"/>
    <w:rsid w:val="00170FF1"/>
    <w:rsid w:val="0017234B"/>
    <w:rsid w:val="00190F83"/>
    <w:rsid w:val="0019761D"/>
    <w:rsid w:val="001B0CEE"/>
    <w:rsid w:val="001B1D89"/>
    <w:rsid w:val="001C5EF1"/>
    <w:rsid w:val="001C6520"/>
    <w:rsid w:val="001F7355"/>
    <w:rsid w:val="0020359A"/>
    <w:rsid w:val="00214CA9"/>
    <w:rsid w:val="00217DB7"/>
    <w:rsid w:val="00221354"/>
    <w:rsid w:val="0022222A"/>
    <w:rsid w:val="00223299"/>
    <w:rsid w:val="0023156F"/>
    <w:rsid w:val="00231C24"/>
    <w:rsid w:val="0023733E"/>
    <w:rsid w:val="002422E6"/>
    <w:rsid w:val="002506DA"/>
    <w:rsid w:val="00251A61"/>
    <w:rsid w:val="00255FAE"/>
    <w:rsid w:val="00262FB2"/>
    <w:rsid w:val="0026392C"/>
    <w:rsid w:val="00266976"/>
    <w:rsid w:val="002A7DB9"/>
    <w:rsid w:val="002B295B"/>
    <w:rsid w:val="002B5D82"/>
    <w:rsid w:val="002C0E9B"/>
    <w:rsid w:val="002C1C74"/>
    <w:rsid w:val="002C24E6"/>
    <w:rsid w:val="002D4D1B"/>
    <w:rsid w:val="002D7FD1"/>
    <w:rsid w:val="00313909"/>
    <w:rsid w:val="003201E6"/>
    <w:rsid w:val="00321BB6"/>
    <w:rsid w:val="00323EED"/>
    <w:rsid w:val="003316BA"/>
    <w:rsid w:val="00334C57"/>
    <w:rsid w:val="00335285"/>
    <w:rsid w:val="00341EBC"/>
    <w:rsid w:val="003444C4"/>
    <w:rsid w:val="00346202"/>
    <w:rsid w:val="00364FE6"/>
    <w:rsid w:val="00373EF7"/>
    <w:rsid w:val="00380F30"/>
    <w:rsid w:val="00387DAA"/>
    <w:rsid w:val="00391019"/>
    <w:rsid w:val="003A0683"/>
    <w:rsid w:val="003A3EE5"/>
    <w:rsid w:val="003B4545"/>
    <w:rsid w:val="003C5269"/>
    <w:rsid w:val="003D5AF3"/>
    <w:rsid w:val="003E1BC2"/>
    <w:rsid w:val="003E72DC"/>
    <w:rsid w:val="003F3289"/>
    <w:rsid w:val="00412603"/>
    <w:rsid w:val="00423602"/>
    <w:rsid w:val="00426F3F"/>
    <w:rsid w:val="004355DF"/>
    <w:rsid w:val="00443BDF"/>
    <w:rsid w:val="00447CB1"/>
    <w:rsid w:val="00455329"/>
    <w:rsid w:val="00470E12"/>
    <w:rsid w:val="00484CD1"/>
    <w:rsid w:val="00490977"/>
    <w:rsid w:val="00492261"/>
    <w:rsid w:val="004A2BC7"/>
    <w:rsid w:val="004A3ECA"/>
    <w:rsid w:val="004A46D9"/>
    <w:rsid w:val="004B186C"/>
    <w:rsid w:val="004B2B41"/>
    <w:rsid w:val="004C2F69"/>
    <w:rsid w:val="004C3DAB"/>
    <w:rsid w:val="004D1E9D"/>
    <w:rsid w:val="004D1F00"/>
    <w:rsid w:val="004F6566"/>
    <w:rsid w:val="00501D88"/>
    <w:rsid w:val="00516DE7"/>
    <w:rsid w:val="005341B8"/>
    <w:rsid w:val="0053775A"/>
    <w:rsid w:val="0054371C"/>
    <w:rsid w:val="00547751"/>
    <w:rsid w:val="00551312"/>
    <w:rsid w:val="005523DD"/>
    <w:rsid w:val="00567C97"/>
    <w:rsid w:val="0057632B"/>
    <w:rsid w:val="005A2D29"/>
    <w:rsid w:val="005A41E7"/>
    <w:rsid w:val="005B38D2"/>
    <w:rsid w:val="005B6937"/>
    <w:rsid w:val="005C69C5"/>
    <w:rsid w:val="005D002C"/>
    <w:rsid w:val="005D664C"/>
    <w:rsid w:val="005D7F8D"/>
    <w:rsid w:val="005E1D58"/>
    <w:rsid w:val="005F1615"/>
    <w:rsid w:val="005F5F25"/>
    <w:rsid w:val="005F6305"/>
    <w:rsid w:val="005F6A10"/>
    <w:rsid w:val="006101F9"/>
    <w:rsid w:val="00642D23"/>
    <w:rsid w:val="0065424A"/>
    <w:rsid w:val="00657625"/>
    <w:rsid w:val="0066418E"/>
    <w:rsid w:val="00670477"/>
    <w:rsid w:val="00687E42"/>
    <w:rsid w:val="006A652A"/>
    <w:rsid w:val="006A7917"/>
    <w:rsid w:val="006B5D17"/>
    <w:rsid w:val="006C363E"/>
    <w:rsid w:val="006D4879"/>
    <w:rsid w:val="006D5626"/>
    <w:rsid w:val="006E03E0"/>
    <w:rsid w:val="006E1A66"/>
    <w:rsid w:val="006E777A"/>
    <w:rsid w:val="006E7986"/>
    <w:rsid w:val="00721EB4"/>
    <w:rsid w:val="00725E4C"/>
    <w:rsid w:val="0073027B"/>
    <w:rsid w:val="00732E02"/>
    <w:rsid w:val="00750D70"/>
    <w:rsid w:val="00750DC5"/>
    <w:rsid w:val="0075481D"/>
    <w:rsid w:val="00760E8B"/>
    <w:rsid w:val="00770A3B"/>
    <w:rsid w:val="007738CF"/>
    <w:rsid w:val="00787D06"/>
    <w:rsid w:val="007C013D"/>
    <w:rsid w:val="007C0D65"/>
    <w:rsid w:val="007C11B2"/>
    <w:rsid w:val="007C4914"/>
    <w:rsid w:val="007E4223"/>
    <w:rsid w:val="007F72AE"/>
    <w:rsid w:val="00814ECA"/>
    <w:rsid w:val="00817A74"/>
    <w:rsid w:val="00817F11"/>
    <w:rsid w:val="00827F34"/>
    <w:rsid w:val="0083764C"/>
    <w:rsid w:val="00840CF7"/>
    <w:rsid w:val="00844967"/>
    <w:rsid w:val="00851CA0"/>
    <w:rsid w:val="00866225"/>
    <w:rsid w:val="00874AAC"/>
    <w:rsid w:val="008778D5"/>
    <w:rsid w:val="00893440"/>
    <w:rsid w:val="008A3547"/>
    <w:rsid w:val="008A6989"/>
    <w:rsid w:val="008B0451"/>
    <w:rsid w:val="008B5A73"/>
    <w:rsid w:val="008C1DE4"/>
    <w:rsid w:val="008C7229"/>
    <w:rsid w:val="008C7C7C"/>
    <w:rsid w:val="008F0C25"/>
    <w:rsid w:val="008F3EC2"/>
    <w:rsid w:val="00920E73"/>
    <w:rsid w:val="00937D91"/>
    <w:rsid w:val="009421BF"/>
    <w:rsid w:val="00945CE5"/>
    <w:rsid w:val="00952C2F"/>
    <w:rsid w:val="00953A5E"/>
    <w:rsid w:val="009749C3"/>
    <w:rsid w:val="009828A6"/>
    <w:rsid w:val="00983D8E"/>
    <w:rsid w:val="00985870"/>
    <w:rsid w:val="00995B1D"/>
    <w:rsid w:val="009B13F4"/>
    <w:rsid w:val="009C3EFE"/>
    <w:rsid w:val="009D2B47"/>
    <w:rsid w:val="009D79CB"/>
    <w:rsid w:val="009E1B21"/>
    <w:rsid w:val="009F04D9"/>
    <w:rsid w:val="009F174B"/>
    <w:rsid w:val="009F40C8"/>
    <w:rsid w:val="00A057FA"/>
    <w:rsid w:val="00A23E55"/>
    <w:rsid w:val="00A3658D"/>
    <w:rsid w:val="00A413CE"/>
    <w:rsid w:val="00A4215A"/>
    <w:rsid w:val="00A42176"/>
    <w:rsid w:val="00A4549A"/>
    <w:rsid w:val="00A4712C"/>
    <w:rsid w:val="00A54D21"/>
    <w:rsid w:val="00A61DDB"/>
    <w:rsid w:val="00A636D1"/>
    <w:rsid w:val="00A6670E"/>
    <w:rsid w:val="00A75CC1"/>
    <w:rsid w:val="00A77D1E"/>
    <w:rsid w:val="00A8659F"/>
    <w:rsid w:val="00A922C4"/>
    <w:rsid w:val="00A95CA2"/>
    <w:rsid w:val="00AA1577"/>
    <w:rsid w:val="00AB104D"/>
    <w:rsid w:val="00AB1D1E"/>
    <w:rsid w:val="00AB655E"/>
    <w:rsid w:val="00AC0350"/>
    <w:rsid w:val="00AC1C78"/>
    <w:rsid w:val="00AC6BE5"/>
    <w:rsid w:val="00AD4E3B"/>
    <w:rsid w:val="00AE0CB8"/>
    <w:rsid w:val="00AE3024"/>
    <w:rsid w:val="00AE76E7"/>
    <w:rsid w:val="00AF1052"/>
    <w:rsid w:val="00AF2EA5"/>
    <w:rsid w:val="00B02630"/>
    <w:rsid w:val="00B143A0"/>
    <w:rsid w:val="00B15B1F"/>
    <w:rsid w:val="00B16419"/>
    <w:rsid w:val="00B22A55"/>
    <w:rsid w:val="00B25434"/>
    <w:rsid w:val="00B37036"/>
    <w:rsid w:val="00B47114"/>
    <w:rsid w:val="00B536EC"/>
    <w:rsid w:val="00B670EB"/>
    <w:rsid w:val="00B8044D"/>
    <w:rsid w:val="00B8103B"/>
    <w:rsid w:val="00B85461"/>
    <w:rsid w:val="00B952AE"/>
    <w:rsid w:val="00BA2892"/>
    <w:rsid w:val="00BA68A7"/>
    <w:rsid w:val="00BA7C5D"/>
    <w:rsid w:val="00BA7C6E"/>
    <w:rsid w:val="00BB29A1"/>
    <w:rsid w:val="00BD0C36"/>
    <w:rsid w:val="00BE2A92"/>
    <w:rsid w:val="00BE3499"/>
    <w:rsid w:val="00BE7325"/>
    <w:rsid w:val="00C137C7"/>
    <w:rsid w:val="00C24017"/>
    <w:rsid w:val="00C240B7"/>
    <w:rsid w:val="00C270D4"/>
    <w:rsid w:val="00C326E2"/>
    <w:rsid w:val="00C56C8C"/>
    <w:rsid w:val="00C56EB8"/>
    <w:rsid w:val="00C769FB"/>
    <w:rsid w:val="00C847CE"/>
    <w:rsid w:val="00C930EB"/>
    <w:rsid w:val="00C96ACC"/>
    <w:rsid w:val="00CA0656"/>
    <w:rsid w:val="00CA10DD"/>
    <w:rsid w:val="00CA1208"/>
    <w:rsid w:val="00CA1EDA"/>
    <w:rsid w:val="00CA7E76"/>
    <w:rsid w:val="00CB055E"/>
    <w:rsid w:val="00CB23E1"/>
    <w:rsid w:val="00CD419B"/>
    <w:rsid w:val="00CD77EE"/>
    <w:rsid w:val="00CE26C5"/>
    <w:rsid w:val="00CF328D"/>
    <w:rsid w:val="00CF4797"/>
    <w:rsid w:val="00D10E98"/>
    <w:rsid w:val="00D11A9E"/>
    <w:rsid w:val="00D132E9"/>
    <w:rsid w:val="00D1456B"/>
    <w:rsid w:val="00D15834"/>
    <w:rsid w:val="00D227E1"/>
    <w:rsid w:val="00D34113"/>
    <w:rsid w:val="00D35A96"/>
    <w:rsid w:val="00D41191"/>
    <w:rsid w:val="00D42048"/>
    <w:rsid w:val="00D43C9F"/>
    <w:rsid w:val="00D44443"/>
    <w:rsid w:val="00D53233"/>
    <w:rsid w:val="00D64548"/>
    <w:rsid w:val="00D73FC2"/>
    <w:rsid w:val="00D767B1"/>
    <w:rsid w:val="00D80AEB"/>
    <w:rsid w:val="00DA7B06"/>
    <w:rsid w:val="00DC2E28"/>
    <w:rsid w:val="00DD3EB3"/>
    <w:rsid w:val="00DE6241"/>
    <w:rsid w:val="00DF6472"/>
    <w:rsid w:val="00DF660B"/>
    <w:rsid w:val="00E03543"/>
    <w:rsid w:val="00E07C98"/>
    <w:rsid w:val="00E2079B"/>
    <w:rsid w:val="00E23718"/>
    <w:rsid w:val="00E332F1"/>
    <w:rsid w:val="00E40EB7"/>
    <w:rsid w:val="00E53A9F"/>
    <w:rsid w:val="00E55449"/>
    <w:rsid w:val="00E739D8"/>
    <w:rsid w:val="00EA7890"/>
    <w:rsid w:val="00EB048D"/>
    <w:rsid w:val="00EB41C7"/>
    <w:rsid w:val="00EB5F56"/>
    <w:rsid w:val="00EB7D72"/>
    <w:rsid w:val="00EC00F6"/>
    <w:rsid w:val="00EC0F0C"/>
    <w:rsid w:val="00ED0E20"/>
    <w:rsid w:val="00ED7A46"/>
    <w:rsid w:val="00EE146B"/>
    <w:rsid w:val="00EF471F"/>
    <w:rsid w:val="00EF68DB"/>
    <w:rsid w:val="00F0303C"/>
    <w:rsid w:val="00F13D39"/>
    <w:rsid w:val="00F21FF5"/>
    <w:rsid w:val="00F23BFD"/>
    <w:rsid w:val="00F25EC9"/>
    <w:rsid w:val="00F603D6"/>
    <w:rsid w:val="00F64161"/>
    <w:rsid w:val="00F65DF4"/>
    <w:rsid w:val="00F65FAE"/>
    <w:rsid w:val="00F75922"/>
    <w:rsid w:val="00F87467"/>
    <w:rsid w:val="00F95C55"/>
    <w:rsid w:val="00FA7F09"/>
    <w:rsid w:val="00FB0150"/>
    <w:rsid w:val="00FC2820"/>
    <w:rsid w:val="00FD2506"/>
    <w:rsid w:val="00FD5A0F"/>
    <w:rsid w:val="00FD7C15"/>
    <w:rsid w:val="00FE3524"/>
    <w:rsid w:val="00FF03ED"/>
    <w:rsid w:val="00FF5C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spacing w:before="120" w:line="360" w:lineRule="auto"/>
      <w:jc w:val="both"/>
    </w:pPr>
    <w:rPr>
      <w:rFonts w:ascii="Tahoma" w:hAnsi="Tahoma" w:cs="Tahoma"/>
    </w:rPr>
  </w:style>
  <w:style w:type="paragraph" w:styleId="Nagwek1">
    <w:name w:val="heading 1"/>
    <w:basedOn w:val="Normalny"/>
    <w:next w:val="Normalny"/>
    <w:qFormat/>
    <w:pPr>
      <w:keepNext/>
      <w:numPr>
        <w:numId w:val="1"/>
      </w:numPr>
      <w:spacing w:before="480"/>
      <w:outlineLvl w:val="0"/>
    </w:pPr>
    <w:rPr>
      <w:b/>
      <w:sz w:val="22"/>
    </w:rPr>
  </w:style>
  <w:style w:type="paragraph" w:styleId="Nagwek2">
    <w:name w:val="heading 2"/>
    <w:basedOn w:val="Normalny"/>
    <w:next w:val="Normalny"/>
    <w:qFormat/>
    <w:pPr>
      <w:keepNext/>
      <w:numPr>
        <w:ilvl w:val="1"/>
        <w:numId w:val="9"/>
      </w:numPr>
      <w:spacing w:before="240"/>
      <w:outlineLvl w:val="1"/>
    </w:pPr>
    <w:rPr>
      <w:b/>
      <w:sz w:val="22"/>
      <w:szCs w:val="22"/>
    </w:rPr>
  </w:style>
  <w:style w:type="paragraph" w:styleId="Nagwek3">
    <w:name w:val="heading 3"/>
    <w:basedOn w:val="Normalny"/>
    <w:next w:val="Normalny"/>
    <w:qFormat/>
    <w:pPr>
      <w:keepNext/>
      <w:numPr>
        <w:ilvl w:val="2"/>
        <w:numId w:val="5"/>
      </w:numPr>
      <w:outlineLvl w:val="2"/>
    </w:pPr>
    <w:rPr>
      <w:rFonts w:cs="Arial"/>
      <w:b/>
      <w:bCs/>
      <w:szCs w:val="26"/>
    </w:rPr>
  </w:style>
  <w:style w:type="paragraph" w:styleId="Nagwek4">
    <w:name w:val="heading 4"/>
    <w:basedOn w:val="Normalny"/>
    <w:next w:val="Normalny"/>
    <w:qFormat/>
    <w:pPr>
      <w:keepNext/>
      <w:numPr>
        <w:ilvl w:val="3"/>
        <w:numId w:val="5"/>
      </w:numPr>
      <w:outlineLvl w:val="3"/>
    </w:pPr>
    <w:rPr>
      <w:rFonts w:ascii="Arial" w:hAnsi="Arial" w:cs="Arial"/>
      <w:iCs/>
      <w:sz w:val="24"/>
      <w:szCs w:val="24"/>
    </w:rPr>
  </w:style>
  <w:style w:type="paragraph" w:styleId="Nagwek5">
    <w:name w:val="heading 5"/>
    <w:basedOn w:val="Normalny"/>
    <w:next w:val="Normalny"/>
    <w:qFormat/>
    <w:pPr>
      <w:numPr>
        <w:ilvl w:val="4"/>
        <w:numId w:val="5"/>
      </w:numPr>
      <w:spacing w:before="240" w:after="60"/>
      <w:outlineLvl w:val="4"/>
    </w:pPr>
    <w:rPr>
      <w:b/>
      <w:bCs/>
      <w:i/>
      <w:iCs/>
      <w:sz w:val="26"/>
      <w:szCs w:val="26"/>
    </w:rPr>
  </w:style>
  <w:style w:type="paragraph" w:styleId="Nagwek6">
    <w:name w:val="heading 6"/>
    <w:basedOn w:val="Normalny"/>
    <w:next w:val="Normalny"/>
    <w:qFormat/>
    <w:pPr>
      <w:keepNext/>
      <w:numPr>
        <w:ilvl w:val="5"/>
        <w:numId w:val="5"/>
      </w:numPr>
      <w:jc w:val="center"/>
      <w:outlineLvl w:val="5"/>
    </w:pPr>
    <w:rPr>
      <w:rFonts w:ascii="Arial" w:hAnsi="Arial" w:cs="Arial"/>
      <w:b/>
      <w:bCs/>
      <w:sz w:val="28"/>
      <w:szCs w:val="28"/>
    </w:rPr>
  </w:style>
  <w:style w:type="paragraph" w:styleId="Nagwek7">
    <w:name w:val="heading 7"/>
    <w:basedOn w:val="Normalny"/>
    <w:next w:val="Normalny"/>
    <w:qFormat/>
    <w:pPr>
      <w:keepNext/>
      <w:numPr>
        <w:ilvl w:val="6"/>
        <w:numId w:val="5"/>
      </w:numPr>
      <w:outlineLvl w:val="6"/>
    </w:pPr>
    <w:rPr>
      <w:b/>
      <w:bCs/>
      <w:sz w:val="24"/>
      <w:szCs w:val="24"/>
    </w:rPr>
  </w:style>
  <w:style w:type="paragraph" w:styleId="Nagwek8">
    <w:name w:val="heading 8"/>
    <w:basedOn w:val="Normalny"/>
    <w:next w:val="Normalny"/>
    <w:qFormat/>
    <w:pPr>
      <w:numPr>
        <w:ilvl w:val="7"/>
        <w:numId w:val="5"/>
      </w:numPr>
      <w:spacing w:before="240" w:after="60"/>
      <w:outlineLvl w:val="7"/>
    </w:pPr>
    <w:rPr>
      <w:i/>
      <w:iCs/>
      <w:sz w:val="24"/>
      <w:szCs w:val="24"/>
    </w:rPr>
  </w:style>
  <w:style w:type="paragraph" w:styleId="Nagwek9">
    <w:name w:val="heading 9"/>
    <w:basedOn w:val="Normalny"/>
    <w:next w:val="Normalny"/>
    <w:qFormat/>
    <w:pPr>
      <w:keepNext/>
      <w:numPr>
        <w:ilvl w:val="8"/>
        <w:numId w:val="5"/>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jc w:val="right"/>
    </w:pPr>
  </w:style>
  <w:style w:type="paragraph" w:customStyle="1" w:styleId="TytuSIWZ">
    <w:name w:val="Tytuł SIWZ"/>
    <w:pPr>
      <w:spacing w:before="640" w:after="640" w:line="360" w:lineRule="auto"/>
      <w:jc w:val="center"/>
    </w:pPr>
    <w:rPr>
      <w:rFonts w:ascii="Tahoma" w:hAnsi="Tahoma" w:cs="Tahoma"/>
      <w:b/>
      <w:smallCaps/>
      <w:sz w:val="28"/>
      <w:szCs w:val="28"/>
    </w:rPr>
  </w:style>
  <w:style w:type="paragraph" w:styleId="Stopka">
    <w:name w:val="footer"/>
    <w:basedOn w:val="Normalny"/>
    <w:pPr>
      <w:tabs>
        <w:tab w:val="center" w:pos="4536"/>
        <w:tab w:val="right" w:pos="9072"/>
      </w:tabs>
    </w:pPr>
  </w:style>
  <w:style w:type="character" w:customStyle="1" w:styleId="ZnakZnak">
    <w:name w:val="Znak Znak"/>
    <w:locked/>
    <w:rPr>
      <w:rFonts w:ascii="Tahoma" w:hAnsi="Tahoma" w:cs="Tahoma"/>
      <w:lang w:val="pl-PL" w:eastAsia="pl-PL" w:bidi="ar-SA"/>
    </w:rPr>
  </w:style>
  <w:style w:type="paragraph" w:styleId="Tekstdymka">
    <w:name w:val="Balloon Text"/>
    <w:basedOn w:val="Normalny"/>
    <w:link w:val="TekstdymkaZnak"/>
    <w:semiHidden/>
    <w:rPr>
      <w:rFonts w:cs="Courier New"/>
      <w:sz w:val="16"/>
      <w:szCs w:val="16"/>
    </w:rPr>
  </w:style>
  <w:style w:type="paragraph" w:customStyle="1" w:styleId="Nagwek-czrzymska">
    <w:name w:val="Nagłówek - część rzymska"/>
    <w:basedOn w:val="Nagwek1"/>
    <w:pPr>
      <w:numPr>
        <w:numId w:val="0"/>
      </w:numPr>
      <w:ind w:left="720" w:hanging="360"/>
    </w:pPr>
    <w:rPr>
      <w:bCs/>
    </w:rPr>
  </w:style>
  <w:style w:type="paragraph" w:styleId="Spistreci1">
    <w:name w:val="toc 1"/>
    <w:basedOn w:val="Normalny"/>
    <w:next w:val="Normalny"/>
    <w:autoRedefine/>
    <w:uiPriority w:val="39"/>
    <w:rsid w:val="00817A74"/>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uiPriority w:val="39"/>
    <w:pPr>
      <w:tabs>
        <w:tab w:val="left" w:pos="600"/>
        <w:tab w:val="right" w:leader="dot" w:pos="9060"/>
      </w:tabs>
      <w:spacing w:before="0" w:line="288" w:lineRule="auto"/>
    </w:pPr>
    <w:rPr>
      <w:rFonts w:ascii="Times New Roman" w:hAnsi="Times New Roman"/>
      <w:b/>
      <w:bCs/>
      <w:noProof/>
      <w:sz w:val="22"/>
      <w:szCs w:val="22"/>
    </w:rPr>
  </w:style>
  <w:style w:type="paragraph" w:styleId="Spistreci3">
    <w:name w:val="toc 3"/>
    <w:basedOn w:val="Normalny"/>
    <w:next w:val="Normalny"/>
    <w:autoRedefine/>
    <w:uiPriority w:val="39"/>
    <w:pPr>
      <w:tabs>
        <w:tab w:val="left" w:pos="0"/>
        <w:tab w:val="left" w:pos="720"/>
      </w:tabs>
      <w:spacing w:line="240" w:lineRule="auto"/>
    </w:pPr>
    <w:rPr>
      <w:szCs w:val="24"/>
    </w:rPr>
  </w:style>
  <w:style w:type="paragraph" w:styleId="Spistreci4">
    <w:name w:val="toc 4"/>
    <w:basedOn w:val="Normalny"/>
    <w:next w:val="Normalny"/>
    <w:autoRedefine/>
    <w:semiHidden/>
    <w:pPr>
      <w:ind w:left="400"/>
    </w:pPr>
    <w:rPr>
      <w:szCs w:val="24"/>
    </w:rPr>
  </w:style>
  <w:style w:type="paragraph" w:styleId="Spistreci5">
    <w:name w:val="toc 5"/>
    <w:basedOn w:val="Normalny"/>
    <w:next w:val="Normalny"/>
    <w:autoRedefine/>
    <w:semiHidden/>
    <w:pPr>
      <w:ind w:left="600"/>
    </w:pPr>
    <w:rPr>
      <w:szCs w:val="24"/>
    </w:rPr>
  </w:style>
  <w:style w:type="paragraph" w:styleId="Spistreci6">
    <w:name w:val="toc 6"/>
    <w:basedOn w:val="Normalny"/>
    <w:next w:val="Normalny"/>
    <w:autoRedefine/>
    <w:semiHidden/>
    <w:pPr>
      <w:ind w:left="800"/>
    </w:pPr>
    <w:rPr>
      <w:szCs w:val="24"/>
    </w:rPr>
  </w:style>
  <w:style w:type="paragraph" w:styleId="Spistreci7">
    <w:name w:val="toc 7"/>
    <w:basedOn w:val="Normalny"/>
    <w:next w:val="Normalny"/>
    <w:autoRedefine/>
    <w:semiHidden/>
    <w:pPr>
      <w:ind w:left="1000"/>
    </w:pPr>
    <w:rPr>
      <w:szCs w:val="24"/>
    </w:rPr>
  </w:style>
  <w:style w:type="paragraph" w:styleId="Spistreci8">
    <w:name w:val="toc 8"/>
    <w:basedOn w:val="Normalny"/>
    <w:next w:val="Normalny"/>
    <w:autoRedefine/>
    <w:semiHidden/>
    <w:pPr>
      <w:ind w:left="1200"/>
    </w:pPr>
    <w:rPr>
      <w:szCs w:val="24"/>
    </w:rPr>
  </w:style>
  <w:style w:type="paragraph" w:styleId="Spistreci9">
    <w:name w:val="toc 9"/>
    <w:basedOn w:val="Normalny"/>
    <w:next w:val="Normalny"/>
    <w:autoRedefine/>
    <w:semiHidden/>
    <w:pPr>
      <w:ind w:left="1400"/>
    </w:pPr>
    <w:rPr>
      <w:szCs w:val="24"/>
    </w:rPr>
  </w:style>
  <w:style w:type="paragraph" w:styleId="Zwykytekst">
    <w:name w:val="Plain Text"/>
    <w:basedOn w:val="Normalny"/>
    <w:rPr>
      <w:rFonts w:ascii="Courier New" w:hAnsi="Courier New"/>
    </w:rPr>
  </w:style>
  <w:style w:type="paragraph" w:styleId="Tekstkomentarza">
    <w:name w:val="annotation text"/>
    <w:basedOn w:val="Normalny"/>
    <w:semiHidden/>
  </w:style>
  <w:style w:type="paragraph" w:styleId="Tematkomentarza">
    <w:name w:val="annotation subject"/>
    <w:basedOn w:val="Tekstkomentarza"/>
    <w:next w:val="Tekstkomentarza"/>
    <w:semiHidden/>
    <w:rPr>
      <w:b/>
      <w:bCs/>
    </w:rPr>
  </w:style>
  <w:style w:type="character" w:styleId="Odwoaniedokomentarza">
    <w:name w:val="annotation reference"/>
    <w:semiHidden/>
    <w:rPr>
      <w:rFonts w:cs="Times New Roman"/>
      <w:sz w:val="16"/>
      <w:szCs w:val="16"/>
    </w:rPr>
  </w:style>
  <w:style w:type="character" w:styleId="Pogrubienie">
    <w:name w:val="Strong"/>
    <w:qFormat/>
    <w:rPr>
      <w:rFonts w:cs="Times New Roman"/>
      <w:b/>
      <w:bCs/>
    </w:rPr>
  </w:style>
  <w:style w:type="character" w:customStyle="1" w:styleId="ZnakZnak3">
    <w:name w:val="Znak Znak3"/>
    <w:semiHidden/>
    <w:rPr>
      <w:b/>
      <w:bCs/>
      <w:sz w:val="28"/>
      <w:szCs w:val="24"/>
    </w:rPr>
  </w:style>
  <w:style w:type="paragraph" w:customStyle="1" w:styleId="Poprawka1">
    <w:name w:val="Poprawka1"/>
    <w:hidden/>
    <w:semiHidden/>
  </w:style>
  <w:style w:type="paragraph" w:customStyle="1" w:styleId="Wyliczenie-1">
    <w:name w:val="Wyliczenie-1"/>
    <w:basedOn w:val="Normalny"/>
    <w:pPr>
      <w:tabs>
        <w:tab w:val="left" w:pos="993"/>
        <w:tab w:val="right" w:pos="8789"/>
      </w:tabs>
      <w:ind w:left="992" w:hanging="357"/>
    </w:pPr>
  </w:style>
  <w:style w:type="character" w:customStyle="1" w:styleId="Wyliczenie-1Znak">
    <w:name w:val="Wyliczenie-1 Znak"/>
    <w:locked/>
    <w:rPr>
      <w:rFonts w:ascii="Tahoma" w:hAnsi="Tahoma" w:cs="Tahoma"/>
      <w:lang w:val="pl-PL" w:eastAsia="pl-PL" w:bidi="ar-SA"/>
    </w:rPr>
  </w:style>
  <w:style w:type="paragraph" w:customStyle="1" w:styleId="Normalny-1">
    <w:name w:val="Normalny-1"/>
    <w:basedOn w:val="Normalny"/>
    <w:rPr>
      <w:bCs/>
    </w:rPr>
  </w:style>
  <w:style w:type="character" w:customStyle="1" w:styleId="Normalny-1Znak">
    <w:name w:val="Normalny-1 Znak"/>
    <w:locked/>
    <w:rPr>
      <w:rFonts w:ascii="Tahoma" w:hAnsi="Tahoma" w:cs="Tahoma"/>
      <w:bCs/>
      <w:lang w:val="pl-PL" w:eastAsia="pl-PL" w:bidi="ar-SA"/>
    </w:rPr>
  </w:style>
  <w:style w:type="character" w:customStyle="1" w:styleId="Tekstzastpczy1">
    <w:name w:val="Tekst zastępczy1"/>
    <w:semiHidden/>
    <w:rPr>
      <w:rFonts w:cs="Times New Roman"/>
      <w:color w:val="808080"/>
    </w:rPr>
  </w:style>
  <w:style w:type="paragraph" w:customStyle="1" w:styleId="Wyliczenie-2">
    <w:name w:val="Wyliczenie-2"/>
    <w:basedOn w:val="Normalny-1"/>
    <w:pPr>
      <w:ind w:left="1080" w:hanging="360"/>
    </w:pPr>
  </w:style>
  <w:style w:type="character" w:customStyle="1" w:styleId="Wyliczenie-2Znak">
    <w:name w:val="Wyliczenie-2 Znak"/>
    <w:basedOn w:val="Normalny-1Znak"/>
    <w:locked/>
    <w:rPr>
      <w:rFonts w:ascii="Tahoma" w:hAnsi="Tahoma" w:cs="Tahoma"/>
      <w:bCs/>
      <w:lang w:val="pl-PL" w:eastAsia="pl-PL" w:bidi="ar-SA"/>
    </w:rPr>
  </w:style>
  <w:style w:type="paragraph" w:customStyle="1" w:styleId="Wypunktowanie-umowa">
    <w:name w:val="Wypunktowanie-umowa"/>
    <w:basedOn w:val="Normalny-1"/>
    <w:pPr>
      <w:tabs>
        <w:tab w:val="num" w:pos="1515"/>
      </w:tabs>
      <w:ind w:left="1515" w:hanging="360"/>
    </w:pPr>
  </w:style>
  <w:style w:type="paragraph" w:customStyle="1" w:styleId="Wypunktowanie-tabela">
    <w:name w:val="Wypunktowanie-tabela"/>
    <w:basedOn w:val="Normalny"/>
    <w:rPr>
      <w:sz w:val="16"/>
      <w:szCs w:val="16"/>
    </w:rPr>
  </w:style>
  <w:style w:type="paragraph" w:customStyle="1" w:styleId="Wyliczenieabcwtekcie1">
    <w:name w:val="Wyliczenie abc w tekście (1"/>
    <w:aliases w:val="5 linii)"/>
    <w:basedOn w:val="Wyliczenie-abc"/>
    <w:pPr>
      <w:spacing w:line="360" w:lineRule="auto"/>
    </w:pPr>
    <w:rPr>
      <w:rFonts w:cs="Times New Roman"/>
    </w:rPr>
  </w:style>
  <w:style w:type="paragraph" w:customStyle="1" w:styleId="Wyliczenie-abc">
    <w:name w:val="Wyliczenie-abc"/>
    <w:basedOn w:val="Wyliczenie-1"/>
    <w:pPr>
      <w:spacing w:after="120" w:line="240" w:lineRule="auto"/>
      <w:ind w:left="720" w:hanging="360"/>
    </w:pPr>
  </w:style>
  <w:style w:type="paragraph" w:customStyle="1" w:styleId="PodtytuSIWZ">
    <w:name w:val="Podtytuł SIWZ"/>
    <w:basedOn w:val="TytuSIWZ"/>
    <w:pPr>
      <w:spacing w:before="320" w:after="320"/>
    </w:pPr>
    <w:rPr>
      <w:rFonts w:cs="Times New Roman"/>
      <w:bCs/>
      <w:sz w:val="18"/>
      <w:szCs w:val="20"/>
    </w:rPr>
  </w:style>
  <w:style w:type="character" w:customStyle="1" w:styleId="Nagwekbeznumeru">
    <w:name w:val="Nagłówek bez numeru"/>
    <w:rPr>
      <w:rFonts w:cs="Times New Roman"/>
      <w:b/>
      <w:bCs/>
      <w:sz w:val="22"/>
    </w:rPr>
  </w:style>
  <w:style w:type="paragraph" w:customStyle="1" w:styleId="TytuSIWZ-Zamawiajcy">
    <w:name w:val="Tytuł SIWZ - Zamawiający"/>
    <w:basedOn w:val="PodtytuSIWZ"/>
    <w:pPr>
      <w:spacing w:before="0" w:after="0"/>
      <w:jc w:val="left"/>
    </w:pPr>
    <w:rPr>
      <w:sz w:val="20"/>
    </w:rPr>
  </w:style>
  <w:style w:type="paragraph" w:customStyle="1" w:styleId="Wyliczenie-elementyzestawu">
    <w:name w:val="Wyliczenie - elementy zestawu"/>
    <w:basedOn w:val="Normalny"/>
    <w:pPr>
      <w:tabs>
        <w:tab w:val="left" w:pos="851"/>
        <w:tab w:val="right" w:pos="8789"/>
      </w:tabs>
    </w:pPr>
  </w:style>
  <w:style w:type="paragraph" w:customStyle="1" w:styleId="Wyliczenie-zestawyABC">
    <w:name w:val="Wyliczenie - zestawyABC"/>
    <w:basedOn w:val="Normalny"/>
    <w:pPr>
      <w:ind w:left="560" w:hanging="360"/>
    </w:pPr>
  </w:style>
  <w:style w:type="paragraph" w:customStyle="1" w:styleId="Wyliczenie123wtekcie">
    <w:name w:val="Wyliczenie 123 w tekście"/>
    <w:basedOn w:val="Wyliczenieabcwtekcie1"/>
    <w:pPr>
      <w:ind w:left="0" w:firstLine="0"/>
    </w:pPr>
  </w:style>
  <w:style w:type="paragraph" w:customStyle="1" w:styleId="Wykropkowaniewtekcie">
    <w:name w:val="Wykropkowanie w tekście"/>
    <w:basedOn w:val="Normalny"/>
  </w:style>
  <w:style w:type="paragraph" w:customStyle="1" w:styleId="Nagwekbeznumeru-akapit">
    <w:name w:val="Nagłówek bez numeru - akapit"/>
    <w:basedOn w:val="Normalny"/>
    <w:rPr>
      <w:b/>
      <w:sz w:val="24"/>
    </w:rPr>
  </w:style>
  <w:style w:type="paragraph" w:customStyle="1" w:styleId="Normalnybezodstpwtabela">
    <w:name w:val="Normalny bez odstępów tabela"/>
    <w:basedOn w:val="Normalny"/>
    <w:pPr>
      <w:spacing w:before="0" w:line="240" w:lineRule="auto"/>
    </w:pPr>
    <w:rPr>
      <w:sz w:val="18"/>
    </w:rPr>
  </w:style>
  <w:style w:type="paragraph" w:customStyle="1" w:styleId="Akapitzlist1">
    <w:name w:val="Akapit z listą1"/>
    <w:basedOn w:val="Normalny"/>
    <w:pPr>
      <w:ind w:left="720"/>
    </w:pPr>
  </w:style>
  <w:style w:type="paragraph" w:customStyle="1" w:styleId="Wyliczenie-jednostki">
    <w:name w:val="Wyliczenie - jednostki"/>
    <w:basedOn w:val="Akapitzlist1"/>
    <w:pPr>
      <w:numPr>
        <w:numId w:val="3"/>
      </w:numPr>
    </w:pPr>
  </w:style>
  <w:style w:type="paragraph" w:customStyle="1" w:styleId="Nagwek-zacznikdooferty">
    <w:name w:val="Nagłówek - załącznik do oferty"/>
    <w:basedOn w:val="Nagwekbeznumeru-akapit"/>
  </w:style>
  <w:style w:type="paragraph" w:customStyle="1" w:styleId="Wyliczenie123wumowie">
    <w:name w:val="Wyliczenie 123 w umowie"/>
    <w:basedOn w:val="Wyliczenie123wtekcie"/>
  </w:style>
  <w:style w:type="paragraph" w:customStyle="1" w:styleId="Paragraf">
    <w:name w:val="Paragraf"/>
    <w:basedOn w:val="Normalny"/>
    <w:pPr>
      <w:spacing w:before="240"/>
      <w:jc w:val="center"/>
    </w:pPr>
    <w:rPr>
      <w:b/>
    </w:rPr>
  </w:style>
  <w:style w:type="paragraph" w:customStyle="1" w:styleId="Nagwek-Protok">
    <w:name w:val="Nagłówek - Protokół"/>
    <w:basedOn w:val="Nagwekbeznumeru-akapit"/>
    <w:pPr>
      <w:spacing w:before="240" w:after="240"/>
      <w:jc w:val="center"/>
    </w:pPr>
  </w:style>
  <w:style w:type="paragraph" w:customStyle="1" w:styleId="Normalnybezodstpwmay-tabelapodmiotw">
    <w:name w:val="Normalny bez odstępów mały - tabela podmiotów"/>
    <w:basedOn w:val="Normalnybezodstpwtabela"/>
    <w:rPr>
      <w:sz w:val="14"/>
      <w:szCs w:val="14"/>
    </w:rPr>
  </w:style>
  <w:style w:type="character" w:styleId="Hipercze">
    <w:name w:val="Hyperlink"/>
    <w:uiPriority w:val="99"/>
    <w:rPr>
      <w:rFonts w:cs="Times New Roman"/>
      <w:color w:val="0000FF"/>
      <w:u w:val="single"/>
    </w:rPr>
  </w:style>
  <w:style w:type="character" w:customStyle="1" w:styleId="ZnakZnak1">
    <w:name w:val="Znak Znak1"/>
    <w:semiHidden/>
  </w:style>
  <w:style w:type="character" w:customStyle="1" w:styleId="ZnakZnak2">
    <w:name w:val="Znak Znak2"/>
    <w:semiHidden/>
    <w:rPr>
      <w:rFonts w:ascii="Arial" w:hAnsi="Arial" w:cs="Arial"/>
    </w:rPr>
  </w:style>
  <w:style w:type="paragraph" w:customStyle="1" w:styleId="pkt1">
    <w:name w:val="pkt1"/>
    <w:basedOn w:val="Normalny"/>
    <w:pPr>
      <w:suppressAutoHyphens/>
      <w:spacing w:before="60" w:after="60" w:line="240" w:lineRule="auto"/>
      <w:ind w:left="850" w:hanging="425"/>
    </w:pPr>
    <w:rPr>
      <w:color w:val="000000"/>
      <w:sz w:val="24"/>
      <w:lang w:eastAsia="ar-SA"/>
    </w:rPr>
  </w:style>
  <w:style w:type="paragraph" w:styleId="Tekstprzypisukocowego">
    <w:name w:val="endnote text"/>
    <w:basedOn w:val="Normalny"/>
    <w:semiHidden/>
  </w:style>
  <w:style w:type="character" w:styleId="Odwoanieprzypisukocowego">
    <w:name w:val="endnote reference"/>
    <w:semiHidden/>
    <w:rPr>
      <w:vertAlign w:val="superscript"/>
    </w:rPr>
  </w:style>
  <w:style w:type="paragraph" w:styleId="Tekstpodstawowy">
    <w:name w:val="Body Text"/>
    <w:basedOn w:val="Normalny"/>
    <w:pPr>
      <w:spacing w:before="0" w:line="240" w:lineRule="auto"/>
    </w:pPr>
    <w:rPr>
      <w:rFonts w:ascii="Times New Roman" w:hAnsi="Times New Roman" w:cs="Times New Roman"/>
      <w:b/>
      <w:bCs/>
      <w:sz w:val="28"/>
      <w:szCs w:val="24"/>
    </w:rPr>
  </w:style>
  <w:style w:type="paragraph" w:styleId="Tekstpodstawowy3">
    <w:name w:val="Body Text 3"/>
    <w:basedOn w:val="Normalny"/>
    <w:link w:val="Tekstpodstawowy3Znak"/>
    <w:pPr>
      <w:spacing w:before="0"/>
    </w:pPr>
    <w:rPr>
      <w:rFonts w:ascii="Arial" w:hAnsi="Arial" w:cs="Arial"/>
    </w:rPr>
  </w:style>
  <w:style w:type="paragraph" w:styleId="HTML-wstpniesformatowany">
    <w:name w:val="HTML Preformatted"/>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paragraph" w:styleId="Tekstpodstawowywcity3">
    <w:name w:val="Body Text Indent 3"/>
    <w:basedOn w:val="Normalny"/>
    <w:pPr>
      <w:spacing w:after="120"/>
      <w:ind w:left="283"/>
    </w:pPr>
    <w:rPr>
      <w:sz w:val="16"/>
      <w:szCs w:val="16"/>
    </w:rPr>
  </w:style>
  <w:style w:type="paragraph" w:styleId="Tekstpodstawowywcity2">
    <w:name w:val="Body Text Indent 2"/>
    <w:basedOn w:val="Normalny"/>
    <w:pPr>
      <w:spacing w:before="0" w:after="120" w:line="480" w:lineRule="auto"/>
      <w:ind w:left="283"/>
      <w:jc w:val="left"/>
    </w:pPr>
    <w:rPr>
      <w:rFonts w:ascii="Times New Roman" w:hAnsi="Times New Roman" w:cs="Times New Roman"/>
    </w:rPr>
  </w:style>
  <w:style w:type="character" w:customStyle="1" w:styleId="WW8Num59z0">
    <w:name w:val="WW8Num59z0"/>
    <w:rPr>
      <w:rFonts w:ascii="Times New Roman" w:hAnsi="Times New Roman" w:cs="Gill Sans MT Ext Condensed Bold"/>
      <w:b w:val="0"/>
      <w:i w:val="0"/>
      <w:strike w:val="0"/>
      <w:dstrike w:val="0"/>
      <w:sz w:val="20"/>
    </w:rPr>
  </w:style>
  <w:style w:type="character" w:customStyle="1" w:styleId="tekst1">
    <w:name w:val="tekst1"/>
    <w:rPr>
      <w:rFonts w:ascii="Verdana" w:hAnsi="Verdana" w:hint="default"/>
      <w:color w:val="0000FF"/>
      <w:sz w:val="12"/>
      <w:szCs w:val="12"/>
    </w:rPr>
  </w:style>
  <w:style w:type="paragraph" w:customStyle="1" w:styleId="Tekstpodstawowy33">
    <w:name w:val="Tekst podstawowy 33"/>
    <w:basedOn w:val="Normalny"/>
    <w:pPr>
      <w:suppressAutoHyphens/>
      <w:spacing w:before="0"/>
    </w:pPr>
    <w:rPr>
      <w:rFonts w:ascii="Arial" w:hAnsi="Arial" w:cs="Arial"/>
      <w:color w:val="000000"/>
      <w:sz w:val="22"/>
      <w:lang w:eastAsia="ar-SA"/>
    </w:rPr>
  </w:style>
  <w:style w:type="paragraph" w:customStyle="1" w:styleId="tyt">
    <w:name w:val="tyt"/>
    <w:basedOn w:val="Normalny"/>
    <w:pPr>
      <w:keepNext/>
      <w:spacing w:before="60" w:after="60" w:line="240" w:lineRule="auto"/>
      <w:jc w:val="center"/>
    </w:pPr>
    <w:rPr>
      <w:rFonts w:ascii="Times New Roman" w:hAnsi="Times New Roman" w:cs="Times New Roman"/>
      <w:b/>
      <w:sz w:val="24"/>
    </w:rPr>
  </w:style>
  <w:style w:type="paragraph" w:styleId="Tekstpodstawowy2">
    <w:name w:val="Body Text 2"/>
    <w:basedOn w:val="Normalny"/>
    <w:link w:val="Tekstpodstawowy2Znak"/>
    <w:pPr>
      <w:spacing w:before="0" w:after="120" w:line="480" w:lineRule="auto"/>
      <w:jc w:val="left"/>
    </w:pPr>
    <w:rPr>
      <w:rFonts w:ascii="Times New Roman" w:hAnsi="Times New Roman" w:cs="Times New Roman"/>
    </w:rPr>
  </w:style>
  <w:style w:type="character" w:customStyle="1" w:styleId="publmpoztext">
    <w:name w:val="publ_mpoz_text"/>
    <w:basedOn w:val="Domylnaczcionkaakapitu"/>
  </w:style>
  <w:style w:type="character" w:customStyle="1" w:styleId="c41">
    <w:name w:val="c41"/>
    <w:rPr>
      <w:rFonts w:ascii="Verdana" w:hAnsi="Verdana" w:hint="default"/>
      <w:b w:val="0"/>
      <w:bCs w:val="0"/>
      <w:i w:val="0"/>
      <w:iCs w:val="0"/>
      <w:strike w:val="0"/>
      <w:dstrike w:val="0"/>
      <w:color w:val="000000"/>
      <w:sz w:val="18"/>
      <w:szCs w:val="18"/>
      <w:u w:val="none"/>
      <w:effect w:val="none"/>
    </w:rPr>
  </w:style>
  <w:style w:type="paragraph" w:styleId="Tekstpodstawowywcity">
    <w:name w:val="Body Text Indent"/>
    <w:basedOn w:val="Normalny"/>
    <w:pPr>
      <w:spacing w:after="120"/>
      <w:ind w:left="283"/>
    </w:pPr>
  </w:style>
  <w:style w:type="paragraph" w:customStyle="1" w:styleId="Tekstpodstawowy21">
    <w:name w:val="Tekst podstawowy 21"/>
    <w:basedOn w:val="Normalny"/>
    <w:pPr>
      <w:suppressAutoHyphens/>
      <w:spacing w:before="0" w:after="120" w:line="480" w:lineRule="auto"/>
      <w:jc w:val="left"/>
    </w:pPr>
    <w:rPr>
      <w:rFonts w:ascii="Times New Roman" w:hAnsi="Times New Roman" w:cs="Times New Roman"/>
      <w:lang w:eastAsia="ar-SA"/>
    </w:rPr>
  </w:style>
  <w:style w:type="paragraph" w:customStyle="1" w:styleId="Standard">
    <w:name w:val="Standard"/>
    <w:pPr>
      <w:widowControl w:val="0"/>
    </w:pPr>
  </w:style>
  <w:style w:type="paragraph" w:customStyle="1" w:styleId="standardowy0">
    <w:name w:val="standardowy"/>
    <w:basedOn w:val="Normalny"/>
    <w:pPr>
      <w:autoSpaceDE w:val="0"/>
      <w:autoSpaceDN w:val="0"/>
      <w:spacing w:before="0" w:line="240" w:lineRule="auto"/>
    </w:pPr>
    <w:rPr>
      <w:rFonts w:ascii="Times New Roman" w:hAnsi="Times New Roman" w:cs="Times New Roman"/>
      <w:sz w:val="24"/>
    </w:rPr>
  </w:style>
  <w:style w:type="character" w:customStyle="1" w:styleId="textbold">
    <w:name w:val="text bold"/>
    <w:basedOn w:val="Domylnaczcionkaakapitu"/>
  </w:style>
  <w:style w:type="character" w:customStyle="1" w:styleId="text">
    <w:name w:val="text"/>
    <w:basedOn w:val="Domylnaczcionkaakapitu"/>
  </w:style>
  <w:style w:type="paragraph" w:styleId="Akapitzlist">
    <w:name w:val="List Paragraph"/>
    <w:basedOn w:val="Normalny"/>
    <w:uiPriority w:val="34"/>
    <w:qFormat/>
    <w:pPr>
      <w:spacing w:before="0" w:after="200" w:line="276" w:lineRule="auto"/>
      <w:ind w:left="720"/>
      <w:contextualSpacing/>
      <w:jc w:val="left"/>
    </w:pPr>
    <w:rPr>
      <w:rFonts w:ascii="Calibri" w:eastAsia="Calibri" w:hAnsi="Calibri" w:cs="Times New Roman"/>
      <w:sz w:val="22"/>
      <w:szCs w:val="22"/>
      <w:lang w:eastAsia="en-US"/>
    </w:rPr>
  </w:style>
  <w:style w:type="character" w:styleId="Numerstrony">
    <w:name w:val="page number"/>
    <w:basedOn w:val="Domylnaczcionkaakapitu"/>
  </w:style>
  <w:style w:type="paragraph" w:styleId="Lista">
    <w:name w:val="List"/>
    <w:basedOn w:val="Normalny"/>
    <w:pPr>
      <w:spacing w:before="0" w:line="240" w:lineRule="auto"/>
      <w:ind w:left="283" w:hanging="283"/>
      <w:jc w:val="left"/>
    </w:pPr>
    <w:rPr>
      <w:rFonts w:ascii="Times New Roman" w:hAnsi="Times New Roman" w:cs="Times New Roman"/>
    </w:rPr>
  </w:style>
  <w:style w:type="paragraph" w:styleId="Tytu">
    <w:name w:val="Title"/>
    <w:basedOn w:val="Normalny"/>
    <w:qFormat/>
    <w:pPr>
      <w:spacing w:before="0" w:line="240" w:lineRule="auto"/>
      <w:jc w:val="center"/>
    </w:pPr>
    <w:rPr>
      <w:rFonts w:ascii="Times New Roman" w:hAnsi="Times New Roman" w:cs="Times New Roman"/>
      <w:b/>
      <w:bCs/>
      <w:sz w:val="32"/>
      <w:szCs w:val="24"/>
    </w:rPr>
  </w:style>
  <w:style w:type="paragraph" w:customStyle="1" w:styleId="Tekstpodstawowy31">
    <w:name w:val="Tekst podstawowy 31"/>
    <w:basedOn w:val="Normalny"/>
    <w:pPr>
      <w:suppressAutoHyphens/>
      <w:spacing w:before="0"/>
    </w:pPr>
    <w:rPr>
      <w:rFonts w:ascii="Arial" w:hAnsi="Arial" w:cs="Arial"/>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UyteHipercze">
    <w:name w:val="FollowedHyperlink"/>
    <w:rPr>
      <w:color w:val="800080"/>
      <w:u w:val="single"/>
    </w:rPr>
  </w:style>
  <w:style w:type="character" w:customStyle="1" w:styleId="hps">
    <w:name w:val="hps"/>
    <w:basedOn w:val="Domylnaczcionkaakapitu"/>
    <w:rsid w:val="00EB7D72"/>
  </w:style>
  <w:style w:type="character" w:customStyle="1" w:styleId="longtext">
    <w:name w:val="long_text"/>
    <w:basedOn w:val="Domylnaczcionkaakapitu"/>
    <w:rsid w:val="00EB7D72"/>
  </w:style>
  <w:style w:type="character" w:customStyle="1" w:styleId="projectorname55916">
    <w:name w:val="projector_name_55916"/>
    <w:basedOn w:val="Domylnaczcionkaakapitu"/>
    <w:rsid w:val="00EB7D72"/>
  </w:style>
  <w:style w:type="paragraph" w:styleId="Poprawka">
    <w:name w:val="Revision"/>
    <w:hidden/>
    <w:uiPriority w:val="99"/>
    <w:semiHidden/>
    <w:rsid w:val="006101F9"/>
    <w:rPr>
      <w:rFonts w:ascii="Tahoma" w:hAnsi="Tahoma" w:cs="Tahoma"/>
    </w:rPr>
  </w:style>
  <w:style w:type="character" w:customStyle="1" w:styleId="Tekstpodstawowy2Znak">
    <w:name w:val="Tekst podstawowy 2 Znak"/>
    <w:link w:val="Tekstpodstawowy2"/>
    <w:rsid w:val="00BB29A1"/>
  </w:style>
  <w:style w:type="table" w:styleId="Tabela-Siatka">
    <w:name w:val="Table Grid"/>
    <w:basedOn w:val="Standardowy"/>
    <w:uiPriority w:val="99"/>
    <w:rsid w:val="00CE26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7">
    <w:name w:val="Font Style17"/>
    <w:uiPriority w:val="99"/>
    <w:rsid w:val="00313909"/>
    <w:rPr>
      <w:rFonts w:ascii="Times New Roman" w:hAnsi="Times New Roman" w:cs="Times New Roman"/>
      <w:sz w:val="18"/>
      <w:szCs w:val="18"/>
    </w:rPr>
  </w:style>
  <w:style w:type="paragraph" w:customStyle="1" w:styleId="Style6">
    <w:name w:val="Style6"/>
    <w:basedOn w:val="Normalny"/>
    <w:uiPriority w:val="99"/>
    <w:rsid w:val="00313909"/>
    <w:pPr>
      <w:widowControl w:val="0"/>
      <w:autoSpaceDE w:val="0"/>
      <w:autoSpaceDN w:val="0"/>
      <w:adjustRightInd w:val="0"/>
      <w:spacing w:before="0" w:line="223" w:lineRule="exact"/>
      <w:jc w:val="left"/>
    </w:pPr>
    <w:rPr>
      <w:rFonts w:ascii="Franklin Gothic Medium" w:hAnsi="Franklin Gothic Medium" w:cs="Times New Roman"/>
      <w:sz w:val="24"/>
      <w:szCs w:val="24"/>
    </w:rPr>
  </w:style>
  <w:style w:type="character" w:customStyle="1" w:styleId="FontStyle18">
    <w:name w:val="Font Style18"/>
    <w:uiPriority w:val="99"/>
    <w:rsid w:val="00313909"/>
    <w:rPr>
      <w:rFonts w:ascii="Times New Roman" w:hAnsi="Times New Roman" w:cs="Times New Roman"/>
      <w:sz w:val="18"/>
      <w:szCs w:val="18"/>
    </w:rPr>
  </w:style>
  <w:style w:type="character" w:customStyle="1" w:styleId="TekstdymkaZnak">
    <w:name w:val="Tekst dymka Znak"/>
    <w:basedOn w:val="Domylnaczcionkaakapitu"/>
    <w:link w:val="Tekstdymka"/>
    <w:semiHidden/>
    <w:rsid w:val="00155F66"/>
    <w:rPr>
      <w:rFonts w:ascii="Tahoma" w:hAnsi="Tahoma" w:cs="Courier New"/>
      <w:sz w:val="16"/>
      <w:szCs w:val="16"/>
    </w:rPr>
  </w:style>
  <w:style w:type="character" w:customStyle="1" w:styleId="Tekstpodstawowy3Znak">
    <w:name w:val="Tekst podstawowy 3 Znak"/>
    <w:basedOn w:val="Domylnaczcionkaakapitu"/>
    <w:link w:val="Tekstpodstawowy3"/>
    <w:rsid w:val="00155F66"/>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spacing w:before="120" w:line="360" w:lineRule="auto"/>
      <w:jc w:val="both"/>
    </w:pPr>
    <w:rPr>
      <w:rFonts w:ascii="Tahoma" w:hAnsi="Tahoma" w:cs="Tahoma"/>
    </w:rPr>
  </w:style>
  <w:style w:type="paragraph" w:styleId="Nagwek1">
    <w:name w:val="heading 1"/>
    <w:basedOn w:val="Normalny"/>
    <w:next w:val="Normalny"/>
    <w:qFormat/>
    <w:pPr>
      <w:keepNext/>
      <w:numPr>
        <w:numId w:val="1"/>
      </w:numPr>
      <w:spacing w:before="480"/>
      <w:outlineLvl w:val="0"/>
    </w:pPr>
    <w:rPr>
      <w:b/>
      <w:sz w:val="22"/>
    </w:rPr>
  </w:style>
  <w:style w:type="paragraph" w:styleId="Nagwek2">
    <w:name w:val="heading 2"/>
    <w:basedOn w:val="Normalny"/>
    <w:next w:val="Normalny"/>
    <w:qFormat/>
    <w:pPr>
      <w:keepNext/>
      <w:numPr>
        <w:ilvl w:val="1"/>
        <w:numId w:val="9"/>
      </w:numPr>
      <w:spacing w:before="240"/>
      <w:outlineLvl w:val="1"/>
    </w:pPr>
    <w:rPr>
      <w:b/>
      <w:sz w:val="22"/>
      <w:szCs w:val="22"/>
    </w:rPr>
  </w:style>
  <w:style w:type="paragraph" w:styleId="Nagwek3">
    <w:name w:val="heading 3"/>
    <w:basedOn w:val="Normalny"/>
    <w:next w:val="Normalny"/>
    <w:qFormat/>
    <w:pPr>
      <w:keepNext/>
      <w:numPr>
        <w:ilvl w:val="2"/>
        <w:numId w:val="5"/>
      </w:numPr>
      <w:outlineLvl w:val="2"/>
    </w:pPr>
    <w:rPr>
      <w:rFonts w:cs="Arial"/>
      <w:b/>
      <w:bCs/>
      <w:szCs w:val="26"/>
    </w:rPr>
  </w:style>
  <w:style w:type="paragraph" w:styleId="Nagwek4">
    <w:name w:val="heading 4"/>
    <w:basedOn w:val="Normalny"/>
    <w:next w:val="Normalny"/>
    <w:qFormat/>
    <w:pPr>
      <w:keepNext/>
      <w:numPr>
        <w:ilvl w:val="3"/>
        <w:numId w:val="5"/>
      </w:numPr>
      <w:outlineLvl w:val="3"/>
    </w:pPr>
    <w:rPr>
      <w:rFonts w:ascii="Arial" w:hAnsi="Arial" w:cs="Arial"/>
      <w:iCs/>
      <w:sz w:val="24"/>
      <w:szCs w:val="24"/>
    </w:rPr>
  </w:style>
  <w:style w:type="paragraph" w:styleId="Nagwek5">
    <w:name w:val="heading 5"/>
    <w:basedOn w:val="Normalny"/>
    <w:next w:val="Normalny"/>
    <w:qFormat/>
    <w:pPr>
      <w:numPr>
        <w:ilvl w:val="4"/>
        <w:numId w:val="5"/>
      </w:numPr>
      <w:spacing w:before="240" w:after="60"/>
      <w:outlineLvl w:val="4"/>
    </w:pPr>
    <w:rPr>
      <w:b/>
      <w:bCs/>
      <w:i/>
      <w:iCs/>
      <w:sz w:val="26"/>
      <w:szCs w:val="26"/>
    </w:rPr>
  </w:style>
  <w:style w:type="paragraph" w:styleId="Nagwek6">
    <w:name w:val="heading 6"/>
    <w:basedOn w:val="Normalny"/>
    <w:next w:val="Normalny"/>
    <w:qFormat/>
    <w:pPr>
      <w:keepNext/>
      <w:numPr>
        <w:ilvl w:val="5"/>
        <w:numId w:val="5"/>
      </w:numPr>
      <w:jc w:val="center"/>
      <w:outlineLvl w:val="5"/>
    </w:pPr>
    <w:rPr>
      <w:rFonts w:ascii="Arial" w:hAnsi="Arial" w:cs="Arial"/>
      <w:b/>
      <w:bCs/>
      <w:sz w:val="28"/>
      <w:szCs w:val="28"/>
    </w:rPr>
  </w:style>
  <w:style w:type="paragraph" w:styleId="Nagwek7">
    <w:name w:val="heading 7"/>
    <w:basedOn w:val="Normalny"/>
    <w:next w:val="Normalny"/>
    <w:qFormat/>
    <w:pPr>
      <w:keepNext/>
      <w:numPr>
        <w:ilvl w:val="6"/>
        <w:numId w:val="5"/>
      </w:numPr>
      <w:outlineLvl w:val="6"/>
    </w:pPr>
    <w:rPr>
      <w:b/>
      <w:bCs/>
      <w:sz w:val="24"/>
      <w:szCs w:val="24"/>
    </w:rPr>
  </w:style>
  <w:style w:type="paragraph" w:styleId="Nagwek8">
    <w:name w:val="heading 8"/>
    <w:basedOn w:val="Normalny"/>
    <w:next w:val="Normalny"/>
    <w:qFormat/>
    <w:pPr>
      <w:numPr>
        <w:ilvl w:val="7"/>
        <w:numId w:val="5"/>
      </w:numPr>
      <w:spacing w:before="240" w:after="60"/>
      <w:outlineLvl w:val="7"/>
    </w:pPr>
    <w:rPr>
      <w:i/>
      <w:iCs/>
      <w:sz w:val="24"/>
      <w:szCs w:val="24"/>
    </w:rPr>
  </w:style>
  <w:style w:type="paragraph" w:styleId="Nagwek9">
    <w:name w:val="heading 9"/>
    <w:basedOn w:val="Normalny"/>
    <w:next w:val="Normalny"/>
    <w:qFormat/>
    <w:pPr>
      <w:keepNext/>
      <w:numPr>
        <w:ilvl w:val="8"/>
        <w:numId w:val="5"/>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jc w:val="right"/>
    </w:pPr>
  </w:style>
  <w:style w:type="paragraph" w:customStyle="1" w:styleId="TytuSIWZ">
    <w:name w:val="Tytuł SIWZ"/>
    <w:pPr>
      <w:spacing w:before="640" w:after="640" w:line="360" w:lineRule="auto"/>
      <w:jc w:val="center"/>
    </w:pPr>
    <w:rPr>
      <w:rFonts w:ascii="Tahoma" w:hAnsi="Tahoma" w:cs="Tahoma"/>
      <w:b/>
      <w:smallCaps/>
      <w:sz w:val="28"/>
      <w:szCs w:val="28"/>
    </w:rPr>
  </w:style>
  <w:style w:type="paragraph" w:styleId="Stopka">
    <w:name w:val="footer"/>
    <w:basedOn w:val="Normalny"/>
    <w:pPr>
      <w:tabs>
        <w:tab w:val="center" w:pos="4536"/>
        <w:tab w:val="right" w:pos="9072"/>
      </w:tabs>
    </w:pPr>
  </w:style>
  <w:style w:type="character" w:customStyle="1" w:styleId="ZnakZnak">
    <w:name w:val="Znak Znak"/>
    <w:locked/>
    <w:rPr>
      <w:rFonts w:ascii="Tahoma" w:hAnsi="Tahoma" w:cs="Tahoma"/>
      <w:lang w:val="pl-PL" w:eastAsia="pl-PL" w:bidi="ar-SA"/>
    </w:rPr>
  </w:style>
  <w:style w:type="paragraph" w:styleId="Tekstdymka">
    <w:name w:val="Balloon Text"/>
    <w:basedOn w:val="Normalny"/>
    <w:link w:val="TekstdymkaZnak"/>
    <w:semiHidden/>
    <w:rPr>
      <w:rFonts w:cs="Courier New"/>
      <w:sz w:val="16"/>
      <w:szCs w:val="16"/>
    </w:rPr>
  </w:style>
  <w:style w:type="paragraph" w:customStyle="1" w:styleId="Nagwek-czrzymska">
    <w:name w:val="Nagłówek - część rzymska"/>
    <w:basedOn w:val="Nagwek1"/>
    <w:pPr>
      <w:numPr>
        <w:numId w:val="0"/>
      </w:numPr>
      <w:ind w:left="720" w:hanging="360"/>
    </w:pPr>
    <w:rPr>
      <w:bCs/>
    </w:rPr>
  </w:style>
  <w:style w:type="paragraph" w:styleId="Spistreci1">
    <w:name w:val="toc 1"/>
    <w:basedOn w:val="Normalny"/>
    <w:next w:val="Normalny"/>
    <w:autoRedefine/>
    <w:uiPriority w:val="39"/>
    <w:rsid w:val="00817A74"/>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uiPriority w:val="39"/>
    <w:pPr>
      <w:tabs>
        <w:tab w:val="left" w:pos="600"/>
        <w:tab w:val="right" w:leader="dot" w:pos="9060"/>
      </w:tabs>
      <w:spacing w:before="0" w:line="288" w:lineRule="auto"/>
    </w:pPr>
    <w:rPr>
      <w:rFonts w:ascii="Times New Roman" w:hAnsi="Times New Roman"/>
      <w:b/>
      <w:bCs/>
      <w:noProof/>
      <w:sz w:val="22"/>
      <w:szCs w:val="22"/>
    </w:rPr>
  </w:style>
  <w:style w:type="paragraph" w:styleId="Spistreci3">
    <w:name w:val="toc 3"/>
    <w:basedOn w:val="Normalny"/>
    <w:next w:val="Normalny"/>
    <w:autoRedefine/>
    <w:uiPriority w:val="39"/>
    <w:pPr>
      <w:tabs>
        <w:tab w:val="left" w:pos="0"/>
        <w:tab w:val="left" w:pos="720"/>
      </w:tabs>
      <w:spacing w:line="240" w:lineRule="auto"/>
    </w:pPr>
    <w:rPr>
      <w:szCs w:val="24"/>
    </w:rPr>
  </w:style>
  <w:style w:type="paragraph" w:styleId="Spistreci4">
    <w:name w:val="toc 4"/>
    <w:basedOn w:val="Normalny"/>
    <w:next w:val="Normalny"/>
    <w:autoRedefine/>
    <w:semiHidden/>
    <w:pPr>
      <w:ind w:left="400"/>
    </w:pPr>
    <w:rPr>
      <w:szCs w:val="24"/>
    </w:rPr>
  </w:style>
  <w:style w:type="paragraph" w:styleId="Spistreci5">
    <w:name w:val="toc 5"/>
    <w:basedOn w:val="Normalny"/>
    <w:next w:val="Normalny"/>
    <w:autoRedefine/>
    <w:semiHidden/>
    <w:pPr>
      <w:ind w:left="600"/>
    </w:pPr>
    <w:rPr>
      <w:szCs w:val="24"/>
    </w:rPr>
  </w:style>
  <w:style w:type="paragraph" w:styleId="Spistreci6">
    <w:name w:val="toc 6"/>
    <w:basedOn w:val="Normalny"/>
    <w:next w:val="Normalny"/>
    <w:autoRedefine/>
    <w:semiHidden/>
    <w:pPr>
      <w:ind w:left="800"/>
    </w:pPr>
    <w:rPr>
      <w:szCs w:val="24"/>
    </w:rPr>
  </w:style>
  <w:style w:type="paragraph" w:styleId="Spistreci7">
    <w:name w:val="toc 7"/>
    <w:basedOn w:val="Normalny"/>
    <w:next w:val="Normalny"/>
    <w:autoRedefine/>
    <w:semiHidden/>
    <w:pPr>
      <w:ind w:left="1000"/>
    </w:pPr>
    <w:rPr>
      <w:szCs w:val="24"/>
    </w:rPr>
  </w:style>
  <w:style w:type="paragraph" w:styleId="Spistreci8">
    <w:name w:val="toc 8"/>
    <w:basedOn w:val="Normalny"/>
    <w:next w:val="Normalny"/>
    <w:autoRedefine/>
    <w:semiHidden/>
    <w:pPr>
      <w:ind w:left="1200"/>
    </w:pPr>
    <w:rPr>
      <w:szCs w:val="24"/>
    </w:rPr>
  </w:style>
  <w:style w:type="paragraph" w:styleId="Spistreci9">
    <w:name w:val="toc 9"/>
    <w:basedOn w:val="Normalny"/>
    <w:next w:val="Normalny"/>
    <w:autoRedefine/>
    <w:semiHidden/>
    <w:pPr>
      <w:ind w:left="1400"/>
    </w:pPr>
    <w:rPr>
      <w:szCs w:val="24"/>
    </w:rPr>
  </w:style>
  <w:style w:type="paragraph" w:styleId="Zwykytekst">
    <w:name w:val="Plain Text"/>
    <w:basedOn w:val="Normalny"/>
    <w:rPr>
      <w:rFonts w:ascii="Courier New" w:hAnsi="Courier New"/>
    </w:rPr>
  </w:style>
  <w:style w:type="paragraph" w:styleId="Tekstkomentarza">
    <w:name w:val="annotation text"/>
    <w:basedOn w:val="Normalny"/>
    <w:semiHidden/>
  </w:style>
  <w:style w:type="paragraph" w:styleId="Tematkomentarza">
    <w:name w:val="annotation subject"/>
    <w:basedOn w:val="Tekstkomentarza"/>
    <w:next w:val="Tekstkomentarza"/>
    <w:semiHidden/>
    <w:rPr>
      <w:b/>
      <w:bCs/>
    </w:rPr>
  </w:style>
  <w:style w:type="character" w:styleId="Odwoaniedokomentarza">
    <w:name w:val="annotation reference"/>
    <w:semiHidden/>
    <w:rPr>
      <w:rFonts w:cs="Times New Roman"/>
      <w:sz w:val="16"/>
      <w:szCs w:val="16"/>
    </w:rPr>
  </w:style>
  <w:style w:type="character" w:styleId="Pogrubienie">
    <w:name w:val="Strong"/>
    <w:qFormat/>
    <w:rPr>
      <w:rFonts w:cs="Times New Roman"/>
      <w:b/>
      <w:bCs/>
    </w:rPr>
  </w:style>
  <w:style w:type="character" w:customStyle="1" w:styleId="ZnakZnak3">
    <w:name w:val="Znak Znak3"/>
    <w:semiHidden/>
    <w:rPr>
      <w:b/>
      <w:bCs/>
      <w:sz w:val="28"/>
      <w:szCs w:val="24"/>
    </w:rPr>
  </w:style>
  <w:style w:type="paragraph" w:customStyle="1" w:styleId="Poprawka1">
    <w:name w:val="Poprawka1"/>
    <w:hidden/>
    <w:semiHidden/>
  </w:style>
  <w:style w:type="paragraph" w:customStyle="1" w:styleId="Wyliczenie-1">
    <w:name w:val="Wyliczenie-1"/>
    <w:basedOn w:val="Normalny"/>
    <w:pPr>
      <w:tabs>
        <w:tab w:val="left" w:pos="993"/>
        <w:tab w:val="right" w:pos="8789"/>
      </w:tabs>
      <w:ind w:left="992" w:hanging="357"/>
    </w:pPr>
  </w:style>
  <w:style w:type="character" w:customStyle="1" w:styleId="Wyliczenie-1Znak">
    <w:name w:val="Wyliczenie-1 Znak"/>
    <w:locked/>
    <w:rPr>
      <w:rFonts w:ascii="Tahoma" w:hAnsi="Tahoma" w:cs="Tahoma"/>
      <w:lang w:val="pl-PL" w:eastAsia="pl-PL" w:bidi="ar-SA"/>
    </w:rPr>
  </w:style>
  <w:style w:type="paragraph" w:customStyle="1" w:styleId="Normalny-1">
    <w:name w:val="Normalny-1"/>
    <w:basedOn w:val="Normalny"/>
    <w:rPr>
      <w:bCs/>
    </w:rPr>
  </w:style>
  <w:style w:type="character" w:customStyle="1" w:styleId="Normalny-1Znak">
    <w:name w:val="Normalny-1 Znak"/>
    <w:locked/>
    <w:rPr>
      <w:rFonts w:ascii="Tahoma" w:hAnsi="Tahoma" w:cs="Tahoma"/>
      <w:bCs/>
      <w:lang w:val="pl-PL" w:eastAsia="pl-PL" w:bidi="ar-SA"/>
    </w:rPr>
  </w:style>
  <w:style w:type="character" w:customStyle="1" w:styleId="Tekstzastpczy1">
    <w:name w:val="Tekst zastępczy1"/>
    <w:semiHidden/>
    <w:rPr>
      <w:rFonts w:cs="Times New Roman"/>
      <w:color w:val="808080"/>
    </w:rPr>
  </w:style>
  <w:style w:type="paragraph" w:customStyle="1" w:styleId="Wyliczenie-2">
    <w:name w:val="Wyliczenie-2"/>
    <w:basedOn w:val="Normalny-1"/>
    <w:pPr>
      <w:ind w:left="1080" w:hanging="360"/>
    </w:pPr>
  </w:style>
  <w:style w:type="character" w:customStyle="1" w:styleId="Wyliczenie-2Znak">
    <w:name w:val="Wyliczenie-2 Znak"/>
    <w:basedOn w:val="Normalny-1Znak"/>
    <w:locked/>
    <w:rPr>
      <w:rFonts w:ascii="Tahoma" w:hAnsi="Tahoma" w:cs="Tahoma"/>
      <w:bCs/>
      <w:lang w:val="pl-PL" w:eastAsia="pl-PL" w:bidi="ar-SA"/>
    </w:rPr>
  </w:style>
  <w:style w:type="paragraph" w:customStyle="1" w:styleId="Wypunktowanie-umowa">
    <w:name w:val="Wypunktowanie-umowa"/>
    <w:basedOn w:val="Normalny-1"/>
    <w:pPr>
      <w:tabs>
        <w:tab w:val="num" w:pos="1515"/>
      </w:tabs>
      <w:ind w:left="1515" w:hanging="360"/>
    </w:pPr>
  </w:style>
  <w:style w:type="paragraph" w:customStyle="1" w:styleId="Wypunktowanie-tabela">
    <w:name w:val="Wypunktowanie-tabela"/>
    <w:basedOn w:val="Normalny"/>
    <w:rPr>
      <w:sz w:val="16"/>
      <w:szCs w:val="16"/>
    </w:rPr>
  </w:style>
  <w:style w:type="paragraph" w:customStyle="1" w:styleId="Wyliczenieabcwtekcie1">
    <w:name w:val="Wyliczenie abc w tekście (1"/>
    <w:aliases w:val="5 linii)"/>
    <w:basedOn w:val="Wyliczenie-abc"/>
    <w:pPr>
      <w:spacing w:line="360" w:lineRule="auto"/>
    </w:pPr>
    <w:rPr>
      <w:rFonts w:cs="Times New Roman"/>
    </w:rPr>
  </w:style>
  <w:style w:type="paragraph" w:customStyle="1" w:styleId="Wyliczenie-abc">
    <w:name w:val="Wyliczenie-abc"/>
    <w:basedOn w:val="Wyliczenie-1"/>
    <w:pPr>
      <w:spacing w:after="120" w:line="240" w:lineRule="auto"/>
      <w:ind w:left="720" w:hanging="360"/>
    </w:pPr>
  </w:style>
  <w:style w:type="paragraph" w:customStyle="1" w:styleId="PodtytuSIWZ">
    <w:name w:val="Podtytuł SIWZ"/>
    <w:basedOn w:val="TytuSIWZ"/>
    <w:pPr>
      <w:spacing w:before="320" w:after="320"/>
    </w:pPr>
    <w:rPr>
      <w:rFonts w:cs="Times New Roman"/>
      <w:bCs/>
      <w:sz w:val="18"/>
      <w:szCs w:val="20"/>
    </w:rPr>
  </w:style>
  <w:style w:type="character" w:customStyle="1" w:styleId="Nagwekbeznumeru">
    <w:name w:val="Nagłówek bez numeru"/>
    <w:rPr>
      <w:rFonts w:cs="Times New Roman"/>
      <w:b/>
      <w:bCs/>
      <w:sz w:val="22"/>
    </w:rPr>
  </w:style>
  <w:style w:type="paragraph" w:customStyle="1" w:styleId="TytuSIWZ-Zamawiajcy">
    <w:name w:val="Tytuł SIWZ - Zamawiający"/>
    <w:basedOn w:val="PodtytuSIWZ"/>
    <w:pPr>
      <w:spacing w:before="0" w:after="0"/>
      <w:jc w:val="left"/>
    </w:pPr>
    <w:rPr>
      <w:sz w:val="20"/>
    </w:rPr>
  </w:style>
  <w:style w:type="paragraph" w:customStyle="1" w:styleId="Wyliczenie-elementyzestawu">
    <w:name w:val="Wyliczenie - elementy zestawu"/>
    <w:basedOn w:val="Normalny"/>
    <w:pPr>
      <w:tabs>
        <w:tab w:val="left" w:pos="851"/>
        <w:tab w:val="right" w:pos="8789"/>
      </w:tabs>
    </w:pPr>
  </w:style>
  <w:style w:type="paragraph" w:customStyle="1" w:styleId="Wyliczenie-zestawyABC">
    <w:name w:val="Wyliczenie - zestawyABC"/>
    <w:basedOn w:val="Normalny"/>
    <w:pPr>
      <w:ind w:left="560" w:hanging="360"/>
    </w:pPr>
  </w:style>
  <w:style w:type="paragraph" w:customStyle="1" w:styleId="Wyliczenie123wtekcie">
    <w:name w:val="Wyliczenie 123 w tekście"/>
    <w:basedOn w:val="Wyliczenieabcwtekcie1"/>
    <w:pPr>
      <w:ind w:left="0" w:firstLine="0"/>
    </w:pPr>
  </w:style>
  <w:style w:type="paragraph" w:customStyle="1" w:styleId="Wykropkowaniewtekcie">
    <w:name w:val="Wykropkowanie w tekście"/>
    <w:basedOn w:val="Normalny"/>
  </w:style>
  <w:style w:type="paragraph" w:customStyle="1" w:styleId="Nagwekbeznumeru-akapit">
    <w:name w:val="Nagłówek bez numeru - akapit"/>
    <w:basedOn w:val="Normalny"/>
    <w:rPr>
      <w:b/>
      <w:sz w:val="24"/>
    </w:rPr>
  </w:style>
  <w:style w:type="paragraph" w:customStyle="1" w:styleId="Normalnybezodstpwtabela">
    <w:name w:val="Normalny bez odstępów tabela"/>
    <w:basedOn w:val="Normalny"/>
    <w:pPr>
      <w:spacing w:before="0" w:line="240" w:lineRule="auto"/>
    </w:pPr>
    <w:rPr>
      <w:sz w:val="18"/>
    </w:rPr>
  </w:style>
  <w:style w:type="paragraph" w:customStyle="1" w:styleId="Akapitzlist1">
    <w:name w:val="Akapit z listą1"/>
    <w:basedOn w:val="Normalny"/>
    <w:pPr>
      <w:ind w:left="720"/>
    </w:pPr>
  </w:style>
  <w:style w:type="paragraph" w:customStyle="1" w:styleId="Wyliczenie-jednostki">
    <w:name w:val="Wyliczenie - jednostki"/>
    <w:basedOn w:val="Akapitzlist1"/>
    <w:pPr>
      <w:numPr>
        <w:numId w:val="3"/>
      </w:numPr>
    </w:pPr>
  </w:style>
  <w:style w:type="paragraph" w:customStyle="1" w:styleId="Nagwek-zacznikdooferty">
    <w:name w:val="Nagłówek - załącznik do oferty"/>
    <w:basedOn w:val="Nagwekbeznumeru-akapit"/>
  </w:style>
  <w:style w:type="paragraph" w:customStyle="1" w:styleId="Wyliczenie123wumowie">
    <w:name w:val="Wyliczenie 123 w umowie"/>
    <w:basedOn w:val="Wyliczenie123wtekcie"/>
  </w:style>
  <w:style w:type="paragraph" w:customStyle="1" w:styleId="Paragraf">
    <w:name w:val="Paragraf"/>
    <w:basedOn w:val="Normalny"/>
    <w:pPr>
      <w:spacing w:before="240"/>
      <w:jc w:val="center"/>
    </w:pPr>
    <w:rPr>
      <w:b/>
    </w:rPr>
  </w:style>
  <w:style w:type="paragraph" w:customStyle="1" w:styleId="Nagwek-Protok">
    <w:name w:val="Nagłówek - Protokół"/>
    <w:basedOn w:val="Nagwekbeznumeru-akapit"/>
    <w:pPr>
      <w:spacing w:before="240" w:after="240"/>
      <w:jc w:val="center"/>
    </w:pPr>
  </w:style>
  <w:style w:type="paragraph" w:customStyle="1" w:styleId="Normalnybezodstpwmay-tabelapodmiotw">
    <w:name w:val="Normalny bez odstępów mały - tabela podmiotów"/>
    <w:basedOn w:val="Normalnybezodstpwtabela"/>
    <w:rPr>
      <w:sz w:val="14"/>
      <w:szCs w:val="14"/>
    </w:rPr>
  </w:style>
  <w:style w:type="character" w:styleId="Hipercze">
    <w:name w:val="Hyperlink"/>
    <w:uiPriority w:val="99"/>
    <w:rPr>
      <w:rFonts w:cs="Times New Roman"/>
      <w:color w:val="0000FF"/>
      <w:u w:val="single"/>
    </w:rPr>
  </w:style>
  <w:style w:type="character" w:customStyle="1" w:styleId="ZnakZnak1">
    <w:name w:val="Znak Znak1"/>
    <w:semiHidden/>
  </w:style>
  <w:style w:type="character" w:customStyle="1" w:styleId="ZnakZnak2">
    <w:name w:val="Znak Znak2"/>
    <w:semiHidden/>
    <w:rPr>
      <w:rFonts w:ascii="Arial" w:hAnsi="Arial" w:cs="Arial"/>
    </w:rPr>
  </w:style>
  <w:style w:type="paragraph" w:customStyle="1" w:styleId="pkt1">
    <w:name w:val="pkt1"/>
    <w:basedOn w:val="Normalny"/>
    <w:pPr>
      <w:suppressAutoHyphens/>
      <w:spacing w:before="60" w:after="60" w:line="240" w:lineRule="auto"/>
      <w:ind w:left="850" w:hanging="425"/>
    </w:pPr>
    <w:rPr>
      <w:color w:val="000000"/>
      <w:sz w:val="24"/>
      <w:lang w:eastAsia="ar-SA"/>
    </w:rPr>
  </w:style>
  <w:style w:type="paragraph" w:styleId="Tekstprzypisukocowego">
    <w:name w:val="endnote text"/>
    <w:basedOn w:val="Normalny"/>
    <w:semiHidden/>
  </w:style>
  <w:style w:type="character" w:styleId="Odwoanieprzypisukocowego">
    <w:name w:val="endnote reference"/>
    <w:semiHidden/>
    <w:rPr>
      <w:vertAlign w:val="superscript"/>
    </w:rPr>
  </w:style>
  <w:style w:type="paragraph" w:styleId="Tekstpodstawowy">
    <w:name w:val="Body Text"/>
    <w:basedOn w:val="Normalny"/>
    <w:pPr>
      <w:spacing w:before="0" w:line="240" w:lineRule="auto"/>
    </w:pPr>
    <w:rPr>
      <w:rFonts w:ascii="Times New Roman" w:hAnsi="Times New Roman" w:cs="Times New Roman"/>
      <w:b/>
      <w:bCs/>
      <w:sz w:val="28"/>
      <w:szCs w:val="24"/>
    </w:rPr>
  </w:style>
  <w:style w:type="paragraph" w:styleId="Tekstpodstawowy3">
    <w:name w:val="Body Text 3"/>
    <w:basedOn w:val="Normalny"/>
    <w:link w:val="Tekstpodstawowy3Znak"/>
    <w:pPr>
      <w:spacing w:before="0"/>
    </w:pPr>
    <w:rPr>
      <w:rFonts w:ascii="Arial" w:hAnsi="Arial" w:cs="Arial"/>
    </w:rPr>
  </w:style>
  <w:style w:type="paragraph" w:styleId="HTML-wstpniesformatowany">
    <w:name w:val="HTML Preformatted"/>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paragraph" w:styleId="Tekstpodstawowywcity3">
    <w:name w:val="Body Text Indent 3"/>
    <w:basedOn w:val="Normalny"/>
    <w:pPr>
      <w:spacing w:after="120"/>
      <w:ind w:left="283"/>
    </w:pPr>
    <w:rPr>
      <w:sz w:val="16"/>
      <w:szCs w:val="16"/>
    </w:rPr>
  </w:style>
  <w:style w:type="paragraph" w:styleId="Tekstpodstawowywcity2">
    <w:name w:val="Body Text Indent 2"/>
    <w:basedOn w:val="Normalny"/>
    <w:pPr>
      <w:spacing w:before="0" w:after="120" w:line="480" w:lineRule="auto"/>
      <w:ind w:left="283"/>
      <w:jc w:val="left"/>
    </w:pPr>
    <w:rPr>
      <w:rFonts w:ascii="Times New Roman" w:hAnsi="Times New Roman" w:cs="Times New Roman"/>
    </w:rPr>
  </w:style>
  <w:style w:type="character" w:customStyle="1" w:styleId="WW8Num59z0">
    <w:name w:val="WW8Num59z0"/>
    <w:rPr>
      <w:rFonts w:ascii="Times New Roman" w:hAnsi="Times New Roman" w:cs="Gill Sans MT Ext Condensed Bold"/>
      <w:b w:val="0"/>
      <w:i w:val="0"/>
      <w:strike w:val="0"/>
      <w:dstrike w:val="0"/>
      <w:sz w:val="20"/>
    </w:rPr>
  </w:style>
  <w:style w:type="character" w:customStyle="1" w:styleId="tekst1">
    <w:name w:val="tekst1"/>
    <w:rPr>
      <w:rFonts w:ascii="Verdana" w:hAnsi="Verdana" w:hint="default"/>
      <w:color w:val="0000FF"/>
      <w:sz w:val="12"/>
      <w:szCs w:val="12"/>
    </w:rPr>
  </w:style>
  <w:style w:type="paragraph" w:customStyle="1" w:styleId="Tekstpodstawowy33">
    <w:name w:val="Tekst podstawowy 33"/>
    <w:basedOn w:val="Normalny"/>
    <w:pPr>
      <w:suppressAutoHyphens/>
      <w:spacing w:before="0"/>
    </w:pPr>
    <w:rPr>
      <w:rFonts w:ascii="Arial" w:hAnsi="Arial" w:cs="Arial"/>
      <w:color w:val="000000"/>
      <w:sz w:val="22"/>
      <w:lang w:eastAsia="ar-SA"/>
    </w:rPr>
  </w:style>
  <w:style w:type="paragraph" w:customStyle="1" w:styleId="tyt">
    <w:name w:val="tyt"/>
    <w:basedOn w:val="Normalny"/>
    <w:pPr>
      <w:keepNext/>
      <w:spacing w:before="60" w:after="60" w:line="240" w:lineRule="auto"/>
      <w:jc w:val="center"/>
    </w:pPr>
    <w:rPr>
      <w:rFonts w:ascii="Times New Roman" w:hAnsi="Times New Roman" w:cs="Times New Roman"/>
      <w:b/>
      <w:sz w:val="24"/>
    </w:rPr>
  </w:style>
  <w:style w:type="paragraph" w:styleId="Tekstpodstawowy2">
    <w:name w:val="Body Text 2"/>
    <w:basedOn w:val="Normalny"/>
    <w:link w:val="Tekstpodstawowy2Znak"/>
    <w:pPr>
      <w:spacing w:before="0" w:after="120" w:line="480" w:lineRule="auto"/>
      <w:jc w:val="left"/>
    </w:pPr>
    <w:rPr>
      <w:rFonts w:ascii="Times New Roman" w:hAnsi="Times New Roman" w:cs="Times New Roman"/>
    </w:rPr>
  </w:style>
  <w:style w:type="character" w:customStyle="1" w:styleId="publmpoztext">
    <w:name w:val="publ_mpoz_text"/>
    <w:basedOn w:val="Domylnaczcionkaakapitu"/>
  </w:style>
  <w:style w:type="character" w:customStyle="1" w:styleId="c41">
    <w:name w:val="c41"/>
    <w:rPr>
      <w:rFonts w:ascii="Verdana" w:hAnsi="Verdana" w:hint="default"/>
      <w:b w:val="0"/>
      <w:bCs w:val="0"/>
      <w:i w:val="0"/>
      <w:iCs w:val="0"/>
      <w:strike w:val="0"/>
      <w:dstrike w:val="0"/>
      <w:color w:val="000000"/>
      <w:sz w:val="18"/>
      <w:szCs w:val="18"/>
      <w:u w:val="none"/>
      <w:effect w:val="none"/>
    </w:rPr>
  </w:style>
  <w:style w:type="paragraph" w:styleId="Tekstpodstawowywcity">
    <w:name w:val="Body Text Indent"/>
    <w:basedOn w:val="Normalny"/>
    <w:pPr>
      <w:spacing w:after="120"/>
      <w:ind w:left="283"/>
    </w:pPr>
  </w:style>
  <w:style w:type="paragraph" w:customStyle="1" w:styleId="Tekstpodstawowy21">
    <w:name w:val="Tekst podstawowy 21"/>
    <w:basedOn w:val="Normalny"/>
    <w:pPr>
      <w:suppressAutoHyphens/>
      <w:spacing w:before="0" w:after="120" w:line="480" w:lineRule="auto"/>
      <w:jc w:val="left"/>
    </w:pPr>
    <w:rPr>
      <w:rFonts w:ascii="Times New Roman" w:hAnsi="Times New Roman" w:cs="Times New Roman"/>
      <w:lang w:eastAsia="ar-SA"/>
    </w:rPr>
  </w:style>
  <w:style w:type="paragraph" w:customStyle="1" w:styleId="Standard">
    <w:name w:val="Standard"/>
    <w:pPr>
      <w:widowControl w:val="0"/>
    </w:pPr>
  </w:style>
  <w:style w:type="paragraph" w:customStyle="1" w:styleId="standardowy0">
    <w:name w:val="standardowy"/>
    <w:basedOn w:val="Normalny"/>
    <w:pPr>
      <w:autoSpaceDE w:val="0"/>
      <w:autoSpaceDN w:val="0"/>
      <w:spacing w:before="0" w:line="240" w:lineRule="auto"/>
    </w:pPr>
    <w:rPr>
      <w:rFonts w:ascii="Times New Roman" w:hAnsi="Times New Roman" w:cs="Times New Roman"/>
      <w:sz w:val="24"/>
    </w:rPr>
  </w:style>
  <w:style w:type="character" w:customStyle="1" w:styleId="textbold">
    <w:name w:val="text bold"/>
    <w:basedOn w:val="Domylnaczcionkaakapitu"/>
  </w:style>
  <w:style w:type="character" w:customStyle="1" w:styleId="text">
    <w:name w:val="text"/>
    <w:basedOn w:val="Domylnaczcionkaakapitu"/>
  </w:style>
  <w:style w:type="paragraph" w:styleId="Akapitzlist">
    <w:name w:val="List Paragraph"/>
    <w:basedOn w:val="Normalny"/>
    <w:uiPriority w:val="34"/>
    <w:qFormat/>
    <w:pPr>
      <w:spacing w:before="0" w:after="200" w:line="276" w:lineRule="auto"/>
      <w:ind w:left="720"/>
      <w:contextualSpacing/>
      <w:jc w:val="left"/>
    </w:pPr>
    <w:rPr>
      <w:rFonts w:ascii="Calibri" w:eastAsia="Calibri" w:hAnsi="Calibri" w:cs="Times New Roman"/>
      <w:sz w:val="22"/>
      <w:szCs w:val="22"/>
      <w:lang w:eastAsia="en-US"/>
    </w:rPr>
  </w:style>
  <w:style w:type="character" w:styleId="Numerstrony">
    <w:name w:val="page number"/>
    <w:basedOn w:val="Domylnaczcionkaakapitu"/>
  </w:style>
  <w:style w:type="paragraph" w:styleId="Lista">
    <w:name w:val="List"/>
    <w:basedOn w:val="Normalny"/>
    <w:pPr>
      <w:spacing w:before="0" w:line="240" w:lineRule="auto"/>
      <w:ind w:left="283" w:hanging="283"/>
      <w:jc w:val="left"/>
    </w:pPr>
    <w:rPr>
      <w:rFonts w:ascii="Times New Roman" w:hAnsi="Times New Roman" w:cs="Times New Roman"/>
    </w:rPr>
  </w:style>
  <w:style w:type="paragraph" w:styleId="Tytu">
    <w:name w:val="Title"/>
    <w:basedOn w:val="Normalny"/>
    <w:qFormat/>
    <w:pPr>
      <w:spacing w:before="0" w:line="240" w:lineRule="auto"/>
      <w:jc w:val="center"/>
    </w:pPr>
    <w:rPr>
      <w:rFonts w:ascii="Times New Roman" w:hAnsi="Times New Roman" w:cs="Times New Roman"/>
      <w:b/>
      <w:bCs/>
      <w:sz w:val="32"/>
      <w:szCs w:val="24"/>
    </w:rPr>
  </w:style>
  <w:style w:type="paragraph" w:customStyle="1" w:styleId="Tekstpodstawowy31">
    <w:name w:val="Tekst podstawowy 31"/>
    <w:basedOn w:val="Normalny"/>
    <w:pPr>
      <w:suppressAutoHyphens/>
      <w:spacing w:before="0"/>
    </w:pPr>
    <w:rPr>
      <w:rFonts w:ascii="Arial" w:hAnsi="Arial" w:cs="Arial"/>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UyteHipercze">
    <w:name w:val="FollowedHyperlink"/>
    <w:rPr>
      <w:color w:val="800080"/>
      <w:u w:val="single"/>
    </w:rPr>
  </w:style>
  <w:style w:type="character" w:customStyle="1" w:styleId="hps">
    <w:name w:val="hps"/>
    <w:basedOn w:val="Domylnaczcionkaakapitu"/>
    <w:rsid w:val="00EB7D72"/>
  </w:style>
  <w:style w:type="character" w:customStyle="1" w:styleId="longtext">
    <w:name w:val="long_text"/>
    <w:basedOn w:val="Domylnaczcionkaakapitu"/>
    <w:rsid w:val="00EB7D72"/>
  </w:style>
  <w:style w:type="character" w:customStyle="1" w:styleId="projectorname55916">
    <w:name w:val="projector_name_55916"/>
    <w:basedOn w:val="Domylnaczcionkaakapitu"/>
    <w:rsid w:val="00EB7D72"/>
  </w:style>
  <w:style w:type="paragraph" w:styleId="Poprawka">
    <w:name w:val="Revision"/>
    <w:hidden/>
    <w:uiPriority w:val="99"/>
    <w:semiHidden/>
    <w:rsid w:val="006101F9"/>
    <w:rPr>
      <w:rFonts w:ascii="Tahoma" w:hAnsi="Tahoma" w:cs="Tahoma"/>
    </w:rPr>
  </w:style>
  <w:style w:type="character" w:customStyle="1" w:styleId="Tekstpodstawowy2Znak">
    <w:name w:val="Tekst podstawowy 2 Znak"/>
    <w:link w:val="Tekstpodstawowy2"/>
    <w:rsid w:val="00BB29A1"/>
  </w:style>
  <w:style w:type="table" w:styleId="Tabela-Siatka">
    <w:name w:val="Table Grid"/>
    <w:basedOn w:val="Standardowy"/>
    <w:uiPriority w:val="99"/>
    <w:rsid w:val="00CE26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7">
    <w:name w:val="Font Style17"/>
    <w:uiPriority w:val="99"/>
    <w:rsid w:val="00313909"/>
    <w:rPr>
      <w:rFonts w:ascii="Times New Roman" w:hAnsi="Times New Roman" w:cs="Times New Roman"/>
      <w:sz w:val="18"/>
      <w:szCs w:val="18"/>
    </w:rPr>
  </w:style>
  <w:style w:type="paragraph" w:customStyle="1" w:styleId="Style6">
    <w:name w:val="Style6"/>
    <w:basedOn w:val="Normalny"/>
    <w:uiPriority w:val="99"/>
    <w:rsid w:val="00313909"/>
    <w:pPr>
      <w:widowControl w:val="0"/>
      <w:autoSpaceDE w:val="0"/>
      <w:autoSpaceDN w:val="0"/>
      <w:adjustRightInd w:val="0"/>
      <w:spacing w:before="0" w:line="223" w:lineRule="exact"/>
      <w:jc w:val="left"/>
    </w:pPr>
    <w:rPr>
      <w:rFonts w:ascii="Franklin Gothic Medium" w:hAnsi="Franklin Gothic Medium" w:cs="Times New Roman"/>
      <w:sz w:val="24"/>
      <w:szCs w:val="24"/>
    </w:rPr>
  </w:style>
  <w:style w:type="character" w:customStyle="1" w:styleId="FontStyle18">
    <w:name w:val="Font Style18"/>
    <w:uiPriority w:val="99"/>
    <w:rsid w:val="00313909"/>
    <w:rPr>
      <w:rFonts w:ascii="Times New Roman" w:hAnsi="Times New Roman" w:cs="Times New Roman"/>
      <w:sz w:val="18"/>
      <w:szCs w:val="18"/>
    </w:rPr>
  </w:style>
  <w:style w:type="character" w:customStyle="1" w:styleId="TekstdymkaZnak">
    <w:name w:val="Tekst dymka Znak"/>
    <w:basedOn w:val="Domylnaczcionkaakapitu"/>
    <w:link w:val="Tekstdymka"/>
    <w:semiHidden/>
    <w:rsid w:val="00155F66"/>
    <w:rPr>
      <w:rFonts w:ascii="Tahoma" w:hAnsi="Tahoma" w:cs="Courier New"/>
      <w:sz w:val="16"/>
      <w:szCs w:val="16"/>
    </w:rPr>
  </w:style>
  <w:style w:type="character" w:customStyle="1" w:styleId="Tekstpodstawowy3Znak">
    <w:name w:val="Tekst podstawowy 3 Znak"/>
    <w:basedOn w:val="Domylnaczcionkaakapitu"/>
    <w:link w:val="Tekstpodstawowy3"/>
    <w:rsid w:val="00155F6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mpub@ibch.poznan.pl" TargetMode="External"/><Relationship Id="rId4" Type="http://schemas.microsoft.com/office/2007/relationships/stylesWithEffects" Target="stylesWithEffects.xml"/><Relationship Id="rId9" Type="http://schemas.openxmlformats.org/officeDocument/2006/relationships/hyperlink" Target="mailto:kasiaw@man.poznan.p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D8E21-85A9-4ADC-9F91-69E6A6164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41</Pages>
  <Words>12369</Words>
  <Characters>86051</Characters>
  <Application>Microsoft Office Word</Application>
  <DocSecurity>0</DocSecurity>
  <Lines>717</Lines>
  <Paragraphs>196</Paragraphs>
  <ScaleCrop>false</ScaleCrop>
  <HeadingPairs>
    <vt:vector size="2" baseType="variant">
      <vt:variant>
        <vt:lpstr>Tytuł</vt:lpstr>
      </vt:variant>
      <vt:variant>
        <vt:i4>1</vt:i4>
      </vt:variant>
    </vt:vector>
  </HeadingPairs>
  <TitlesOfParts>
    <vt:vector size="1" baseType="lpstr">
      <vt:lpstr>ZAMAWIAJĄCY:</vt:lpstr>
    </vt:vector>
  </TitlesOfParts>
  <Company>ICHB PAN POZNAN</Company>
  <LinksUpToDate>false</LinksUpToDate>
  <CharactersWithSpaces>98224</CharactersWithSpaces>
  <SharedDoc>false</SharedDoc>
  <HLinks>
    <vt:vector size="192" baseType="variant">
      <vt:variant>
        <vt:i4>6488066</vt:i4>
      </vt:variant>
      <vt:variant>
        <vt:i4>192</vt:i4>
      </vt:variant>
      <vt:variant>
        <vt:i4>0</vt:i4>
      </vt:variant>
      <vt:variant>
        <vt:i4>5</vt:i4>
      </vt:variant>
      <vt:variant>
        <vt:lpwstr>mailto:zampub@ibch.poznan.pl</vt:lpwstr>
      </vt:variant>
      <vt:variant>
        <vt:lpwstr/>
      </vt:variant>
      <vt:variant>
        <vt:i4>721011</vt:i4>
      </vt:variant>
      <vt:variant>
        <vt:i4>189</vt:i4>
      </vt:variant>
      <vt:variant>
        <vt:i4>0</vt:i4>
      </vt:variant>
      <vt:variant>
        <vt:i4>5</vt:i4>
      </vt:variant>
      <vt:variant>
        <vt:lpwstr>mailto:kasiaw@man.poznan.pl</vt:lpwstr>
      </vt:variant>
      <vt:variant>
        <vt:lpwstr/>
      </vt:variant>
      <vt:variant>
        <vt:i4>2031671</vt:i4>
      </vt:variant>
      <vt:variant>
        <vt:i4>182</vt:i4>
      </vt:variant>
      <vt:variant>
        <vt:i4>0</vt:i4>
      </vt:variant>
      <vt:variant>
        <vt:i4>5</vt:i4>
      </vt:variant>
      <vt:variant>
        <vt:lpwstr/>
      </vt:variant>
      <vt:variant>
        <vt:lpwstr>_Toc324925266</vt:lpwstr>
      </vt:variant>
      <vt:variant>
        <vt:i4>2031671</vt:i4>
      </vt:variant>
      <vt:variant>
        <vt:i4>176</vt:i4>
      </vt:variant>
      <vt:variant>
        <vt:i4>0</vt:i4>
      </vt:variant>
      <vt:variant>
        <vt:i4>5</vt:i4>
      </vt:variant>
      <vt:variant>
        <vt:lpwstr/>
      </vt:variant>
      <vt:variant>
        <vt:lpwstr>_Toc324925265</vt:lpwstr>
      </vt:variant>
      <vt:variant>
        <vt:i4>2031671</vt:i4>
      </vt:variant>
      <vt:variant>
        <vt:i4>161</vt:i4>
      </vt:variant>
      <vt:variant>
        <vt:i4>0</vt:i4>
      </vt:variant>
      <vt:variant>
        <vt:i4>5</vt:i4>
      </vt:variant>
      <vt:variant>
        <vt:lpwstr/>
      </vt:variant>
      <vt:variant>
        <vt:lpwstr>_Toc324925264</vt:lpwstr>
      </vt:variant>
      <vt:variant>
        <vt:i4>2031671</vt:i4>
      </vt:variant>
      <vt:variant>
        <vt:i4>155</vt:i4>
      </vt:variant>
      <vt:variant>
        <vt:i4>0</vt:i4>
      </vt:variant>
      <vt:variant>
        <vt:i4>5</vt:i4>
      </vt:variant>
      <vt:variant>
        <vt:lpwstr/>
      </vt:variant>
      <vt:variant>
        <vt:lpwstr>_Toc324925263</vt:lpwstr>
      </vt:variant>
      <vt:variant>
        <vt:i4>2031671</vt:i4>
      </vt:variant>
      <vt:variant>
        <vt:i4>149</vt:i4>
      </vt:variant>
      <vt:variant>
        <vt:i4>0</vt:i4>
      </vt:variant>
      <vt:variant>
        <vt:i4>5</vt:i4>
      </vt:variant>
      <vt:variant>
        <vt:lpwstr/>
      </vt:variant>
      <vt:variant>
        <vt:lpwstr>_Toc324925262</vt:lpwstr>
      </vt:variant>
      <vt:variant>
        <vt:i4>2031671</vt:i4>
      </vt:variant>
      <vt:variant>
        <vt:i4>143</vt:i4>
      </vt:variant>
      <vt:variant>
        <vt:i4>0</vt:i4>
      </vt:variant>
      <vt:variant>
        <vt:i4>5</vt:i4>
      </vt:variant>
      <vt:variant>
        <vt:lpwstr/>
      </vt:variant>
      <vt:variant>
        <vt:lpwstr>_Toc324925261</vt:lpwstr>
      </vt:variant>
      <vt:variant>
        <vt:i4>2031671</vt:i4>
      </vt:variant>
      <vt:variant>
        <vt:i4>137</vt:i4>
      </vt:variant>
      <vt:variant>
        <vt:i4>0</vt:i4>
      </vt:variant>
      <vt:variant>
        <vt:i4>5</vt:i4>
      </vt:variant>
      <vt:variant>
        <vt:lpwstr/>
      </vt:variant>
      <vt:variant>
        <vt:lpwstr>_Toc324925260</vt:lpwstr>
      </vt:variant>
      <vt:variant>
        <vt:i4>1835063</vt:i4>
      </vt:variant>
      <vt:variant>
        <vt:i4>131</vt:i4>
      </vt:variant>
      <vt:variant>
        <vt:i4>0</vt:i4>
      </vt:variant>
      <vt:variant>
        <vt:i4>5</vt:i4>
      </vt:variant>
      <vt:variant>
        <vt:lpwstr/>
      </vt:variant>
      <vt:variant>
        <vt:lpwstr>_Toc324925257</vt:lpwstr>
      </vt:variant>
      <vt:variant>
        <vt:i4>1835063</vt:i4>
      </vt:variant>
      <vt:variant>
        <vt:i4>125</vt:i4>
      </vt:variant>
      <vt:variant>
        <vt:i4>0</vt:i4>
      </vt:variant>
      <vt:variant>
        <vt:i4>5</vt:i4>
      </vt:variant>
      <vt:variant>
        <vt:lpwstr/>
      </vt:variant>
      <vt:variant>
        <vt:lpwstr>_Toc324925256</vt:lpwstr>
      </vt:variant>
      <vt:variant>
        <vt:i4>1835063</vt:i4>
      </vt:variant>
      <vt:variant>
        <vt:i4>119</vt:i4>
      </vt:variant>
      <vt:variant>
        <vt:i4>0</vt:i4>
      </vt:variant>
      <vt:variant>
        <vt:i4>5</vt:i4>
      </vt:variant>
      <vt:variant>
        <vt:lpwstr/>
      </vt:variant>
      <vt:variant>
        <vt:lpwstr>_Toc324925255</vt:lpwstr>
      </vt:variant>
      <vt:variant>
        <vt:i4>1835063</vt:i4>
      </vt:variant>
      <vt:variant>
        <vt:i4>113</vt:i4>
      </vt:variant>
      <vt:variant>
        <vt:i4>0</vt:i4>
      </vt:variant>
      <vt:variant>
        <vt:i4>5</vt:i4>
      </vt:variant>
      <vt:variant>
        <vt:lpwstr/>
      </vt:variant>
      <vt:variant>
        <vt:lpwstr>_Toc324925252</vt:lpwstr>
      </vt:variant>
      <vt:variant>
        <vt:i4>1900599</vt:i4>
      </vt:variant>
      <vt:variant>
        <vt:i4>107</vt:i4>
      </vt:variant>
      <vt:variant>
        <vt:i4>0</vt:i4>
      </vt:variant>
      <vt:variant>
        <vt:i4>5</vt:i4>
      </vt:variant>
      <vt:variant>
        <vt:lpwstr/>
      </vt:variant>
      <vt:variant>
        <vt:lpwstr>_Toc324925249</vt:lpwstr>
      </vt:variant>
      <vt:variant>
        <vt:i4>1900599</vt:i4>
      </vt:variant>
      <vt:variant>
        <vt:i4>101</vt:i4>
      </vt:variant>
      <vt:variant>
        <vt:i4>0</vt:i4>
      </vt:variant>
      <vt:variant>
        <vt:i4>5</vt:i4>
      </vt:variant>
      <vt:variant>
        <vt:lpwstr/>
      </vt:variant>
      <vt:variant>
        <vt:lpwstr>_Toc324925248</vt:lpwstr>
      </vt:variant>
      <vt:variant>
        <vt:i4>1900599</vt:i4>
      </vt:variant>
      <vt:variant>
        <vt:i4>95</vt:i4>
      </vt:variant>
      <vt:variant>
        <vt:i4>0</vt:i4>
      </vt:variant>
      <vt:variant>
        <vt:i4>5</vt:i4>
      </vt:variant>
      <vt:variant>
        <vt:lpwstr/>
      </vt:variant>
      <vt:variant>
        <vt:lpwstr>_Toc324925247</vt:lpwstr>
      </vt:variant>
      <vt:variant>
        <vt:i4>1900599</vt:i4>
      </vt:variant>
      <vt:variant>
        <vt:i4>89</vt:i4>
      </vt:variant>
      <vt:variant>
        <vt:i4>0</vt:i4>
      </vt:variant>
      <vt:variant>
        <vt:i4>5</vt:i4>
      </vt:variant>
      <vt:variant>
        <vt:lpwstr/>
      </vt:variant>
      <vt:variant>
        <vt:lpwstr>_Toc324925246</vt:lpwstr>
      </vt:variant>
      <vt:variant>
        <vt:i4>1900599</vt:i4>
      </vt:variant>
      <vt:variant>
        <vt:i4>83</vt:i4>
      </vt:variant>
      <vt:variant>
        <vt:i4>0</vt:i4>
      </vt:variant>
      <vt:variant>
        <vt:i4>5</vt:i4>
      </vt:variant>
      <vt:variant>
        <vt:lpwstr/>
      </vt:variant>
      <vt:variant>
        <vt:lpwstr>_Toc324925241</vt:lpwstr>
      </vt:variant>
      <vt:variant>
        <vt:i4>1900599</vt:i4>
      </vt:variant>
      <vt:variant>
        <vt:i4>77</vt:i4>
      </vt:variant>
      <vt:variant>
        <vt:i4>0</vt:i4>
      </vt:variant>
      <vt:variant>
        <vt:i4>5</vt:i4>
      </vt:variant>
      <vt:variant>
        <vt:lpwstr/>
      </vt:variant>
      <vt:variant>
        <vt:lpwstr>_Toc324925240</vt:lpwstr>
      </vt:variant>
      <vt:variant>
        <vt:i4>1703991</vt:i4>
      </vt:variant>
      <vt:variant>
        <vt:i4>71</vt:i4>
      </vt:variant>
      <vt:variant>
        <vt:i4>0</vt:i4>
      </vt:variant>
      <vt:variant>
        <vt:i4>5</vt:i4>
      </vt:variant>
      <vt:variant>
        <vt:lpwstr/>
      </vt:variant>
      <vt:variant>
        <vt:lpwstr>_Toc324925237</vt:lpwstr>
      </vt:variant>
      <vt:variant>
        <vt:i4>1703991</vt:i4>
      </vt:variant>
      <vt:variant>
        <vt:i4>65</vt:i4>
      </vt:variant>
      <vt:variant>
        <vt:i4>0</vt:i4>
      </vt:variant>
      <vt:variant>
        <vt:i4>5</vt:i4>
      </vt:variant>
      <vt:variant>
        <vt:lpwstr/>
      </vt:variant>
      <vt:variant>
        <vt:lpwstr>_Toc324925236</vt:lpwstr>
      </vt:variant>
      <vt:variant>
        <vt:i4>1703991</vt:i4>
      </vt:variant>
      <vt:variant>
        <vt:i4>59</vt:i4>
      </vt:variant>
      <vt:variant>
        <vt:i4>0</vt:i4>
      </vt:variant>
      <vt:variant>
        <vt:i4>5</vt:i4>
      </vt:variant>
      <vt:variant>
        <vt:lpwstr/>
      </vt:variant>
      <vt:variant>
        <vt:lpwstr>_Toc324925235</vt:lpwstr>
      </vt:variant>
      <vt:variant>
        <vt:i4>1703991</vt:i4>
      </vt:variant>
      <vt:variant>
        <vt:i4>53</vt:i4>
      </vt:variant>
      <vt:variant>
        <vt:i4>0</vt:i4>
      </vt:variant>
      <vt:variant>
        <vt:i4>5</vt:i4>
      </vt:variant>
      <vt:variant>
        <vt:lpwstr/>
      </vt:variant>
      <vt:variant>
        <vt:lpwstr>_Toc324925234</vt:lpwstr>
      </vt:variant>
      <vt:variant>
        <vt:i4>1703991</vt:i4>
      </vt:variant>
      <vt:variant>
        <vt:i4>47</vt:i4>
      </vt:variant>
      <vt:variant>
        <vt:i4>0</vt:i4>
      </vt:variant>
      <vt:variant>
        <vt:i4>5</vt:i4>
      </vt:variant>
      <vt:variant>
        <vt:lpwstr/>
      </vt:variant>
      <vt:variant>
        <vt:lpwstr>_Toc324925233</vt:lpwstr>
      </vt:variant>
      <vt:variant>
        <vt:i4>1703991</vt:i4>
      </vt:variant>
      <vt:variant>
        <vt:i4>41</vt:i4>
      </vt:variant>
      <vt:variant>
        <vt:i4>0</vt:i4>
      </vt:variant>
      <vt:variant>
        <vt:i4>5</vt:i4>
      </vt:variant>
      <vt:variant>
        <vt:lpwstr/>
      </vt:variant>
      <vt:variant>
        <vt:lpwstr>_Toc324925232</vt:lpwstr>
      </vt:variant>
      <vt:variant>
        <vt:i4>1703991</vt:i4>
      </vt:variant>
      <vt:variant>
        <vt:i4>35</vt:i4>
      </vt:variant>
      <vt:variant>
        <vt:i4>0</vt:i4>
      </vt:variant>
      <vt:variant>
        <vt:i4>5</vt:i4>
      </vt:variant>
      <vt:variant>
        <vt:lpwstr/>
      </vt:variant>
      <vt:variant>
        <vt:lpwstr>_Toc324925231</vt:lpwstr>
      </vt:variant>
      <vt:variant>
        <vt:i4>1703991</vt:i4>
      </vt:variant>
      <vt:variant>
        <vt:i4>29</vt:i4>
      </vt:variant>
      <vt:variant>
        <vt:i4>0</vt:i4>
      </vt:variant>
      <vt:variant>
        <vt:i4>5</vt:i4>
      </vt:variant>
      <vt:variant>
        <vt:lpwstr/>
      </vt:variant>
      <vt:variant>
        <vt:lpwstr>_Toc324925230</vt:lpwstr>
      </vt:variant>
      <vt:variant>
        <vt:i4>1769527</vt:i4>
      </vt:variant>
      <vt:variant>
        <vt:i4>23</vt:i4>
      </vt:variant>
      <vt:variant>
        <vt:i4>0</vt:i4>
      </vt:variant>
      <vt:variant>
        <vt:i4>5</vt:i4>
      </vt:variant>
      <vt:variant>
        <vt:lpwstr/>
      </vt:variant>
      <vt:variant>
        <vt:lpwstr>_Toc324925229</vt:lpwstr>
      </vt:variant>
      <vt:variant>
        <vt:i4>1769527</vt:i4>
      </vt:variant>
      <vt:variant>
        <vt:i4>17</vt:i4>
      </vt:variant>
      <vt:variant>
        <vt:i4>0</vt:i4>
      </vt:variant>
      <vt:variant>
        <vt:i4>5</vt:i4>
      </vt:variant>
      <vt:variant>
        <vt:lpwstr/>
      </vt:variant>
      <vt:variant>
        <vt:lpwstr>_Toc324925228</vt:lpwstr>
      </vt:variant>
      <vt:variant>
        <vt:i4>1769527</vt:i4>
      </vt:variant>
      <vt:variant>
        <vt:i4>11</vt:i4>
      </vt:variant>
      <vt:variant>
        <vt:i4>0</vt:i4>
      </vt:variant>
      <vt:variant>
        <vt:i4>5</vt:i4>
      </vt:variant>
      <vt:variant>
        <vt:lpwstr/>
      </vt:variant>
      <vt:variant>
        <vt:lpwstr>_Toc324925227</vt:lpwstr>
      </vt:variant>
      <vt:variant>
        <vt:i4>1769527</vt:i4>
      </vt:variant>
      <vt:variant>
        <vt:i4>5</vt:i4>
      </vt:variant>
      <vt:variant>
        <vt:i4>0</vt:i4>
      </vt:variant>
      <vt:variant>
        <vt:i4>5</vt:i4>
      </vt:variant>
      <vt:variant>
        <vt:lpwstr/>
      </vt:variant>
      <vt:variant>
        <vt:lpwstr>_Toc324925226</vt:lpwstr>
      </vt:variant>
      <vt:variant>
        <vt:i4>1572917</vt:i4>
      </vt:variant>
      <vt:variant>
        <vt:i4>0</vt:i4>
      </vt:variant>
      <vt:variant>
        <vt:i4>0</vt:i4>
      </vt:variant>
      <vt:variant>
        <vt:i4>5</vt:i4>
      </vt:variant>
      <vt:variant>
        <vt:lpwstr/>
      </vt:variant>
      <vt:variant>
        <vt:lpwstr>_Toc251826443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Katarzyna Wielentejczyk</dc:creator>
  <cp:lastModifiedBy>Monika Urbańska</cp:lastModifiedBy>
  <cp:revision>4</cp:revision>
  <cp:lastPrinted>2012-10-31T10:22:00Z</cp:lastPrinted>
  <dcterms:created xsi:type="dcterms:W3CDTF">2012-10-30T07:54:00Z</dcterms:created>
  <dcterms:modified xsi:type="dcterms:W3CDTF">2012-10-31T10:24:00Z</dcterms:modified>
</cp:coreProperties>
</file>