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D1" w:rsidRPr="00D52017" w:rsidRDefault="00DB5BD1" w:rsidP="00DB5BD1">
      <w:pPr>
        <w:tabs>
          <w:tab w:val="left" w:pos="3600"/>
        </w:tabs>
        <w:spacing w:before="0" w:line="240" w:lineRule="auto"/>
        <w:rPr>
          <w:rFonts w:ascii="Times New Roman" w:hAnsi="Times New Roman" w:cs="Times New Roman"/>
          <w:b/>
        </w:rPr>
      </w:pPr>
      <w:r w:rsidRPr="00D52017">
        <w:rPr>
          <w:rFonts w:ascii="Times New Roman" w:hAnsi="Times New Roman" w:cs="Times New Roman"/>
          <w:b/>
        </w:rPr>
        <w:t xml:space="preserve">Zamawiający: </w:t>
      </w:r>
    </w:p>
    <w:p w:rsidR="00DB5BD1" w:rsidRPr="00D52017" w:rsidRDefault="00DB5BD1" w:rsidP="00DB5BD1">
      <w:pPr>
        <w:spacing w:before="0" w:line="240" w:lineRule="auto"/>
        <w:rPr>
          <w:rFonts w:ascii="Times New Roman" w:hAnsi="Times New Roman" w:cs="Times New Roman"/>
          <w:b/>
        </w:rPr>
      </w:pPr>
      <w:r w:rsidRPr="00D52017">
        <w:rPr>
          <w:rFonts w:ascii="Times New Roman" w:hAnsi="Times New Roman" w:cs="Times New Roman"/>
          <w:b/>
        </w:rPr>
        <w:t xml:space="preserve">INSTYTUT CHEMII BIOORGANICZNEJ </w:t>
      </w:r>
    </w:p>
    <w:p w:rsidR="00DB5BD1" w:rsidRPr="00D52017" w:rsidRDefault="00DB5BD1" w:rsidP="00DB5BD1">
      <w:pPr>
        <w:spacing w:before="0" w:line="240" w:lineRule="auto"/>
        <w:rPr>
          <w:rFonts w:ascii="Times New Roman" w:hAnsi="Times New Roman" w:cs="Times New Roman"/>
          <w:b/>
        </w:rPr>
      </w:pPr>
      <w:r w:rsidRPr="00D52017">
        <w:rPr>
          <w:rFonts w:ascii="Times New Roman" w:hAnsi="Times New Roman" w:cs="Times New Roman"/>
          <w:b/>
        </w:rPr>
        <w:t>POLSKIEJ AKADEMII NAUK</w:t>
      </w:r>
    </w:p>
    <w:p w:rsidR="00DB5BD1" w:rsidRPr="00D52017" w:rsidRDefault="00DB5BD1" w:rsidP="00DB5BD1">
      <w:pPr>
        <w:pStyle w:val="Spistreci2"/>
        <w:spacing w:line="240" w:lineRule="auto"/>
        <w:rPr>
          <w:rFonts w:cs="Times New Roman"/>
          <w:sz w:val="20"/>
          <w:szCs w:val="20"/>
        </w:rPr>
      </w:pPr>
      <w:r w:rsidRPr="00D52017">
        <w:rPr>
          <w:rFonts w:cs="Times New Roman"/>
          <w:sz w:val="20"/>
          <w:szCs w:val="20"/>
        </w:rPr>
        <w:t>ul. Noskowskiego 12/14</w:t>
      </w:r>
    </w:p>
    <w:p w:rsidR="00DB5BD1" w:rsidRPr="00D52017" w:rsidRDefault="00DB5BD1" w:rsidP="00DB5BD1">
      <w:pPr>
        <w:pStyle w:val="Spistreci2"/>
        <w:spacing w:line="240" w:lineRule="auto"/>
        <w:rPr>
          <w:rFonts w:cs="Times New Roman"/>
          <w:sz w:val="20"/>
          <w:szCs w:val="20"/>
        </w:rPr>
      </w:pPr>
      <w:r w:rsidRPr="00D52017">
        <w:rPr>
          <w:rFonts w:cs="Times New Roman"/>
          <w:sz w:val="20"/>
          <w:szCs w:val="20"/>
        </w:rPr>
        <w:t>61-704 Poznań</w:t>
      </w:r>
    </w:p>
    <w:p w:rsidR="00DB5BD1" w:rsidRPr="00D52017" w:rsidRDefault="00DB5BD1" w:rsidP="00DB5BD1">
      <w:pPr>
        <w:pStyle w:val="TytuSIWZ-Zamawiajcy"/>
        <w:spacing w:line="288" w:lineRule="auto"/>
        <w:rPr>
          <w:rFonts w:ascii="Times New Roman" w:hAnsi="Times New Roman"/>
          <w:b w:val="0"/>
        </w:rPr>
      </w:pPr>
    </w:p>
    <w:p w:rsidR="00DB5BD1" w:rsidRPr="00D52017" w:rsidRDefault="00DB5BD1" w:rsidP="00DB5BD1">
      <w:pPr>
        <w:pStyle w:val="TytuSIWZ-Zamawiajcy"/>
        <w:spacing w:line="288" w:lineRule="auto"/>
        <w:rPr>
          <w:rFonts w:ascii="Times New Roman" w:hAnsi="Times New Roman"/>
          <w:b w:val="0"/>
        </w:rPr>
      </w:pPr>
    </w:p>
    <w:p w:rsidR="00DB5BD1" w:rsidRPr="00D52017" w:rsidRDefault="00DB5BD1" w:rsidP="00DB5BD1">
      <w:pPr>
        <w:pStyle w:val="TytuSIWZ-Zamawiajcy"/>
        <w:spacing w:line="288" w:lineRule="auto"/>
        <w:rPr>
          <w:rFonts w:ascii="Times New Roman" w:hAnsi="Times New Roman"/>
          <w:b w:val="0"/>
        </w:rPr>
      </w:pPr>
    </w:p>
    <w:p w:rsidR="00DB5BD1" w:rsidRPr="00D52017" w:rsidRDefault="00DB5BD1" w:rsidP="00DB5BD1">
      <w:pPr>
        <w:pStyle w:val="TytuSIWZ-Zamawiajcy"/>
        <w:spacing w:line="288" w:lineRule="auto"/>
        <w:rPr>
          <w:rFonts w:ascii="Times New Roman" w:hAnsi="Times New Roman"/>
          <w:b w:val="0"/>
        </w:rPr>
      </w:pPr>
    </w:p>
    <w:p w:rsidR="00DB5BD1" w:rsidRPr="00D52017" w:rsidRDefault="00DB5BD1" w:rsidP="00DB5BD1">
      <w:pPr>
        <w:pStyle w:val="TytuSIWZ-Zamawiajcy"/>
        <w:spacing w:line="288" w:lineRule="auto"/>
        <w:rPr>
          <w:rFonts w:ascii="Times New Roman" w:hAnsi="Times New Roman"/>
          <w:b w:val="0"/>
        </w:rPr>
      </w:pPr>
    </w:p>
    <w:p w:rsidR="00DB5BD1" w:rsidRPr="00D52017" w:rsidRDefault="00DB5BD1" w:rsidP="00DB5BD1">
      <w:pPr>
        <w:pStyle w:val="TytuSIWZ-Zamawiajcy"/>
        <w:spacing w:line="288" w:lineRule="auto"/>
        <w:rPr>
          <w:rFonts w:ascii="Times New Roman" w:hAnsi="Times New Roman"/>
          <w:b w:val="0"/>
        </w:rPr>
      </w:pPr>
    </w:p>
    <w:p w:rsidR="00DB5BD1" w:rsidRPr="00D52017" w:rsidRDefault="00DB5BD1" w:rsidP="00586F89">
      <w:pPr>
        <w:spacing w:line="240" w:lineRule="auto"/>
        <w:jc w:val="center"/>
        <w:rPr>
          <w:rFonts w:ascii="Times New Roman" w:hAnsi="Times New Roman" w:cs="Times New Roman"/>
          <w:b/>
          <w:bCs/>
        </w:rPr>
      </w:pPr>
      <w:r w:rsidRPr="00D52017">
        <w:rPr>
          <w:rFonts w:ascii="Times New Roman" w:hAnsi="Times New Roman" w:cs="Times New Roman"/>
          <w:b/>
          <w:bCs/>
        </w:rPr>
        <w:t>Specyfikacj</w:t>
      </w:r>
      <w:r w:rsidR="006579DC" w:rsidRPr="00D52017">
        <w:rPr>
          <w:rFonts w:ascii="Times New Roman" w:hAnsi="Times New Roman" w:cs="Times New Roman"/>
          <w:b/>
          <w:bCs/>
        </w:rPr>
        <w:t xml:space="preserve">a Istotnych Warunków Zamówienia przetarg nieograniczony  </w:t>
      </w:r>
      <w:r w:rsidR="00586F89">
        <w:rPr>
          <w:rFonts w:ascii="Times New Roman" w:hAnsi="Times New Roman" w:cs="Times New Roman"/>
          <w:b/>
          <w:bCs/>
        </w:rPr>
        <w:t xml:space="preserve">                                             </w:t>
      </w:r>
      <w:r w:rsidRPr="00D52017">
        <w:rPr>
          <w:rFonts w:ascii="Times New Roman" w:hAnsi="Times New Roman" w:cs="Times New Roman"/>
          <w:b/>
          <w:bCs/>
        </w:rPr>
        <w:t xml:space="preserve">postępowanie o wartości mniejszej niż kwoty określone </w:t>
      </w:r>
      <w:r w:rsidRPr="00D52017">
        <w:rPr>
          <w:rFonts w:ascii="Times New Roman" w:hAnsi="Times New Roman" w:cs="Times New Roman"/>
          <w:b/>
          <w:bCs/>
        </w:rPr>
        <w:br/>
        <w:t>w przepisach wydanych na podstawie art.11 ust.8</w:t>
      </w:r>
    </w:p>
    <w:p w:rsidR="00DB5BD1" w:rsidRPr="00D52017" w:rsidRDefault="00DB5BD1" w:rsidP="006579DC">
      <w:pPr>
        <w:pStyle w:val="tyt"/>
        <w:keepNext w:val="0"/>
        <w:spacing w:before="0" w:after="0"/>
        <w:rPr>
          <w:bCs/>
          <w:sz w:val="20"/>
        </w:rPr>
      </w:pPr>
      <w:r w:rsidRPr="00D52017">
        <w:rPr>
          <w:bCs/>
          <w:sz w:val="20"/>
        </w:rPr>
        <w:t>ustawy Prawo zamówień publicznych z dnia 29 stycznia 2004r.</w:t>
      </w:r>
    </w:p>
    <w:p w:rsidR="00DB5BD1" w:rsidRPr="00D52017" w:rsidRDefault="00DB5BD1" w:rsidP="006579DC">
      <w:pPr>
        <w:pStyle w:val="tyt"/>
        <w:keepNext w:val="0"/>
        <w:spacing w:before="0" w:after="0"/>
        <w:rPr>
          <w:bCs/>
          <w:sz w:val="20"/>
        </w:rPr>
      </w:pPr>
      <w:r w:rsidRPr="00D52017">
        <w:rPr>
          <w:bCs/>
          <w:sz w:val="20"/>
        </w:rPr>
        <w:t xml:space="preserve">(tekst jednolity </w:t>
      </w:r>
      <w:proofErr w:type="spellStart"/>
      <w:r w:rsidRPr="00D52017">
        <w:rPr>
          <w:bCs/>
          <w:sz w:val="20"/>
        </w:rPr>
        <w:t>Dz.U</w:t>
      </w:r>
      <w:proofErr w:type="spellEnd"/>
      <w:r w:rsidRPr="00D52017">
        <w:rPr>
          <w:bCs/>
          <w:sz w:val="20"/>
        </w:rPr>
        <w:t xml:space="preserve">. 2010 Nr 113 poz. 759 z </w:t>
      </w:r>
      <w:proofErr w:type="spellStart"/>
      <w:r w:rsidRPr="00D52017">
        <w:rPr>
          <w:bCs/>
          <w:sz w:val="20"/>
        </w:rPr>
        <w:t>późn</w:t>
      </w:r>
      <w:proofErr w:type="spellEnd"/>
      <w:r w:rsidRPr="00D52017">
        <w:rPr>
          <w:bCs/>
          <w:sz w:val="20"/>
        </w:rPr>
        <w:t>. zmianami )</w:t>
      </w:r>
    </w:p>
    <w:p w:rsidR="00DB5BD1" w:rsidRPr="00D52017" w:rsidRDefault="00DB5BD1" w:rsidP="00DB5BD1">
      <w:pPr>
        <w:pStyle w:val="PodtytuSIWZ"/>
        <w:spacing w:before="0" w:after="0" w:line="288" w:lineRule="auto"/>
        <w:rPr>
          <w:rFonts w:ascii="Times New Roman" w:hAnsi="Times New Roman"/>
          <w:b w:val="0"/>
          <w:sz w:val="20"/>
        </w:rPr>
      </w:pPr>
    </w:p>
    <w:p w:rsidR="00DB5BD1" w:rsidRPr="00D52017" w:rsidRDefault="00DB5BD1" w:rsidP="00DB5BD1">
      <w:pPr>
        <w:pStyle w:val="PodtytuSIWZ"/>
        <w:spacing w:before="0" w:after="0" w:line="288" w:lineRule="auto"/>
        <w:jc w:val="both"/>
        <w:rPr>
          <w:rFonts w:ascii="Times New Roman" w:hAnsi="Times New Roman"/>
          <w:b w:val="0"/>
          <w:sz w:val="20"/>
        </w:rPr>
      </w:pPr>
    </w:p>
    <w:p w:rsidR="00DB5BD1" w:rsidRPr="00D52017" w:rsidRDefault="00DB5BD1" w:rsidP="00DB5BD1">
      <w:pPr>
        <w:pStyle w:val="PodtytuSIWZ"/>
        <w:spacing w:before="0" w:after="0" w:line="288" w:lineRule="auto"/>
        <w:jc w:val="both"/>
        <w:rPr>
          <w:rFonts w:ascii="Times New Roman" w:hAnsi="Times New Roman"/>
          <w:b w:val="0"/>
          <w:sz w:val="20"/>
        </w:rPr>
      </w:pPr>
    </w:p>
    <w:p w:rsidR="00DB5BD1" w:rsidRPr="00D52017" w:rsidRDefault="00DB5BD1" w:rsidP="00DB5BD1">
      <w:pPr>
        <w:pStyle w:val="PodtytuSIWZ"/>
        <w:spacing w:before="0" w:after="0" w:line="288" w:lineRule="auto"/>
        <w:jc w:val="both"/>
        <w:rPr>
          <w:rFonts w:ascii="Times New Roman" w:hAnsi="Times New Roman"/>
          <w:b w:val="0"/>
          <w:sz w:val="20"/>
        </w:rPr>
      </w:pPr>
    </w:p>
    <w:p w:rsidR="00DB5BD1" w:rsidRPr="00D52017" w:rsidRDefault="00DB5BD1" w:rsidP="00DB5BD1">
      <w:pPr>
        <w:pStyle w:val="PodtytuSIWZ"/>
        <w:spacing w:before="0" w:after="0" w:line="240" w:lineRule="auto"/>
        <w:rPr>
          <w:rFonts w:ascii="Times New Roman" w:hAnsi="Times New Roman"/>
          <w:b w:val="0"/>
          <w:sz w:val="20"/>
        </w:rPr>
      </w:pPr>
      <w:r w:rsidRPr="00D52017">
        <w:rPr>
          <w:rFonts w:ascii="Times New Roman" w:hAnsi="Times New Roman"/>
          <w:b w:val="0"/>
          <w:bCs w:val="0"/>
          <w:color w:val="000000"/>
          <w:sz w:val="20"/>
        </w:rPr>
        <w:t xml:space="preserve">DOBROWOLNE UBEZPIECZENIE GRUPOWE NA ŻYCIE </w:t>
      </w:r>
      <w:r w:rsidR="00980E73" w:rsidRPr="00D52017">
        <w:rPr>
          <w:rFonts w:ascii="Times New Roman" w:hAnsi="Times New Roman"/>
          <w:b w:val="0"/>
          <w:bCs w:val="0"/>
          <w:color w:val="000000"/>
          <w:sz w:val="20"/>
        </w:rPr>
        <w:t>I ZDROWIE</w:t>
      </w:r>
      <w:r w:rsidR="006579DC" w:rsidRPr="00D52017">
        <w:rPr>
          <w:rFonts w:ascii="Times New Roman" w:hAnsi="Times New Roman"/>
          <w:b w:val="0"/>
          <w:bCs w:val="0"/>
          <w:color w:val="000000"/>
          <w:sz w:val="20"/>
        </w:rPr>
        <w:t xml:space="preserve"> </w:t>
      </w:r>
      <w:r w:rsidRPr="00D52017">
        <w:rPr>
          <w:rFonts w:ascii="Times New Roman" w:hAnsi="Times New Roman"/>
          <w:b w:val="0"/>
          <w:bCs w:val="0"/>
          <w:color w:val="000000"/>
          <w:sz w:val="20"/>
        </w:rPr>
        <w:t xml:space="preserve">PRACOWNIKÓW, WSPÓŁMAŁŻONKÓW ORAZ PEŁNOLETNICH DZIECI PRACOWNIKÓW INSTYTUTU CHEMII BIOORGANICZNEJ POLSKIEJ AKADEMII NAUK </w:t>
      </w:r>
      <w:r w:rsidRPr="00D52017">
        <w:rPr>
          <w:rFonts w:ascii="Times New Roman" w:hAnsi="Times New Roman"/>
          <w:color w:val="000000"/>
          <w:sz w:val="20"/>
        </w:rPr>
        <w:t xml:space="preserve"> </w:t>
      </w:r>
    </w:p>
    <w:p w:rsidR="00DB5BD1" w:rsidRPr="00D52017" w:rsidRDefault="00DB5BD1" w:rsidP="00DB5BD1">
      <w:pPr>
        <w:pStyle w:val="PodtytuSIWZ"/>
        <w:spacing w:before="0" w:after="0" w:line="240" w:lineRule="auto"/>
        <w:rPr>
          <w:rFonts w:ascii="Times New Roman" w:hAnsi="Times New Roman"/>
          <w:b w:val="0"/>
          <w:sz w:val="20"/>
        </w:rPr>
      </w:pPr>
    </w:p>
    <w:p w:rsidR="00DB5BD1" w:rsidRPr="00D52017" w:rsidRDefault="00DB5BD1" w:rsidP="00DB5BD1">
      <w:pPr>
        <w:pStyle w:val="PodtytuSIWZ"/>
        <w:spacing w:before="0" w:after="0" w:line="240" w:lineRule="auto"/>
        <w:rPr>
          <w:rFonts w:ascii="Times New Roman" w:hAnsi="Times New Roman"/>
          <w:b w:val="0"/>
          <w:sz w:val="20"/>
        </w:rPr>
      </w:pPr>
    </w:p>
    <w:p w:rsidR="00DB5BD1" w:rsidRPr="00D52017" w:rsidRDefault="00DB5BD1" w:rsidP="00DB5BD1">
      <w:pPr>
        <w:pStyle w:val="Nagwek"/>
        <w:tabs>
          <w:tab w:val="left" w:pos="708"/>
        </w:tabs>
        <w:rPr>
          <w:rFonts w:ascii="Times New Roman" w:hAnsi="Times New Roman" w:cs="Times New Roman"/>
        </w:rPr>
      </w:pPr>
    </w:p>
    <w:p w:rsidR="00DB5BD1" w:rsidRPr="00D52017" w:rsidRDefault="00DB5BD1" w:rsidP="00DB5BD1">
      <w:pPr>
        <w:pStyle w:val="Nagwek"/>
        <w:tabs>
          <w:tab w:val="left" w:pos="708"/>
        </w:tabs>
        <w:jc w:val="both"/>
        <w:rPr>
          <w:rFonts w:ascii="Times New Roman" w:hAnsi="Times New Roman" w:cs="Times New Roman"/>
        </w:rPr>
      </w:pPr>
    </w:p>
    <w:p w:rsidR="00DB5BD1" w:rsidRPr="00D52017" w:rsidRDefault="00DB5BD1" w:rsidP="00DB5BD1">
      <w:pPr>
        <w:pStyle w:val="Nagwek"/>
        <w:tabs>
          <w:tab w:val="left" w:pos="708"/>
        </w:tabs>
        <w:jc w:val="both"/>
        <w:rPr>
          <w:rFonts w:ascii="Times New Roman" w:hAnsi="Times New Roman" w:cs="Times New Roman"/>
        </w:rPr>
      </w:pPr>
    </w:p>
    <w:p w:rsidR="00DB5BD1" w:rsidRPr="00D52017" w:rsidRDefault="00DB5BD1" w:rsidP="00DB5BD1">
      <w:pPr>
        <w:pStyle w:val="Nagwek"/>
        <w:tabs>
          <w:tab w:val="left" w:pos="708"/>
        </w:tabs>
        <w:jc w:val="both"/>
        <w:rPr>
          <w:rFonts w:ascii="Times New Roman" w:hAnsi="Times New Roman" w:cs="Times New Roman"/>
        </w:rPr>
      </w:pPr>
    </w:p>
    <w:p w:rsidR="00DB5BD1" w:rsidRPr="00D52017" w:rsidRDefault="00DB5BD1" w:rsidP="00DB5BD1">
      <w:pPr>
        <w:pStyle w:val="Nagwek"/>
        <w:tabs>
          <w:tab w:val="left" w:pos="708"/>
        </w:tabs>
        <w:jc w:val="both"/>
        <w:rPr>
          <w:rFonts w:ascii="Times New Roman" w:hAnsi="Times New Roman" w:cs="Times New Roman"/>
        </w:rPr>
      </w:pPr>
    </w:p>
    <w:p w:rsidR="00DB5BD1" w:rsidRPr="00D52017" w:rsidRDefault="00DB5BD1" w:rsidP="00DB5BD1">
      <w:pPr>
        <w:pStyle w:val="Nagwek"/>
        <w:tabs>
          <w:tab w:val="left" w:pos="708"/>
        </w:tabs>
        <w:jc w:val="both"/>
        <w:rPr>
          <w:rFonts w:ascii="Times New Roman" w:hAnsi="Times New Roman" w:cs="Times New Roman"/>
        </w:rPr>
      </w:pPr>
    </w:p>
    <w:p w:rsidR="00DB5BD1" w:rsidRDefault="00DB5BD1" w:rsidP="00DB5BD1">
      <w:pPr>
        <w:pStyle w:val="Nagwek"/>
        <w:tabs>
          <w:tab w:val="left" w:pos="708"/>
        </w:tabs>
        <w:jc w:val="both"/>
        <w:rPr>
          <w:rFonts w:ascii="Times New Roman" w:hAnsi="Times New Roman" w:cs="Times New Roman"/>
        </w:rPr>
      </w:pPr>
    </w:p>
    <w:p w:rsidR="008A0F23" w:rsidRDefault="008A0F23" w:rsidP="00DB5BD1">
      <w:pPr>
        <w:pStyle w:val="Nagwek"/>
        <w:tabs>
          <w:tab w:val="left" w:pos="708"/>
        </w:tabs>
        <w:jc w:val="both"/>
        <w:rPr>
          <w:rFonts w:ascii="Times New Roman" w:hAnsi="Times New Roman" w:cs="Times New Roman"/>
        </w:rPr>
      </w:pPr>
    </w:p>
    <w:p w:rsidR="008A0F23" w:rsidRDefault="008A0F23" w:rsidP="00DB5BD1">
      <w:pPr>
        <w:pStyle w:val="Nagwek"/>
        <w:tabs>
          <w:tab w:val="left" w:pos="708"/>
        </w:tabs>
        <w:jc w:val="both"/>
        <w:rPr>
          <w:rFonts w:ascii="Times New Roman" w:hAnsi="Times New Roman" w:cs="Times New Roman"/>
        </w:rPr>
      </w:pPr>
    </w:p>
    <w:p w:rsidR="008A0F23" w:rsidRDefault="008A0F23" w:rsidP="00DB5BD1">
      <w:pPr>
        <w:pStyle w:val="Nagwek"/>
        <w:tabs>
          <w:tab w:val="left" w:pos="708"/>
        </w:tabs>
        <w:jc w:val="both"/>
        <w:rPr>
          <w:rFonts w:ascii="Times New Roman" w:hAnsi="Times New Roman" w:cs="Times New Roman"/>
        </w:rPr>
      </w:pPr>
    </w:p>
    <w:p w:rsidR="008A0F23" w:rsidRDefault="008A0F23" w:rsidP="00DB5BD1">
      <w:pPr>
        <w:pStyle w:val="Nagwek"/>
        <w:tabs>
          <w:tab w:val="left" w:pos="708"/>
        </w:tabs>
        <w:jc w:val="both"/>
        <w:rPr>
          <w:rFonts w:ascii="Times New Roman" w:hAnsi="Times New Roman" w:cs="Times New Roman"/>
        </w:rPr>
      </w:pPr>
    </w:p>
    <w:p w:rsidR="008A0F23" w:rsidRDefault="008A0F23" w:rsidP="00DB5BD1">
      <w:pPr>
        <w:pStyle w:val="Nagwek"/>
        <w:tabs>
          <w:tab w:val="left" w:pos="708"/>
        </w:tabs>
        <w:jc w:val="both"/>
        <w:rPr>
          <w:rFonts w:ascii="Times New Roman" w:hAnsi="Times New Roman" w:cs="Times New Roman"/>
        </w:rPr>
      </w:pPr>
    </w:p>
    <w:p w:rsidR="008A0F23" w:rsidRPr="00D52017" w:rsidRDefault="008A0F23" w:rsidP="00DB5BD1">
      <w:pPr>
        <w:pStyle w:val="Nagwek"/>
        <w:tabs>
          <w:tab w:val="left" w:pos="708"/>
        </w:tabs>
        <w:jc w:val="both"/>
        <w:rPr>
          <w:rFonts w:ascii="Times New Roman" w:hAnsi="Times New Roman" w:cs="Times New Roman"/>
        </w:rPr>
      </w:pPr>
    </w:p>
    <w:p w:rsidR="00DB5BD1" w:rsidRPr="00D52017" w:rsidRDefault="00DB5BD1" w:rsidP="00DB5BD1">
      <w:pPr>
        <w:pStyle w:val="Nagwek"/>
        <w:tabs>
          <w:tab w:val="left" w:pos="708"/>
        </w:tabs>
        <w:rPr>
          <w:rFonts w:ascii="Times New Roman" w:hAnsi="Times New Roman" w:cs="Times New Roman"/>
        </w:rPr>
      </w:pPr>
      <w:r w:rsidRPr="00D52017">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7ADB6937" wp14:editId="4E606E1F">
                <wp:simplePos x="0" y="0"/>
                <wp:positionH relativeFrom="column">
                  <wp:posOffset>0</wp:posOffset>
                </wp:positionH>
                <wp:positionV relativeFrom="paragraph">
                  <wp:posOffset>139699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DB5BD1" w:rsidRPr="00D52017" w:rsidRDefault="00DB5BD1" w:rsidP="00DB5BD1">
      <w:pPr>
        <w:pStyle w:val="Nagwek"/>
        <w:tabs>
          <w:tab w:val="left" w:pos="708"/>
        </w:tabs>
        <w:spacing w:before="0"/>
        <w:jc w:val="center"/>
        <w:rPr>
          <w:rFonts w:ascii="Times New Roman" w:hAnsi="Times New Roman" w:cs="Times New Roman"/>
          <w:b/>
        </w:rPr>
      </w:pPr>
      <w:r w:rsidRPr="00D52017">
        <w:rPr>
          <w:rFonts w:ascii="Times New Roman" w:hAnsi="Times New Roman" w:cs="Times New Roman"/>
          <w:noProof/>
        </w:rPr>
        <mc:AlternateContent>
          <mc:Choice Requires="wps">
            <w:drawing>
              <wp:anchor distT="4294967295" distB="4294967295" distL="114300" distR="114300" simplePos="0" relativeHeight="251660288" behindDoc="0" locked="0" layoutInCell="0" allowOverlap="1" wp14:anchorId="646D8C7A" wp14:editId="59B30FC4">
                <wp:simplePos x="0" y="0"/>
                <wp:positionH relativeFrom="column">
                  <wp:posOffset>0</wp:posOffset>
                </wp:positionH>
                <wp:positionV relativeFrom="paragraph">
                  <wp:posOffset>3891279</wp:posOffset>
                </wp:positionV>
                <wp:extent cx="60579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Pr="00D52017">
        <w:rPr>
          <w:rFonts w:ascii="Times New Roman" w:hAnsi="Times New Roman" w:cs="Times New Roman"/>
          <w:b/>
        </w:rPr>
        <w:t>Poznań, maj 201</w:t>
      </w:r>
      <w:r w:rsidR="007E0050" w:rsidRPr="00D52017">
        <w:rPr>
          <w:rFonts w:ascii="Times New Roman" w:hAnsi="Times New Roman" w:cs="Times New Roman"/>
          <w:b/>
        </w:rPr>
        <w:t>3</w:t>
      </w:r>
      <w:r w:rsidRPr="00D52017">
        <w:rPr>
          <w:rFonts w:ascii="Times New Roman" w:hAnsi="Times New Roman" w:cs="Times New Roman"/>
          <w:b/>
        </w:rPr>
        <w:t xml:space="preserve"> r.</w:t>
      </w:r>
    </w:p>
    <w:p w:rsidR="00DB5BD1" w:rsidRPr="00D52017" w:rsidRDefault="00DB5BD1" w:rsidP="00DB5BD1">
      <w:pPr>
        <w:pStyle w:val="Nagwek"/>
        <w:tabs>
          <w:tab w:val="left" w:pos="708"/>
        </w:tabs>
        <w:jc w:val="center"/>
        <w:rPr>
          <w:rFonts w:ascii="Times New Roman" w:hAnsi="Times New Roman" w:cs="Times New Roman"/>
          <w:b/>
        </w:rPr>
      </w:pPr>
      <w:r w:rsidRPr="00D52017">
        <w:rPr>
          <w:rFonts w:ascii="Times New Roman" w:hAnsi="Times New Roman" w:cs="Times New Roman"/>
          <w:b/>
        </w:rPr>
        <w:br w:type="page"/>
      </w:r>
    </w:p>
    <w:p w:rsidR="00DB5BD1" w:rsidRPr="00D52017" w:rsidRDefault="00DB5BD1" w:rsidP="00DB5BD1">
      <w:pPr>
        <w:pStyle w:val="Spistreci1"/>
        <w:rPr>
          <w:rStyle w:val="Nagwekbeznumeru"/>
          <w:b/>
          <w:sz w:val="20"/>
          <w:szCs w:val="20"/>
        </w:rPr>
      </w:pPr>
      <w:r w:rsidRPr="00D52017">
        <w:rPr>
          <w:rStyle w:val="Nagwekbeznumeru"/>
          <w:b/>
          <w:sz w:val="20"/>
          <w:szCs w:val="20"/>
        </w:rPr>
        <w:lastRenderedPageBreak/>
        <w:t>SPIS TREŚCI</w:t>
      </w:r>
    </w:p>
    <w:p w:rsidR="00DB5BD1" w:rsidRPr="00D52017" w:rsidRDefault="00DB5BD1" w:rsidP="00DB5BD1">
      <w:pPr>
        <w:rPr>
          <w:rFonts w:ascii="Times New Roman" w:hAnsi="Times New Roman" w:cs="Times New Roman"/>
        </w:rPr>
      </w:pPr>
    </w:p>
    <w:p w:rsidR="00DB5BD1" w:rsidRPr="00D52017" w:rsidRDefault="00DB5BD1" w:rsidP="00DB5BD1">
      <w:pPr>
        <w:pStyle w:val="Spistreci2"/>
        <w:rPr>
          <w:rFonts w:cs="Times New Roman"/>
          <w:sz w:val="20"/>
          <w:szCs w:val="20"/>
        </w:rPr>
      </w:pPr>
      <w:r w:rsidRPr="00D52017">
        <w:rPr>
          <w:rFonts w:cs="Times New Roman"/>
          <w:sz w:val="20"/>
          <w:szCs w:val="20"/>
        </w:rPr>
        <w:t>I.</w:t>
      </w:r>
      <w:r w:rsidRPr="00D52017">
        <w:rPr>
          <w:rFonts w:cs="Times New Roman"/>
          <w:sz w:val="20"/>
          <w:szCs w:val="20"/>
        </w:rPr>
        <w:tab/>
        <w:t>CZĘŚĆ OPISOWA</w:t>
      </w:r>
      <w:r w:rsidRPr="00D52017">
        <w:rPr>
          <w:rFonts w:cs="Times New Roman"/>
          <w:sz w:val="20"/>
          <w:szCs w:val="20"/>
        </w:rPr>
        <w:tab/>
        <w:t>3</w:t>
      </w:r>
    </w:p>
    <w:p w:rsidR="00DB5BD1" w:rsidRPr="00D52017" w:rsidRDefault="00DB5BD1" w:rsidP="00DB5BD1">
      <w:pPr>
        <w:pStyle w:val="Spistreci2"/>
        <w:rPr>
          <w:rFonts w:cs="Times New Roman"/>
          <w:sz w:val="20"/>
          <w:szCs w:val="20"/>
        </w:rPr>
      </w:pPr>
      <w:r w:rsidRPr="00D52017">
        <w:rPr>
          <w:rFonts w:cs="Times New Roman"/>
          <w:sz w:val="20"/>
          <w:szCs w:val="20"/>
        </w:rPr>
        <w:t>1.</w:t>
      </w:r>
      <w:r w:rsidRPr="00D52017">
        <w:rPr>
          <w:rFonts w:cs="Times New Roman"/>
          <w:sz w:val="20"/>
          <w:szCs w:val="20"/>
        </w:rPr>
        <w:tab/>
        <w:t>Nazwa oraz adres kontaktowy Zamawiającego</w:t>
      </w:r>
      <w:r w:rsidRPr="00D52017">
        <w:rPr>
          <w:rFonts w:cs="Times New Roman"/>
          <w:sz w:val="20"/>
          <w:szCs w:val="20"/>
        </w:rPr>
        <w:tab/>
        <w:t>3</w:t>
      </w:r>
    </w:p>
    <w:p w:rsidR="00DB5BD1" w:rsidRPr="00D52017" w:rsidRDefault="00DB5BD1" w:rsidP="00DB5BD1">
      <w:pPr>
        <w:pStyle w:val="Spistreci2"/>
        <w:rPr>
          <w:rFonts w:cs="Times New Roman"/>
          <w:sz w:val="20"/>
          <w:szCs w:val="20"/>
        </w:rPr>
      </w:pPr>
      <w:r w:rsidRPr="00D52017">
        <w:rPr>
          <w:rFonts w:cs="Times New Roman"/>
          <w:sz w:val="20"/>
          <w:szCs w:val="20"/>
        </w:rPr>
        <w:t>2.</w:t>
      </w:r>
      <w:r w:rsidRPr="00D52017">
        <w:rPr>
          <w:rFonts w:cs="Times New Roman"/>
          <w:sz w:val="20"/>
          <w:szCs w:val="20"/>
        </w:rPr>
        <w:tab/>
        <w:t>Tryb udzielenia zamówienia</w:t>
      </w:r>
      <w:r w:rsidRPr="00D52017">
        <w:rPr>
          <w:rFonts w:cs="Times New Roman"/>
          <w:sz w:val="20"/>
          <w:szCs w:val="20"/>
        </w:rPr>
        <w:tab/>
        <w:t>3</w:t>
      </w:r>
    </w:p>
    <w:p w:rsidR="00DB5BD1" w:rsidRPr="00D52017" w:rsidRDefault="00DB5BD1" w:rsidP="00DB5BD1">
      <w:pPr>
        <w:pStyle w:val="Spistreci2"/>
        <w:rPr>
          <w:rFonts w:cs="Times New Roman"/>
          <w:sz w:val="20"/>
          <w:szCs w:val="20"/>
        </w:rPr>
      </w:pPr>
      <w:r w:rsidRPr="00D52017">
        <w:rPr>
          <w:rFonts w:cs="Times New Roman"/>
          <w:sz w:val="20"/>
          <w:szCs w:val="20"/>
        </w:rPr>
        <w:t>3.</w:t>
      </w:r>
      <w:r w:rsidRPr="00D52017">
        <w:rPr>
          <w:rFonts w:cs="Times New Roman"/>
          <w:sz w:val="20"/>
          <w:szCs w:val="20"/>
        </w:rPr>
        <w:tab/>
        <w:t>Określenie przedmiotu zamówienia</w:t>
      </w:r>
      <w:r w:rsidRPr="00D52017">
        <w:rPr>
          <w:rFonts w:cs="Times New Roman"/>
          <w:sz w:val="20"/>
          <w:szCs w:val="20"/>
        </w:rPr>
        <w:tab/>
        <w:t>3</w:t>
      </w:r>
    </w:p>
    <w:p w:rsidR="00DB5BD1" w:rsidRPr="00D52017" w:rsidRDefault="00DB5BD1" w:rsidP="00DB5BD1">
      <w:pPr>
        <w:pStyle w:val="Spistreci2"/>
        <w:rPr>
          <w:rFonts w:cs="Times New Roman"/>
          <w:sz w:val="20"/>
          <w:szCs w:val="20"/>
        </w:rPr>
      </w:pPr>
      <w:r w:rsidRPr="00D52017">
        <w:rPr>
          <w:rFonts w:cs="Times New Roman"/>
          <w:sz w:val="20"/>
          <w:szCs w:val="20"/>
        </w:rPr>
        <w:t>4.</w:t>
      </w:r>
      <w:r w:rsidRPr="00D52017">
        <w:rPr>
          <w:rFonts w:cs="Times New Roman"/>
          <w:sz w:val="20"/>
          <w:szCs w:val="20"/>
        </w:rPr>
        <w:tab/>
        <w:t>Termin wykonania zamówienia</w:t>
      </w:r>
      <w:r w:rsidRPr="00D52017">
        <w:rPr>
          <w:rFonts w:cs="Times New Roman"/>
          <w:sz w:val="20"/>
          <w:szCs w:val="20"/>
        </w:rPr>
        <w:tab/>
        <w:t>4</w:t>
      </w:r>
    </w:p>
    <w:p w:rsidR="00DB5BD1" w:rsidRPr="00D52017" w:rsidRDefault="00DB5BD1" w:rsidP="00DB5BD1">
      <w:pPr>
        <w:pStyle w:val="Spistreci2"/>
        <w:rPr>
          <w:rFonts w:cs="Times New Roman"/>
          <w:sz w:val="20"/>
          <w:szCs w:val="20"/>
        </w:rPr>
      </w:pPr>
      <w:r w:rsidRPr="00D52017">
        <w:rPr>
          <w:rFonts w:cs="Times New Roman"/>
          <w:sz w:val="20"/>
          <w:szCs w:val="20"/>
        </w:rPr>
        <w:t>5.</w:t>
      </w:r>
      <w:r w:rsidRPr="00D52017">
        <w:rPr>
          <w:rFonts w:cs="Times New Roman"/>
          <w:sz w:val="20"/>
          <w:szCs w:val="20"/>
        </w:rPr>
        <w:tab/>
        <w:t>Warunki udziału w postępowaniu</w:t>
      </w:r>
      <w:r w:rsidRPr="00D52017">
        <w:rPr>
          <w:rFonts w:cs="Times New Roman"/>
          <w:sz w:val="20"/>
          <w:szCs w:val="20"/>
        </w:rPr>
        <w:tab/>
      </w:r>
      <w:r w:rsidR="00512780" w:rsidRPr="00D52017">
        <w:rPr>
          <w:rFonts w:cs="Times New Roman"/>
          <w:sz w:val="20"/>
          <w:szCs w:val="20"/>
        </w:rPr>
        <w:t>4</w:t>
      </w:r>
    </w:p>
    <w:p w:rsidR="00DB5BD1" w:rsidRPr="00D52017" w:rsidRDefault="00DB5BD1" w:rsidP="00DB5BD1">
      <w:pPr>
        <w:pStyle w:val="Spistreci2"/>
        <w:rPr>
          <w:rFonts w:cs="Times New Roman"/>
          <w:sz w:val="20"/>
          <w:szCs w:val="20"/>
        </w:rPr>
      </w:pPr>
      <w:r w:rsidRPr="00D52017">
        <w:rPr>
          <w:rFonts w:cs="Times New Roman"/>
          <w:sz w:val="20"/>
          <w:szCs w:val="20"/>
        </w:rPr>
        <w:t>6.</w:t>
      </w:r>
      <w:r w:rsidRPr="00D52017">
        <w:rPr>
          <w:rFonts w:cs="Times New Roman"/>
          <w:sz w:val="20"/>
          <w:szCs w:val="20"/>
        </w:rPr>
        <w:tab/>
        <w:t>Oświadczenia i dokumenty, jakie należy załączyć do oferty</w:t>
      </w:r>
      <w:r w:rsidRPr="00D52017">
        <w:rPr>
          <w:rFonts w:cs="Times New Roman"/>
          <w:sz w:val="20"/>
          <w:szCs w:val="20"/>
        </w:rPr>
        <w:tab/>
        <w:t>5</w:t>
      </w:r>
    </w:p>
    <w:p w:rsidR="00DB5BD1" w:rsidRPr="00D52017" w:rsidRDefault="00DB5BD1" w:rsidP="00DB5BD1">
      <w:pPr>
        <w:pStyle w:val="Spistreci2"/>
        <w:rPr>
          <w:rFonts w:cs="Times New Roman"/>
          <w:sz w:val="20"/>
          <w:szCs w:val="20"/>
        </w:rPr>
      </w:pPr>
      <w:r w:rsidRPr="00D52017">
        <w:rPr>
          <w:rFonts w:cs="Times New Roman"/>
          <w:sz w:val="20"/>
          <w:szCs w:val="20"/>
        </w:rPr>
        <w:t>7.</w:t>
      </w:r>
      <w:r w:rsidRPr="00D52017">
        <w:rPr>
          <w:rFonts w:cs="Times New Roman"/>
          <w:sz w:val="20"/>
          <w:szCs w:val="20"/>
        </w:rPr>
        <w:tab/>
      </w:r>
      <w:r w:rsidR="00A94AF6">
        <w:rPr>
          <w:rFonts w:cs="Times New Roman"/>
          <w:sz w:val="20"/>
          <w:szCs w:val="20"/>
        </w:rPr>
        <w:t>Opis sposobu dokonywania oceny spełniania warunków w postępowaniu</w:t>
      </w:r>
      <w:r w:rsidRPr="00D52017">
        <w:rPr>
          <w:rFonts w:cs="Times New Roman"/>
          <w:sz w:val="20"/>
          <w:szCs w:val="20"/>
        </w:rPr>
        <w:tab/>
      </w:r>
      <w:r w:rsidR="00E74DEB">
        <w:rPr>
          <w:rFonts w:cs="Times New Roman"/>
          <w:sz w:val="20"/>
          <w:szCs w:val="20"/>
        </w:rPr>
        <w:t>6</w:t>
      </w:r>
    </w:p>
    <w:p w:rsidR="00DB5BD1" w:rsidRPr="00D52017" w:rsidRDefault="00DB5BD1" w:rsidP="00DB5BD1">
      <w:pPr>
        <w:pStyle w:val="Spistreci2"/>
        <w:rPr>
          <w:rFonts w:cs="Times New Roman"/>
          <w:sz w:val="20"/>
          <w:szCs w:val="20"/>
        </w:rPr>
      </w:pPr>
      <w:r w:rsidRPr="00D52017">
        <w:rPr>
          <w:rFonts w:cs="Times New Roman"/>
          <w:sz w:val="20"/>
          <w:szCs w:val="20"/>
        </w:rPr>
        <w:t>8.</w:t>
      </w:r>
      <w:r w:rsidRPr="00D52017">
        <w:rPr>
          <w:rFonts w:cs="Times New Roman"/>
          <w:sz w:val="20"/>
          <w:szCs w:val="20"/>
        </w:rPr>
        <w:tab/>
        <w:t>Sposób kontaktowania się z Zamawiającym</w:t>
      </w:r>
      <w:r w:rsidRPr="00D52017">
        <w:rPr>
          <w:rFonts w:cs="Times New Roman"/>
          <w:sz w:val="20"/>
          <w:szCs w:val="20"/>
        </w:rPr>
        <w:tab/>
      </w:r>
      <w:r w:rsidR="00E965DA">
        <w:rPr>
          <w:rFonts w:cs="Times New Roman"/>
          <w:sz w:val="20"/>
          <w:szCs w:val="20"/>
        </w:rPr>
        <w:t>7</w:t>
      </w:r>
    </w:p>
    <w:p w:rsidR="00DB5BD1" w:rsidRPr="00D52017" w:rsidRDefault="00DB5BD1" w:rsidP="00DB5BD1">
      <w:pPr>
        <w:pStyle w:val="Spistreci2"/>
        <w:rPr>
          <w:rFonts w:cs="Times New Roman"/>
          <w:sz w:val="20"/>
          <w:szCs w:val="20"/>
        </w:rPr>
      </w:pPr>
      <w:r w:rsidRPr="00D52017">
        <w:rPr>
          <w:rFonts w:cs="Times New Roman"/>
          <w:sz w:val="20"/>
          <w:szCs w:val="20"/>
        </w:rPr>
        <w:t>9.</w:t>
      </w:r>
      <w:r w:rsidRPr="00D52017">
        <w:rPr>
          <w:rFonts w:cs="Times New Roman"/>
          <w:sz w:val="20"/>
          <w:szCs w:val="20"/>
        </w:rPr>
        <w:tab/>
        <w:t>Wadium</w:t>
      </w:r>
      <w:r w:rsidRPr="00D52017">
        <w:rPr>
          <w:rFonts w:cs="Times New Roman"/>
          <w:sz w:val="20"/>
          <w:szCs w:val="20"/>
        </w:rPr>
        <w:tab/>
      </w:r>
      <w:r w:rsidR="0059286E">
        <w:rPr>
          <w:rFonts w:cs="Times New Roman"/>
          <w:sz w:val="20"/>
          <w:szCs w:val="20"/>
        </w:rPr>
        <w:t>7</w:t>
      </w:r>
    </w:p>
    <w:p w:rsidR="00DB5BD1" w:rsidRPr="00D52017" w:rsidRDefault="00DB5BD1" w:rsidP="00DB5BD1">
      <w:pPr>
        <w:pStyle w:val="Spistreci2"/>
        <w:rPr>
          <w:rFonts w:cs="Times New Roman"/>
          <w:sz w:val="20"/>
          <w:szCs w:val="20"/>
        </w:rPr>
      </w:pPr>
      <w:r w:rsidRPr="00D52017">
        <w:rPr>
          <w:rFonts w:cs="Times New Roman"/>
          <w:sz w:val="20"/>
          <w:szCs w:val="20"/>
        </w:rPr>
        <w:t>10.</w:t>
      </w:r>
      <w:r w:rsidRPr="00D52017">
        <w:rPr>
          <w:rFonts w:cs="Times New Roman"/>
          <w:sz w:val="20"/>
          <w:szCs w:val="20"/>
        </w:rPr>
        <w:tab/>
        <w:t>Termin związania ofertą</w:t>
      </w:r>
      <w:r w:rsidRPr="00D52017">
        <w:rPr>
          <w:rFonts w:cs="Times New Roman"/>
          <w:sz w:val="20"/>
          <w:szCs w:val="20"/>
        </w:rPr>
        <w:tab/>
      </w:r>
      <w:r w:rsidR="00E74DEB">
        <w:rPr>
          <w:rFonts w:cs="Times New Roman"/>
          <w:sz w:val="20"/>
          <w:szCs w:val="20"/>
        </w:rPr>
        <w:t>7</w:t>
      </w:r>
    </w:p>
    <w:p w:rsidR="00DB5BD1" w:rsidRPr="00D52017" w:rsidRDefault="00DB5BD1" w:rsidP="00DB5BD1">
      <w:pPr>
        <w:pStyle w:val="Spistreci2"/>
        <w:rPr>
          <w:rFonts w:cs="Times New Roman"/>
          <w:sz w:val="20"/>
          <w:szCs w:val="20"/>
        </w:rPr>
      </w:pPr>
      <w:r w:rsidRPr="00D52017">
        <w:rPr>
          <w:rFonts w:cs="Times New Roman"/>
          <w:sz w:val="20"/>
          <w:szCs w:val="20"/>
        </w:rPr>
        <w:t>11.</w:t>
      </w:r>
      <w:r w:rsidRPr="00D52017">
        <w:rPr>
          <w:rFonts w:cs="Times New Roman"/>
          <w:sz w:val="20"/>
          <w:szCs w:val="20"/>
        </w:rPr>
        <w:tab/>
        <w:t>Przygotowanie oferty</w:t>
      </w:r>
      <w:r w:rsidRPr="00D52017">
        <w:rPr>
          <w:rFonts w:cs="Times New Roman"/>
          <w:sz w:val="20"/>
          <w:szCs w:val="20"/>
        </w:rPr>
        <w:tab/>
      </w:r>
      <w:r w:rsidR="00E74DEB">
        <w:rPr>
          <w:rFonts w:cs="Times New Roman"/>
          <w:sz w:val="20"/>
          <w:szCs w:val="20"/>
        </w:rPr>
        <w:t>7</w:t>
      </w:r>
    </w:p>
    <w:p w:rsidR="00DB5BD1" w:rsidRPr="00D52017" w:rsidRDefault="00DB5BD1" w:rsidP="00DB5BD1">
      <w:pPr>
        <w:pStyle w:val="Spistreci2"/>
        <w:rPr>
          <w:rFonts w:cs="Times New Roman"/>
          <w:sz w:val="20"/>
          <w:szCs w:val="20"/>
        </w:rPr>
      </w:pPr>
      <w:r w:rsidRPr="00D52017">
        <w:rPr>
          <w:rFonts w:cs="Times New Roman"/>
          <w:sz w:val="20"/>
          <w:szCs w:val="20"/>
        </w:rPr>
        <w:t>12.</w:t>
      </w:r>
      <w:r w:rsidRPr="00D52017">
        <w:rPr>
          <w:rFonts w:cs="Times New Roman"/>
          <w:sz w:val="20"/>
          <w:szCs w:val="20"/>
        </w:rPr>
        <w:tab/>
        <w:t>Miejsce oraz termin składania i otwarcia ofert</w:t>
      </w:r>
      <w:r w:rsidRPr="00D52017">
        <w:rPr>
          <w:rFonts w:cs="Times New Roman"/>
          <w:sz w:val="20"/>
          <w:szCs w:val="20"/>
        </w:rPr>
        <w:tab/>
      </w:r>
      <w:r w:rsidR="00E965DA">
        <w:rPr>
          <w:rFonts w:cs="Times New Roman"/>
          <w:sz w:val="20"/>
          <w:szCs w:val="20"/>
        </w:rPr>
        <w:t>8</w:t>
      </w:r>
    </w:p>
    <w:p w:rsidR="00DB5BD1" w:rsidRPr="00D52017" w:rsidRDefault="00DB5BD1" w:rsidP="00DB5BD1">
      <w:pPr>
        <w:pStyle w:val="Spistreci2"/>
        <w:rPr>
          <w:rFonts w:cs="Times New Roman"/>
          <w:sz w:val="20"/>
          <w:szCs w:val="20"/>
        </w:rPr>
      </w:pPr>
      <w:r w:rsidRPr="00D52017">
        <w:rPr>
          <w:rFonts w:cs="Times New Roman"/>
          <w:sz w:val="20"/>
          <w:szCs w:val="20"/>
        </w:rPr>
        <w:t>13.</w:t>
      </w:r>
      <w:r w:rsidRPr="00D52017">
        <w:rPr>
          <w:rFonts w:cs="Times New Roman"/>
          <w:sz w:val="20"/>
          <w:szCs w:val="20"/>
        </w:rPr>
        <w:tab/>
        <w:t>Uzupełnianie dokumentów, poprawianie, wyjaśnienia treści oferty</w:t>
      </w:r>
      <w:r w:rsidRPr="00D52017">
        <w:rPr>
          <w:rFonts w:cs="Times New Roman"/>
          <w:sz w:val="20"/>
          <w:szCs w:val="20"/>
        </w:rPr>
        <w:tab/>
      </w:r>
      <w:r w:rsidR="00E74DEB">
        <w:rPr>
          <w:rFonts w:cs="Times New Roman"/>
          <w:sz w:val="20"/>
          <w:szCs w:val="20"/>
        </w:rPr>
        <w:t>8</w:t>
      </w:r>
    </w:p>
    <w:p w:rsidR="00DB5BD1" w:rsidRPr="00D52017" w:rsidRDefault="00DB5BD1" w:rsidP="00DB5BD1">
      <w:pPr>
        <w:pStyle w:val="Spistreci2"/>
        <w:rPr>
          <w:rFonts w:cs="Times New Roman"/>
          <w:sz w:val="20"/>
          <w:szCs w:val="20"/>
        </w:rPr>
      </w:pPr>
      <w:r w:rsidRPr="00D52017">
        <w:rPr>
          <w:rFonts w:cs="Times New Roman"/>
          <w:sz w:val="20"/>
          <w:szCs w:val="20"/>
        </w:rPr>
        <w:t>14.</w:t>
      </w:r>
      <w:r w:rsidRPr="00D52017">
        <w:rPr>
          <w:rFonts w:cs="Times New Roman"/>
          <w:sz w:val="20"/>
          <w:szCs w:val="20"/>
        </w:rPr>
        <w:tab/>
        <w:t>Wykluczenie Wykonawcy</w:t>
      </w:r>
      <w:r w:rsidRPr="00D52017">
        <w:rPr>
          <w:rFonts w:cs="Times New Roman"/>
          <w:sz w:val="20"/>
          <w:szCs w:val="20"/>
        </w:rPr>
        <w:tab/>
      </w:r>
      <w:r w:rsidR="00E965DA">
        <w:rPr>
          <w:rFonts w:cs="Times New Roman"/>
          <w:sz w:val="20"/>
          <w:szCs w:val="20"/>
        </w:rPr>
        <w:t>9</w:t>
      </w:r>
    </w:p>
    <w:p w:rsidR="00DB5BD1" w:rsidRPr="00D52017" w:rsidRDefault="00DB5BD1" w:rsidP="00DB5BD1">
      <w:pPr>
        <w:pStyle w:val="Spistreci2"/>
        <w:rPr>
          <w:rFonts w:cs="Times New Roman"/>
          <w:sz w:val="20"/>
          <w:szCs w:val="20"/>
        </w:rPr>
      </w:pPr>
      <w:r w:rsidRPr="00D52017">
        <w:rPr>
          <w:rFonts w:cs="Times New Roman"/>
          <w:sz w:val="20"/>
          <w:szCs w:val="20"/>
        </w:rPr>
        <w:t>15.</w:t>
      </w:r>
      <w:r w:rsidRPr="00D52017">
        <w:rPr>
          <w:rFonts w:cs="Times New Roman"/>
          <w:sz w:val="20"/>
          <w:szCs w:val="20"/>
        </w:rPr>
        <w:tab/>
        <w:t>Odrzucenie oferty</w:t>
      </w:r>
      <w:r w:rsidRPr="00D52017">
        <w:rPr>
          <w:rFonts w:cs="Times New Roman"/>
          <w:sz w:val="20"/>
          <w:szCs w:val="20"/>
        </w:rPr>
        <w:tab/>
      </w:r>
      <w:r w:rsidR="00E965DA">
        <w:rPr>
          <w:rFonts w:cs="Times New Roman"/>
          <w:sz w:val="20"/>
          <w:szCs w:val="20"/>
        </w:rPr>
        <w:t>9</w:t>
      </w:r>
    </w:p>
    <w:p w:rsidR="00DB5BD1" w:rsidRPr="00D52017" w:rsidRDefault="00DB5BD1" w:rsidP="00DB5BD1">
      <w:pPr>
        <w:pStyle w:val="Spistreci2"/>
        <w:rPr>
          <w:rFonts w:cs="Times New Roman"/>
          <w:sz w:val="20"/>
          <w:szCs w:val="20"/>
        </w:rPr>
      </w:pPr>
      <w:r w:rsidRPr="00D52017">
        <w:rPr>
          <w:rFonts w:cs="Times New Roman"/>
          <w:sz w:val="20"/>
          <w:szCs w:val="20"/>
        </w:rPr>
        <w:t>16.</w:t>
      </w:r>
      <w:r w:rsidRPr="00D52017">
        <w:rPr>
          <w:rFonts w:cs="Times New Roman"/>
          <w:sz w:val="20"/>
          <w:szCs w:val="20"/>
        </w:rPr>
        <w:tab/>
        <w:t>Termin zawarcia umowy</w:t>
      </w:r>
      <w:r w:rsidRPr="00D52017">
        <w:rPr>
          <w:rFonts w:cs="Times New Roman"/>
          <w:sz w:val="20"/>
          <w:szCs w:val="20"/>
        </w:rPr>
        <w:tab/>
      </w:r>
      <w:r w:rsidR="00E965DA">
        <w:rPr>
          <w:rFonts w:cs="Times New Roman"/>
          <w:sz w:val="20"/>
          <w:szCs w:val="20"/>
        </w:rPr>
        <w:t>9</w:t>
      </w:r>
    </w:p>
    <w:p w:rsidR="00DB5BD1" w:rsidRPr="00D52017" w:rsidRDefault="00DB5BD1" w:rsidP="00DB5BD1">
      <w:pPr>
        <w:pStyle w:val="Spistreci2"/>
        <w:rPr>
          <w:rFonts w:cs="Times New Roman"/>
          <w:sz w:val="20"/>
          <w:szCs w:val="20"/>
        </w:rPr>
      </w:pPr>
      <w:r w:rsidRPr="00D52017">
        <w:rPr>
          <w:rFonts w:cs="Times New Roman"/>
          <w:sz w:val="20"/>
          <w:szCs w:val="20"/>
        </w:rPr>
        <w:t>17.</w:t>
      </w:r>
      <w:r w:rsidRPr="00D52017">
        <w:rPr>
          <w:rFonts w:cs="Times New Roman"/>
          <w:sz w:val="20"/>
          <w:szCs w:val="20"/>
        </w:rPr>
        <w:tab/>
        <w:t>Unieważnienie postępowania</w:t>
      </w:r>
      <w:r w:rsidRPr="00D52017">
        <w:rPr>
          <w:rFonts w:cs="Times New Roman"/>
          <w:sz w:val="20"/>
          <w:szCs w:val="20"/>
        </w:rPr>
        <w:tab/>
      </w:r>
      <w:r w:rsidR="0059286E">
        <w:rPr>
          <w:rFonts w:cs="Times New Roman"/>
          <w:sz w:val="20"/>
          <w:szCs w:val="20"/>
        </w:rPr>
        <w:t>9</w:t>
      </w:r>
    </w:p>
    <w:p w:rsidR="00DB5BD1" w:rsidRPr="00D52017" w:rsidRDefault="00DB5BD1" w:rsidP="00DB5BD1">
      <w:pPr>
        <w:pStyle w:val="Spistreci2"/>
        <w:rPr>
          <w:rFonts w:cs="Times New Roman"/>
          <w:sz w:val="20"/>
          <w:szCs w:val="20"/>
        </w:rPr>
      </w:pPr>
      <w:r w:rsidRPr="00D52017">
        <w:rPr>
          <w:rFonts w:cs="Times New Roman"/>
          <w:sz w:val="20"/>
          <w:szCs w:val="20"/>
        </w:rPr>
        <w:t>18.</w:t>
      </w:r>
      <w:r w:rsidRPr="00D52017">
        <w:rPr>
          <w:rFonts w:cs="Times New Roman"/>
          <w:sz w:val="20"/>
          <w:szCs w:val="20"/>
        </w:rPr>
        <w:tab/>
        <w:t>Opis kryteriów, które Zamawiający zastosuje przy wyborze oferty</w:t>
      </w:r>
      <w:r w:rsidRPr="00D52017">
        <w:rPr>
          <w:rFonts w:cs="Times New Roman"/>
          <w:sz w:val="20"/>
          <w:szCs w:val="20"/>
        </w:rPr>
        <w:tab/>
      </w:r>
      <w:r w:rsidR="0059286E">
        <w:rPr>
          <w:rFonts w:cs="Times New Roman"/>
          <w:sz w:val="20"/>
          <w:szCs w:val="20"/>
        </w:rPr>
        <w:t>9</w:t>
      </w:r>
    </w:p>
    <w:p w:rsidR="00DB5BD1" w:rsidRPr="00D52017" w:rsidRDefault="00DB5BD1" w:rsidP="00DB5BD1">
      <w:pPr>
        <w:pStyle w:val="Spistreci2"/>
        <w:rPr>
          <w:rFonts w:cs="Times New Roman"/>
          <w:sz w:val="20"/>
          <w:szCs w:val="20"/>
        </w:rPr>
      </w:pPr>
      <w:r w:rsidRPr="00D52017">
        <w:rPr>
          <w:rFonts w:cs="Times New Roman"/>
          <w:sz w:val="20"/>
          <w:szCs w:val="20"/>
        </w:rPr>
        <w:t>19.</w:t>
      </w:r>
      <w:r w:rsidRPr="00D52017">
        <w:rPr>
          <w:rFonts w:cs="Times New Roman"/>
          <w:sz w:val="20"/>
          <w:szCs w:val="20"/>
        </w:rPr>
        <w:tab/>
        <w:t>Zabezpieczenie należytego wykonania umowy</w:t>
      </w:r>
      <w:r w:rsidRPr="00D52017">
        <w:rPr>
          <w:rFonts w:cs="Times New Roman"/>
          <w:sz w:val="20"/>
          <w:szCs w:val="20"/>
        </w:rPr>
        <w:tab/>
        <w:t>1</w:t>
      </w:r>
      <w:r w:rsidR="00E965DA">
        <w:rPr>
          <w:rFonts w:cs="Times New Roman"/>
          <w:sz w:val="20"/>
          <w:szCs w:val="20"/>
        </w:rPr>
        <w:t>2</w:t>
      </w:r>
    </w:p>
    <w:p w:rsidR="00DB5BD1" w:rsidRPr="00D52017" w:rsidRDefault="00DB5BD1" w:rsidP="00DB5BD1">
      <w:pPr>
        <w:pStyle w:val="Spistreci2"/>
        <w:rPr>
          <w:rFonts w:cs="Times New Roman"/>
          <w:sz w:val="20"/>
          <w:szCs w:val="20"/>
        </w:rPr>
      </w:pPr>
      <w:r w:rsidRPr="00D52017">
        <w:rPr>
          <w:rFonts w:cs="Times New Roman"/>
          <w:sz w:val="20"/>
          <w:szCs w:val="20"/>
        </w:rPr>
        <w:t>20.</w:t>
      </w:r>
      <w:r w:rsidRPr="00D52017">
        <w:rPr>
          <w:rFonts w:cs="Times New Roman"/>
          <w:sz w:val="20"/>
          <w:szCs w:val="20"/>
        </w:rPr>
        <w:tab/>
        <w:t>Ogłoszenie wyników postępowania</w:t>
      </w:r>
      <w:r w:rsidRPr="00D52017">
        <w:rPr>
          <w:rFonts w:cs="Times New Roman"/>
          <w:sz w:val="20"/>
          <w:szCs w:val="20"/>
        </w:rPr>
        <w:tab/>
        <w:t>1</w:t>
      </w:r>
      <w:r w:rsidR="00E965DA">
        <w:rPr>
          <w:rFonts w:cs="Times New Roman"/>
          <w:sz w:val="20"/>
          <w:szCs w:val="20"/>
        </w:rPr>
        <w:t>2</w:t>
      </w:r>
    </w:p>
    <w:p w:rsidR="00DB5BD1" w:rsidRPr="00D52017" w:rsidRDefault="00DB5BD1" w:rsidP="00DB5BD1">
      <w:pPr>
        <w:pStyle w:val="Spistreci2"/>
        <w:rPr>
          <w:rFonts w:cs="Times New Roman"/>
          <w:sz w:val="20"/>
          <w:szCs w:val="20"/>
        </w:rPr>
      </w:pPr>
      <w:r w:rsidRPr="00D52017">
        <w:rPr>
          <w:rFonts w:cs="Times New Roman"/>
          <w:sz w:val="20"/>
          <w:szCs w:val="20"/>
        </w:rPr>
        <w:t>21.</w:t>
      </w:r>
      <w:r w:rsidRPr="00D52017">
        <w:rPr>
          <w:rFonts w:cs="Times New Roman"/>
          <w:sz w:val="20"/>
          <w:szCs w:val="20"/>
        </w:rPr>
        <w:tab/>
        <w:t>Zawarcie umowy i jej istotne postanowienia</w:t>
      </w:r>
      <w:r w:rsidRPr="00D52017">
        <w:rPr>
          <w:rFonts w:cs="Times New Roman"/>
          <w:sz w:val="20"/>
          <w:szCs w:val="20"/>
        </w:rPr>
        <w:tab/>
        <w:t>1</w:t>
      </w:r>
      <w:r w:rsidR="00E965DA">
        <w:rPr>
          <w:rFonts w:cs="Times New Roman"/>
          <w:sz w:val="20"/>
          <w:szCs w:val="20"/>
        </w:rPr>
        <w:t>2</w:t>
      </w:r>
    </w:p>
    <w:p w:rsidR="00DB5BD1" w:rsidRPr="00D52017" w:rsidRDefault="00DB5BD1" w:rsidP="00DB5BD1">
      <w:pPr>
        <w:pStyle w:val="Spistreci2"/>
        <w:rPr>
          <w:rFonts w:cs="Times New Roman"/>
          <w:sz w:val="20"/>
          <w:szCs w:val="20"/>
        </w:rPr>
      </w:pPr>
      <w:r w:rsidRPr="00D52017">
        <w:rPr>
          <w:rFonts w:cs="Times New Roman"/>
          <w:sz w:val="20"/>
          <w:szCs w:val="20"/>
        </w:rPr>
        <w:t>22.</w:t>
      </w:r>
      <w:r w:rsidRPr="00D52017">
        <w:rPr>
          <w:rFonts w:cs="Times New Roman"/>
          <w:sz w:val="20"/>
          <w:szCs w:val="20"/>
        </w:rPr>
        <w:tab/>
        <w:t>Środki ochrony prawnej</w:t>
      </w:r>
      <w:r w:rsidRPr="00D52017">
        <w:rPr>
          <w:rFonts w:cs="Times New Roman"/>
          <w:sz w:val="20"/>
          <w:szCs w:val="20"/>
        </w:rPr>
        <w:tab/>
      </w:r>
      <w:r w:rsidR="00E74DEB">
        <w:rPr>
          <w:rFonts w:cs="Times New Roman"/>
          <w:sz w:val="20"/>
          <w:szCs w:val="20"/>
        </w:rPr>
        <w:t>12</w:t>
      </w:r>
    </w:p>
    <w:p w:rsidR="00DB5BD1" w:rsidRPr="00D52017" w:rsidRDefault="00DB5BD1" w:rsidP="00DB5BD1">
      <w:pPr>
        <w:pStyle w:val="Spistreci2"/>
        <w:rPr>
          <w:rFonts w:cs="Times New Roman"/>
          <w:sz w:val="20"/>
          <w:szCs w:val="20"/>
        </w:rPr>
      </w:pPr>
      <w:r w:rsidRPr="00D52017">
        <w:rPr>
          <w:rFonts w:cs="Times New Roman"/>
          <w:sz w:val="20"/>
          <w:szCs w:val="20"/>
        </w:rPr>
        <w:t>II.</w:t>
      </w:r>
      <w:r w:rsidRPr="00D52017">
        <w:rPr>
          <w:rFonts w:cs="Times New Roman"/>
          <w:sz w:val="20"/>
          <w:szCs w:val="20"/>
        </w:rPr>
        <w:tab/>
        <w:t>FORMULARZ OFERTY</w:t>
      </w:r>
      <w:r w:rsidRPr="00D52017">
        <w:rPr>
          <w:rFonts w:cs="Times New Roman"/>
          <w:sz w:val="20"/>
          <w:szCs w:val="20"/>
        </w:rPr>
        <w:tab/>
        <w:t>1</w:t>
      </w:r>
      <w:r w:rsidR="00E965DA">
        <w:rPr>
          <w:rFonts w:cs="Times New Roman"/>
          <w:sz w:val="20"/>
          <w:szCs w:val="20"/>
        </w:rPr>
        <w:t>4</w:t>
      </w:r>
    </w:p>
    <w:p w:rsidR="00DB5BD1" w:rsidRPr="00D52017" w:rsidRDefault="00E965DA" w:rsidP="00DB5BD1">
      <w:pPr>
        <w:pStyle w:val="Spistreci2"/>
        <w:rPr>
          <w:rFonts w:cs="Times New Roman"/>
          <w:sz w:val="20"/>
          <w:szCs w:val="20"/>
        </w:rPr>
      </w:pPr>
      <w:r>
        <w:rPr>
          <w:rFonts w:cs="Times New Roman"/>
          <w:sz w:val="20"/>
          <w:szCs w:val="20"/>
        </w:rPr>
        <w:t>III.</w:t>
      </w:r>
      <w:r>
        <w:rPr>
          <w:rFonts w:cs="Times New Roman"/>
          <w:sz w:val="20"/>
          <w:szCs w:val="20"/>
        </w:rPr>
        <w:tab/>
        <w:t>ISTOTNE WARUNKI UMOWY</w:t>
      </w:r>
      <w:r>
        <w:rPr>
          <w:rFonts w:cs="Times New Roman"/>
          <w:sz w:val="20"/>
          <w:szCs w:val="20"/>
        </w:rPr>
        <w:tab/>
      </w:r>
      <w:r w:rsidR="0059286E">
        <w:rPr>
          <w:rFonts w:cs="Times New Roman"/>
          <w:sz w:val="20"/>
          <w:szCs w:val="20"/>
        </w:rPr>
        <w:t>22</w:t>
      </w:r>
    </w:p>
    <w:p w:rsidR="00DB5BD1" w:rsidRPr="00D52017" w:rsidRDefault="00DB5BD1" w:rsidP="00DB5BD1">
      <w:pPr>
        <w:rPr>
          <w:rFonts w:ascii="Times New Roman" w:hAnsi="Times New Roman" w:cs="Times New Roman"/>
        </w:rPr>
      </w:pPr>
    </w:p>
    <w:p w:rsidR="00DB5BD1" w:rsidRPr="00D52017" w:rsidRDefault="00DB5BD1" w:rsidP="00DB5BD1">
      <w:pPr>
        <w:rPr>
          <w:rFonts w:ascii="Times New Roman" w:hAnsi="Times New Roman" w:cs="Times New Roman"/>
        </w:rPr>
      </w:pPr>
    </w:p>
    <w:p w:rsidR="00DB5BD1" w:rsidRPr="00D52017" w:rsidRDefault="00DB5BD1" w:rsidP="00DB5BD1">
      <w:pPr>
        <w:pStyle w:val="Spistreci2"/>
        <w:rPr>
          <w:rFonts w:cs="Times New Roman"/>
          <w:sz w:val="20"/>
          <w:szCs w:val="20"/>
        </w:rPr>
      </w:pPr>
      <w:r w:rsidRPr="00D52017">
        <w:rPr>
          <w:rFonts w:cs="Times New Roman"/>
          <w:sz w:val="20"/>
          <w:szCs w:val="20"/>
        </w:rPr>
        <w:br w:type="page"/>
      </w:r>
      <w:r w:rsidRPr="00D52017">
        <w:rPr>
          <w:rFonts w:cs="Times New Roman"/>
          <w:sz w:val="20"/>
          <w:szCs w:val="20"/>
        </w:rPr>
        <w:lastRenderedPageBreak/>
        <w:t>I. CZĘŚĆ OPISOWA</w:t>
      </w:r>
    </w:p>
    <w:p w:rsidR="00DB5BD1" w:rsidRPr="00D52017" w:rsidRDefault="00DB5BD1" w:rsidP="00DB5BD1">
      <w:pPr>
        <w:pStyle w:val="Nagwek2"/>
        <w:numPr>
          <w:ilvl w:val="1"/>
          <w:numId w:val="3"/>
        </w:numPr>
        <w:tabs>
          <w:tab w:val="num" w:pos="360"/>
        </w:tabs>
        <w:ind w:left="360"/>
        <w:rPr>
          <w:rFonts w:ascii="Times New Roman" w:hAnsi="Times New Roman" w:cs="Times New Roman"/>
          <w:sz w:val="20"/>
          <w:szCs w:val="20"/>
        </w:rPr>
      </w:pPr>
      <w:bookmarkStart w:id="0" w:name="_Toc253645409"/>
      <w:bookmarkStart w:id="1" w:name="_Toc139445170"/>
      <w:bookmarkStart w:id="2" w:name="_Toc137023172"/>
      <w:r w:rsidRPr="00D52017">
        <w:rPr>
          <w:rFonts w:ascii="Times New Roman" w:hAnsi="Times New Roman" w:cs="Times New Roman"/>
          <w:sz w:val="20"/>
          <w:szCs w:val="20"/>
        </w:rPr>
        <w:t>Nazwa oraz adres kontaktowy Zamawiającego</w:t>
      </w:r>
      <w:bookmarkEnd w:id="0"/>
      <w:bookmarkEnd w:id="1"/>
      <w:bookmarkEnd w:id="2"/>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Instytut Chemii Bioorganicznej Polskiej Akademii Nauk </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adres kontaktowy: ul. Noskowskiego 12/14, 61-704 Poznań</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tel. 61 852 85 03, faks: 61 852 05 32</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strona internetowa: http://www.man.poznan.pl/pcss/public/zampub/index.html </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lub www.ibch.poznan.pl – zakładka zamówienia publiczne </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godziny urzędowania: poniedziałek – piątek: 8:00-16:00</w:t>
      </w:r>
    </w:p>
    <w:p w:rsidR="00DB5BD1" w:rsidRPr="00D52017" w:rsidRDefault="00DB5BD1" w:rsidP="00DB5BD1">
      <w:pPr>
        <w:pStyle w:val="Nagwek2"/>
        <w:numPr>
          <w:ilvl w:val="1"/>
          <w:numId w:val="3"/>
        </w:numPr>
        <w:tabs>
          <w:tab w:val="num" w:pos="360"/>
        </w:tabs>
        <w:ind w:left="360"/>
        <w:rPr>
          <w:rFonts w:ascii="Times New Roman" w:hAnsi="Times New Roman" w:cs="Times New Roman"/>
          <w:sz w:val="20"/>
          <w:szCs w:val="20"/>
        </w:rPr>
      </w:pPr>
      <w:bookmarkStart w:id="3" w:name="_Toc253645410"/>
      <w:bookmarkStart w:id="4" w:name="_Toc139445172"/>
      <w:bookmarkStart w:id="5" w:name="_Toc137023174"/>
      <w:r w:rsidRPr="00D52017">
        <w:rPr>
          <w:rFonts w:ascii="Times New Roman" w:hAnsi="Times New Roman" w:cs="Times New Roman"/>
          <w:sz w:val="20"/>
          <w:szCs w:val="20"/>
        </w:rPr>
        <w:t>Tryb udzielenia zamówienia</w:t>
      </w:r>
      <w:bookmarkEnd w:id="3"/>
    </w:p>
    <w:p w:rsidR="00DB5BD1" w:rsidRPr="00D52017" w:rsidRDefault="00DB5BD1" w:rsidP="00DB5BD1">
      <w:pPr>
        <w:pStyle w:val="Tekstpodstawowy3"/>
        <w:spacing w:before="120" w:line="240" w:lineRule="auto"/>
        <w:rPr>
          <w:rFonts w:ascii="Times New Roman" w:hAnsi="Times New Roman" w:cs="Times New Roman"/>
        </w:rPr>
      </w:pPr>
      <w:bookmarkStart w:id="6" w:name="_Toc253645411"/>
      <w:r w:rsidRPr="00D52017">
        <w:rPr>
          <w:rFonts w:ascii="Times New Roman" w:hAnsi="Times New Roman" w:cs="Times New Roman"/>
        </w:rPr>
        <w:t xml:space="preserve">Trybem udzielenia zamówienia jest przetarg nieograniczony, zgodnie z art.39 </w:t>
      </w:r>
      <w:proofErr w:type="spellStart"/>
      <w:r w:rsidRPr="00D52017">
        <w:rPr>
          <w:rFonts w:ascii="Times New Roman" w:hAnsi="Times New Roman" w:cs="Times New Roman"/>
        </w:rPr>
        <w:t>Pzp</w:t>
      </w:r>
      <w:proofErr w:type="spellEnd"/>
      <w:r w:rsidRPr="00D52017">
        <w:rPr>
          <w:rFonts w:ascii="Times New Roman" w:hAnsi="Times New Roman" w:cs="Times New Roman"/>
        </w:rPr>
        <w:t>. ustawy z dnia 29.01.2004r. Prawo zamówień publicznych (t.j.:</w:t>
      </w:r>
      <w:proofErr w:type="spellStart"/>
      <w:r w:rsidRPr="00D52017">
        <w:rPr>
          <w:rFonts w:ascii="Times New Roman" w:hAnsi="Times New Roman" w:cs="Times New Roman"/>
        </w:rPr>
        <w:t>Dz</w:t>
      </w:r>
      <w:proofErr w:type="spellEnd"/>
      <w:r w:rsidRPr="00D52017">
        <w:rPr>
          <w:rFonts w:ascii="Times New Roman" w:hAnsi="Times New Roman" w:cs="Times New Roman"/>
        </w:rPr>
        <w:t xml:space="preserve">. U. z 2010r. Nr 113, poz. 759 z późniejszymi zmianami), zwanej dalej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DB5BD1" w:rsidRPr="00D52017" w:rsidRDefault="00DB5BD1" w:rsidP="00766161">
      <w:pPr>
        <w:pStyle w:val="Nagwek2"/>
        <w:numPr>
          <w:ilvl w:val="1"/>
          <w:numId w:val="3"/>
        </w:numPr>
        <w:tabs>
          <w:tab w:val="num" w:pos="360"/>
        </w:tabs>
        <w:ind w:left="360"/>
        <w:rPr>
          <w:rFonts w:ascii="Times New Roman" w:hAnsi="Times New Roman" w:cs="Times New Roman"/>
          <w:sz w:val="20"/>
          <w:szCs w:val="20"/>
        </w:rPr>
      </w:pPr>
      <w:r w:rsidRPr="00D52017">
        <w:rPr>
          <w:rFonts w:ascii="Times New Roman" w:hAnsi="Times New Roman" w:cs="Times New Roman"/>
          <w:sz w:val="20"/>
          <w:szCs w:val="20"/>
        </w:rPr>
        <w:t>Określenie przedmiotu zamówienia</w:t>
      </w:r>
      <w:bookmarkStart w:id="7" w:name="_Toc211230758"/>
      <w:bookmarkStart w:id="8" w:name="_Toc166919602"/>
      <w:bookmarkStart w:id="9" w:name="_Toc143770443"/>
      <w:bookmarkStart w:id="10" w:name="_Toc140981776"/>
      <w:bookmarkEnd w:id="4"/>
      <w:bookmarkEnd w:id="5"/>
      <w:bookmarkEnd w:id="6"/>
    </w:p>
    <w:p w:rsidR="0097085B" w:rsidRDefault="00C211AE" w:rsidP="00B341CE">
      <w:pPr>
        <w:rPr>
          <w:rFonts w:ascii="Times New Roman" w:hAnsi="Times New Roman" w:cs="Times New Roman"/>
          <w:bCs/>
        </w:rPr>
      </w:pPr>
      <w:r w:rsidRPr="00D52017">
        <w:rPr>
          <w:rFonts w:ascii="Times New Roman" w:hAnsi="Times New Roman" w:cs="Times New Roman"/>
          <w:bCs/>
        </w:rPr>
        <w:t xml:space="preserve">Przedmiotem zamówienia jest usługa </w:t>
      </w:r>
      <w:r w:rsidR="00D52017" w:rsidRPr="00D52017">
        <w:rPr>
          <w:rFonts w:ascii="Times New Roman" w:hAnsi="Times New Roman" w:cs="Times New Roman"/>
          <w:bCs/>
        </w:rPr>
        <w:t>d</w:t>
      </w:r>
      <w:r w:rsidRPr="00D52017">
        <w:rPr>
          <w:rFonts w:ascii="Times New Roman" w:hAnsi="Times New Roman" w:cs="Times New Roman"/>
          <w:bCs/>
        </w:rPr>
        <w:t>obrowolne</w:t>
      </w:r>
      <w:r w:rsidR="00587188">
        <w:rPr>
          <w:rFonts w:ascii="Times New Roman" w:hAnsi="Times New Roman" w:cs="Times New Roman"/>
          <w:bCs/>
        </w:rPr>
        <w:t>go</w:t>
      </w:r>
      <w:r w:rsidRPr="00D52017">
        <w:rPr>
          <w:rFonts w:ascii="Times New Roman" w:hAnsi="Times New Roman" w:cs="Times New Roman"/>
          <w:bCs/>
        </w:rPr>
        <w:t xml:space="preserve"> ubezpieczeni</w:t>
      </w:r>
      <w:r w:rsidR="00587188">
        <w:rPr>
          <w:rFonts w:ascii="Times New Roman" w:hAnsi="Times New Roman" w:cs="Times New Roman"/>
          <w:bCs/>
        </w:rPr>
        <w:t>a</w:t>
      </w:r>
      <w:r w:rsidRPr="00D52017">
        <w:rPr>
          <w:rFonts w:ascii="Times New Roman" w:hAnsi="Times New Roman" w:cs="Times New Roman"/>
          <w:bCs/>
        </w:rPr>
        <w:t xml:space="preserve"> grupowe</w:t>
      </w:r>
      <w:r w:rsidR="00587188">
        <w:rPr>
          <w:rFonts w:ascii="Times New Roman" w:hAnsi="Times New Roman" w:cs="Times New Roman"/>
          <w:bCs/>
        </w:rPr>
        <w:t>go</w:t>
      </w:r>
      <w:r w:rsidRPr="00D52017">
        <w:rPr>
          <w:rFonts w:ascii="Times New Roman" w:hAnsi="Times New Roman" w:cs="Times New Roman"/>
          <w:bCs/>
        </w:rPr>
        <w:t xml:space="preserve"> na życie i zdrowie pracowników, współmałżonków oraz pełnoletnich dzieci pracowników Instytutu Chemii Bioorganicznej Polskiej Akad</w:t>
      </w:r>
      <w:bookmarkStart w:id="11" w:name="_Toc253645412"/>
      <w:r w:rsidR="00B341CE">
        <w:rPr>
          <w:rFonts w:ascii="Times New Roman" w:hAnsi="Times New Roman" w:cs="Times New Roman"/>
          <w:bCs/>
        </w:rPr>
        <w:t>emii Nauk</w:t>
      </w:r>
      <w:r w:rsidR="00F77324">
        <w:rPr>
          <w:rFonts w:ascii="Times New Roman" w:hAnsi="Times New Roman" w:cs="Times New Roman"/>
          <w:bCs/>
        </w:rPr>
        <w:t xml:space="preserve">, zgodnie z wymaganiami </w:t>
      </w:r>
      <w:r w:rsidR="006C4F44">
        <w:rPr>
          <w:rFonts w:ascii="Times New Roman" w:hAnsi="Times New Roman" w:cs="Times New Roman"/>
          <w:bCs/>
        </w:rPr>
        <w:t>Zamawiającego</w:t>
      </w:r>
      <w:r w:rsidR="00F77324">
        <w:rPr>
          <w:rFonts w:ascii="Times New Roman" w:hAnsi="Times New Roman" w:cs="Times New Roman"/>
          <w:bCs/>
        </w:rPr>
        <w:t xml:space="preserve"> określonymi szczegółowo w </w:t>
      </w:r>
      <w:r w:rsidR="00F77324" w:rsidRPr="005919A7">
        <w:rPr>
          <w:rFonts w:ascii="Times New Roman" w:hAnsi="Times New Roman"/>
          <w:bCs/>
        </w:rPr>
        <w:t>załącznik</w:t>
      </w:r>
      <w:r w:rsidR="00F77324">
        <w:rPr>
          <w:rFonts w:ascii="Times New Roman" w:hAnsi="Times New Roman"/>
          <w:bCs/>
        </w:rPr>
        <w:t>u</w:t>
      </w:r>
      <w:r w:rsidR="00F77324" w:rsidRPr="005919A7">
        <w:rPr>
          <w:rFonts w:ascii="Times New Roman" w:hAnsi="Times New Roman"/>
          <w:bCs/>
        </w:rPr>
        <w:t xml:space="preserve"> nr 1 do SIWZ</w:t>
      </w:r>
      <w:r w:rsidR="00F77324">
        <w:rPr>
          <w:rFonts w:ascii="Times New Roman" w:hAnsi="Times New Roman"/>
          <w:bCs/>
        </w:rPr>
        <w:t>.</w:t>
      </w:r>
    </w:p>
    <w:p w:rsidR="005919A7" w:rsidRPr="00870F1C" w:rsidRDefault="00F77324" w:rsidP="00870F1C">
      <w:pPr>
        <w:rPr>
          <w:rFonts w:ascii="Times New Roman" w:hAnsi="Times New Roman"/>
        </w:rPr>
      </w:pPr>
      <w:r w:rsidRPr="0097085B">
        <w:rPr>
          <w:rFonts w:ascii="Times New Roman" w:hAnsi="Times New Roman" w:cs="Times New Roman"/>
        </w:rPr>
        <w:t>U</w:t>
      </w:r>
      <w:r w:rsidR="00DB5BD1" w:rsidRPr="0097085B">
        <w:rPr>
          <w:rFonts w:ascii="Times New Roman" w:hAnsi="Times New Roman" w:cs="Times New Roman"/>
        </w:rPr>
        <w:t xml:space="preserve">mowa ubezpieczenia zostanie zawarta za pośrednictwem Brokera ubezpieczeniowego Zamawiającego - firmy </w:t>
      </w:r>
      <w:proofErr w:type="spellStart"/>
      <w:r w:rsidR="00DB5BD1" w:rsidRPr="0097085B">
        <w:rPr>
          <w:rFonts w:ascii="Times New Roman" w:hAnsi="Times New Roman" w:cs="Times New Roman"/>
        </w:rPr>
        <w:t>mBroker</w:t>
      </w:r>
      <w:proofErr w:type="spellEnd"/>
      <w:r w:rsidR="00DB5BD1" w:rsidRPr="0097085B">
        <w:rPr>
          <w:rFonts w:ascii="Times New Roman" w:hAnsi="Times New Roman" w:cs="Times New Roman"/>
        </w:rPr>
        <w:t xml:space="preserve"> NET Sp. z o.o. (nr zezwolenia KNF 1538/08).Wykonawca przez cały okres trwania umowy ubezpieczenia będzie przekazywał Brokerowi Zamawiającego miesięczną prowizję brokerską za wykonywanie czynności brokerskich związanych z zawartą pomiędzy Zamawiającym a Wykonawcą umową, </w:t>
      </w:r>
      <w:r>
        <w:rPr>
          <w:rFonts w:ascii="Times New Roman" w:hAnsi="Times New Roman" w:cs="Times New Roman"/>
        </w:rPr>
        <w:t>w </w:t>
      </w:r>
      <w:r w:rsidR="00DB5BD1" w:rsidRPr="00870F1C">
        <w:rPr>
          <w:rFonts w:ascii="Times New Roman" w:hAnsi="Times New Roman" w:cs="Times New Roman"/>
        </w:rPr>
        <w:t xml:space="preserve">łącznej wysokości </w:t>
      </w:r>
      <w:r w:rsidR="00BE692F" w:rsidRPr="00870F1C">
        <w:rPr>
          <w:rFonts w:ascii="Times New Roman" w:hAnsi="Times New Roman" w:cs="Times New Roman"/>
        </w:rPr>
        <w:t>10%</w:t>
      </w:r>
      <w:r w:rsidR="00DB5BD1" w:rsidRPr="00870F1C">
        <w:rPr>
          <w:rFonts w:ascii="Times New Roman" w:hAnsi="Times New Roman" w:cs="Times New Roman"/>
        </w:rPr>
        <w:t xml:space="preserve"> inkasa miesi</w:t>
      </w:r>
      <w:r w:rsidR="002353F6" w:rsidRPr="00870F1C">
        <w:rPr>
          <w:rFonts w:ascii="Times New Roman" w:hAnsi="Times New Roman" w:cs="Times New Roman"/>
        </w:rPr>
        <w:t>ęcznej składki ubezpieczeniowej</w:t>
      </w:r>
      <w:r>
        <w:rPr>
          <w:rFonts w:ascii="Times New Roman" w:hAnsi="Times New Roman" w:cs="Times New Roman"/>
        </w:rPr>
        <w:t>.</w:t>
      </w:r>
    </w:p>
    <w:p w:rsidR="005919A7" w:rsidRPr="00870F1C" w:rsidRDefault="00DB5BD1" w:rsidP="00870F1C">
      <w:pPr>
        <w:rPr>
          <w:rFonts w:ascii="Times New Roman" w:hAnsi="Times New Roman"/>
          <w:bCs/>
        </w:rPr>
      </w:pPr>
      <w:r w:rsidRPr="00870F1C">
        <w:rPr>
          <w:rFonts w:ascii="Times New Roman" w:hAnsi="Times New Roman"/>
        </w:rPr>
        <w:t xml:space="preserve">Zamawiający </w:t>
      </w:r>
      <w:r w:rsidR="003473EE" w:rsidRPr="00870F1C">
        <w:rPr>
          <w:rFonts w:ascii="Times New Roman" w:hAnsi="Times New Roman"/>
        </w:rPr>
        <w:t>wymaga</w:t>
      </w:r>
      <w:r w:rsidRPr="00870F1C">
        <w:rPr>
          <w:rFonts w:ascii="Times New Roman" w:hAnsi="Times New Roman"/>
        </w:rPr>
        <w:t>, aby Wykonawca dysponował elektronicznym, internetowym systemem obsługi umowy ubezpieczenia, spełniającym ustawowe wymogi o ochronie danych osobowych oraz umożliwiającym wprowadzanie danych osobowych osób  nowo przystępujących, wyrejestrowywanie z ubezpieczenia i</w:t>
      </w:r>
      <w:r w:rsidR="00F77324">
        <w:rPr>
          <w:rFonts w:ascii="Times New Roman" w:hAnsi="Times New Roman"/>
        </w:rPr>
        <w:t> </w:t>
      </w:r>
      <w:r w:rsidRPr="00870F1C">
        <w:rPr>
          <w:rFonts w:ascii="Times New Roman" w:hAnsi="Times New Roman"/>
        </w:rPr>
        <w:t>potwierdzanie deklaracji rozliczeniowych. Wykonawca zobowiązany jest udostępnić Zamawiającemu indywidualny dostęp do elektronicznego, internetowego systemu obsługi ubezpieczenia w ciągu 30 dni od rozpoczęcia odpowiedzial</w:t>
      </w:r>
      <w:r w:rsidR="00BE692F" w:rsidRPr="00870F1C">
        <w:rPr>
          <w:rFonts w:ascii="Times New Roman" w:hAnsi="Times New Roman"/>
        </w:rPr>
        <w:t xml:space="preserve">ności </w:t>
      </w:r>
      <w:r w:rsidR="002353F6" w:rsidRPr="00870F1C">
        <w:rPr>
          <w:rFonts w:ascii="Times New Roman" w:hAnsi="Times New Roman"/>
        </w:rPr>
        <w:t>z ubezpieczenia grupowego</w:t>
      </w:r>
      <w:r w:rsidR="00F77324">
        <w:rPr>
          <w:rFonts w:ascii="Times New Roman" w:hAnsi="Times New Roman"/>
        </w:rPr>
        <w:t>.</w:t>
      </w:r>
    </w:p>
    <w:p w:rsidR="00E4422F" w:rsidRDefault="00F77324" w:rsidP="00870F1C">
      <w:pPr>
        <w:rPr>
          <w:rFonts w:ascii="Times New Roman" w:hAnsi="Times New Roman"/>
          <w:bCs/>
        </w:rPr>
      </w:pPr>
      <w:r>
        <w:rPr>
          <w:rFonts w:ascii="Times New Roman" w:hAnsi="Times New Roman"/>
          <w:bCs/>
        </w:rPr>
        <w:t>P</w:t>
      </w:r>
      <w:r w:rsidR="00DB5BD1" w:rsidRPr="00870F1C">
        <w:rPr>
          <w:rFonts w:ascii="Times New Roman" w:hAnsi="Times New Roman"/>
          <w:bCs/>
        </w:rPr>
        <w:t xml:space="preserve">rzewidywana liczba ubezpieczonych: </w:t>
      </w:r>
      <w:r w:rsidR="004F43C0" w:rsidRPr="00870F1C">
        <w:rPr>
          <w:rFonts w:ascii="Times New Roman" w:hAnsi="Times New Roman"/>
          <w:bCs/>
        </w:rPr>
        <w:t>250</w:t>
      </w:r>
      <w:r>
        <w:rPr>
          <w:rFonts w:ascii="Times New Roman" w:hAnsi="Times New Roman"/>
          <w:bCs/>
        </w:rPr>
        <w:t xml:space="preserve"> </w:t>
      </w:r>
      <w:r w:rsidR="002353F6" w:rsidRPr="00870F1C">
        <w:rPr>
          <w:rFonts w:ascii="Times New Roman" w:hAnsi="Times New Roman"/>
          <w:bCs/>
        </w:rPr>
        <w:t>osób</w:t>
      </w:r>
      <w:r w:rsidR="00DB5BD1" w:rsidRPr="00870F1C">
        <w:rPr>
          <w:rFonts w:ascii="Times New Roman" w:hAnsi="Times New Roman"/>
          <w:bCs/>
        </w:rPr>
        <w:t>. Wskazana przewidywana liczba osób została ustalona na podstawie ilości pracowników obecnie objętych dobrowolnym ubezpieczeniem grupowym u Zamawiającego oraz służy wyliczeniu cen</w:t>
      </w:r>
      <w:r w:rsidR="003473EE" w:rsidRPr="00870F1C">
        <w:rPr>
          <w:rFonts w:ascii="Times New Roman" w:hAnsi="Times New Roman"/>
          <w:bCs/>
        </w:rPr>
        <w:t xml:space="preserve">y ofertowej i umożliwi badanie </w:t>
      </w:r>
      <w:r w:rsidR="00DB5BD1" w:rsidRPr="00870F1C">
        <w:rPr>
          <w:rFonts w:ascii="Times New Roman" w:hAnsi="Times New Roman"/>
          <w:bCs/>
        </w:rPr>
        <w:t>i porównywalność ofert</w:t>
      </w:r>
      <w:r w:rsidR="00E4422F">
        <w:rPr>
          <w:rFonts w:ascii="Times New Roman" w:hAnsi="Times New Roman"/>
          <w:bCs/>
        </w:rPr>
        <w:t>.</w:t>
      </w:r>
    </w:p>
    <w:p w:rsidR="005919A7" w:rsidRDefault="00E4422F" w:rsidP="00870F1C">
      <w:pPr>
        <w:spacing w:before="0"/>
        <w:rPr>
          <w:rFonts w:ascii="Times New Roman" w:hAnsi="Times New Roman"/>
          <w:bCs/>
        </w:rPr>
      </w:pPr>
      <w:r>
        <w:rPr>
          <w:rFonts w:ascii="Times New Roman" w:hAnsi="Times New Roman"/>
          <w:bCs/>
        </w:rPr>
        <w:t>W</w:t>
      </w:r>
      <w:r w:rsidR="00DB5BD1" w:rsidRPr="005919A7">
        <w:rPr>
          <w:rFonts w:ascii="Times New Roman" w:hAnsi="Times New Roman"/>
          <w:bCs/>
        </w:rPr>
        <w:t xml:space="preserve"> okresie obowiązywania umowy mogą następować zmiany liczby osób ubezpieczonych</w:t>
      </w:r>
      <w:r>
        <w:rPr>
          <w:rFonts w:ascii="Times New Roman" w:hAnsi="Times New Roman"/>
          <w:bCs/>
        </w:rPr>
        <w:t>.</w:t>
      </w:r>
    </w:p>
    <w:p w:rsidR="006579DC" w:rsidRPr="00870F1C" w:rsidRDefault="00DB5BD1" w:rsidP="00870F1C">
      <w:pPr>
        <w:rPr>
          <w:rFonts w:ascii="Times New Roman" w:hAnsi="Times New Roman"/>
          <w:bCs/>
        </w:rPr>
      </w:pPr>
      <w:r w:rsidRPr="00870F1C">
        <w:rPr>
          <w:rFonts w:ascii="Times New Roman" w:hAnsi="Times New Roman"/>
          <w:bCs/>
        </w:rPr>
        <w:t>Zamawiający nie gwarantuje minimalnej liczby osób przystępujących do ubezpieczenia</w:t>
      </w:r>
      <w:r w:rsidR="00E4422F">
        <w:rPr>
          <w:rFonts w:ascii="Times New Roman" w:hAnsi="Times New Roman"/>
          <w:bCs/>
        </w:rPr>
        <w:t>.</w:t>
      </w:r>
    </w:p>
    <w:p w:rsidR="00E4422F" w:rsidRDefault="00E4422F" w:rsidP="00870F1C">
      <w:pPr>
        <w:autoSpaceDE w:val="0"/>
        <w:autoSpaceDN w:val="0"/>
        <w:adjustRightInd w:val="0"/>
        <w:spacing w:line="240" w:lineRule="auto"/>
        <w:rPr>
          <w:rFonts w:ascii="Times New Roman" w:hAnsi="Times New Roman"/>
          <w:bCs/>
        </w:rPr>
      </w:pPr>
      <w:r>
        <w:rPr>
          <w:rFonts w:ascii="Times New Roman" w:hAnsi="Times New Roman"/>
          <w:bCs/>
        </w:rPr>
        <w:t>K</w:t>
      </w:r>
      <w:r w:rsidR="00DB5BD1" w:rsidRPr="00870F1C">
        <w:rPr>
          <w:rFonts w:ascii="Times New Roman" w:hAnsi="Times New Roman"/>
          <w:bCs/>
        </w:rPr>
        <w:t>ażda osoba przystępująca do ubezpieczenia może dokonać swobodnego wyboru wariantu ubezpieczenia, m</w:t>
      </w:r>
      <w:r w:rsidR="002353F6" w:rsidRPr="00870F1C">
        <w:rPr>
          <w:rFonts w:ascii="Times New Roman" w:hAnsi="Times New Roman"/>
          <w:bCs/>
        </w:rPr>
        <w:t xml:space="preserve">iędzy Wariantem I, Wariantem II, </w:t>
      </w:r>
      <w:r w:rsidR="00DB5BD1" w:rsidRPr="00870F1C">
        <w:rPr>
          <w:rFonts w:ascii="Times New Roman" w:hAnsi="Times New Roman"/>
          <w:bCs/>
        </w:rPr>
        <w:t>Wariantem III</w:t>
      </w:r>
      <w:r w:rsidR="002353F6" w:rsidRPr="00870F1C">
        <w:rPr>
          <w:rFonts w:ascii="Times New Roman" w:hAnsi="Times New Roman"/>
          <w:bCs/>
        </w:rPr>
        <w:t xml:space="preserve"> i Wariantem IV</w:t>
      </w:r>
      <w:r w:rsidR="00BE692F" w:rsidRPr="00870F1C">
        <w:rPr>
          <w:rFonts w:ascii="Times New Roman" w:hAnsi="Times New Roman"/>
          <w:bCs/>
        </w:rPr>
        <w:t xml:space="preserve">, o których mowa </w:t>
      </w:r>
      <w:r w:rsidR="00DB5BD1" w:rsidRPr="00870F1C">
        <w:rPr>
          <w:rFonts w:ascii="Times New Roman" w:hAnsi="Times New Roman"/>
          <w:bCs/>
        </w:rPr>
        <w:t>w załącznik</w:t>
      </w:r>
      <w:r w:rsidR="00BE692F" w:rsidRPr="00870F1C">
        <w:rPr>
          <w:rFonts w:ascii="Times New Roman" w:hAnsi="Times New Roman"/>
          <w:bCs/>
        </w:rPr>
        <w:t>u</w:t>
      </w:r>
      <w:r w:rsidR="00DB5BD1" w:rsidRPr="00870F1C">
        <w:rPr>
          <w:rFonts w:ascii="Times New Roman" w:hAnsi="Times New Roman"/>
          <w:bCs/>
        </w:rPr>
        <w:t xml:space="preserve"> nr 1 do SIWZ</w:t>
      </w:r>
      <w:r>
        <w:rPr>
          <w:rFonts w:ascii="Times New Roman" w:hAnsi="Times New Roman"/>
          <w:bCs/>
        </w:rPr>
        <w:t>.</w:t>
      </w:r>
    </w:p>
    <w:p w:rsidR="00DB5BD1" w:rsidRPr="00870F1C" w:rsidRDefault="00DB5BD1" w:rsidP="00870F1C">
      <w:pPr>
        <w:autoSpaceDE w:val="0"/>
        <w:autoSpaceDN w:val="0"/>
        <w:adjustRightInd w:val="0"/>
        <w:spacing w:line="240" w:lineRule="auto"/>
        <w:rPr>
          <w:rFonts w:ascii="Times New Roman" w:hAnsi="Times New Roman"/>
        </w:rPr>
      </w:pPr>
      <w:r w:rsidRPr="00870F1C">
        <w:rPr>
          <w:rFonts w:ascii="Times New Roman" w:hAnsi="Times New Roman"/>
          <w:bCs/>
        </w:rPr>
        <w:t>Wykonawca zapewni swobodny wybór i zmianę wariantów przez ubezpieczonych w okresie obowiązywania umowy</w:t>
      </w:r>
      <w:r w:rsidR="002353F6" w:rsidRPr="00870F1C">
        <w:rPr>
          <w:rFonts w:ascii="Times New Roman" w:hAnsi="Times New Roman"/>
          <w:bCs/>
        </w:rPr>
        <w:t>.</w:t>
      </w:r>
    </w:p>
    <w:p w:rsidR="00E4422F" w:rsidRDefault="00E4422F" w:rsidP="00DF4180">
      <w:pPr>
        <w:pStyle w:val="Tekstpodstawowy3"/>
        <w:spacing w:before="120" w:line="240" w:lineRule="auto"/>
        <w:rPr>
          <w:rFonts w:ascii="Times New Roman" w:hAnsi="Times New Roman" w:cs="Times New Roman"/>
          <w:bCs/>
        </w:rPr>
      </w:pPr>
    </w:p>
    <w:p w:rsidR="00E4422F" w:rsidRDefault="00E4422F" w:rsidP="00DF4180">
      <w:pPr>
        <w:pStyle w:val="Tekstpodstawowy3"/>
        <w:spacing w:before="120" w:line="240" w:lineRule="auto"/>
        <w:rPr>
          <w:rFonts w:ascii="Times New Roman" w:hAnsi="Times New Roman" w:cs="Times New Roman"/>
          <w:bCs/>
        </w:rPr>
      </w:pPr>
    </w:p>
    <w:p w:rsidR="009711A4" w:rsidRPr="008A0F23" w:rsidRDefault="00DF4180" w:rsidP="008A0F23">
      <w:pPr>
        <w:pStyle w:val="Tekstpodstawowy3"/>
        <w:spacing w:before="120" w:line="240" w:lineRule="auto"/>
        <w:rPr>
          <w:rFonts w:ascii="Times New Roman" w:hAnsi="Times New Roman" w:cs="Times New Roman"/>
          <w:bCs/>
          <w:iCs/>
        </w:rPr>
      </w:pPr>
      <w:r w:rsidRPr="00D52017">
        <w:rPr>
          <w:rFonts w:ascii="Times New Roman" w:hAnsi="Times New Roman" w:cs="Times New Roman"/>
          <w:bCs/>
        </w:rPr>
        <w:t>Kody CPV</w:t>
      </w:r>
      <w:r w:rsidRPr="00D52017">
        <w:rPr>
          <w:rFonts w:ascii="Times New Roman" w:hAnsi="Times New Roman" w:cs="Times New Roman"/>
          <w:bCs/>
          <w:iCs/>
        </w:rPr>
        <w:t xml:space="preserve"> 66.51.10.00-5, 66.51.12.00-3, 66.51.22.10-7, 66.51.22.20-0.</w:t>
      </w:r>
    </w:p>
    <w:p w:rsidR="00DB5BD1" w:rsidRPr="00D52017" w:rsidRDefault="00DB5BD1" w:rsidP="00DB5BD1">
      <w:pPr>
        <w:pStyle w:val="Nagwek2"/>
        <w:numPr>
          <w:ilvl w:val="0"/>
          <w:numId w:val="0"/>
        </w:numPr>
        <w:rPr>
          <w:rFonts w:ascii="Times New Roman" w:hAnsi="Times New Roman" w:cs="Times New Roman"/>
          <w:sz w:val="20"/>
          <w:szCs w:val="20"/>
        </w:rPr>
      </w:pPr>
      <w:r w:rsidRPr="00D52017">
        <w:rPr>
          <w:rFonts w:ascii="Times New Roman" w:hAnsi="Times New Roman" w:cs="Times New Roman"/>
          <w:sz w:val="20"/>
          <w:szCs w:val="20"/>
        </w:rPr>
        <w:lastRenderedPageBreak/>
        <w:t>3.</w:t>
      </w:r>
      <w:r w:rsidR="006C4F44">
        <w:rPr>
          <w:rFonts w:ascii="Times New Roman" w:hAnsi="Times New Roman" w:cs="Times New Roman"/>
          <w:sz w:val="20"/>
          <w:szCs w:val="20"/>
        </w:rPr>
        <w:t>1</w:t>
      </w:r>
      <w:r w:rsidR="006C4F44" w:rsidRPr="00D52017">
        <w:rPr>
          <w:rFonts w:ascii="Times New Roman" w:hAnsi="Times New Roman" w:cs="Times New Roman"/>
          <w:sz w:val="20"/>
          <w:szCs w:val="20"/>
        </w:rPr>
        <w:t xml:space="preserve"> </w:t>
      </w:r>
      <w:r w:rsidRPr="00D52017">
        <w:rPr>
          <w:rFonts w:ascii="Times New Roman" w:hAnsi="Times New Roman" w:cs="Times New Roman"/>
          <w:sz w:val="20"/>
          <w:szCs w:val="20"/>
        </w:rPr>
        <w:t>Składanie ofert częściowych</w:t>
      </w:r>
      <w:bookmarkEnd w:id="11"/>
    </w:p>
    <w:p w:rsidR="00DB5BD1" w:rsidRPr="00D52017" w:rsidRDefault="00DB5BD1" w:rsidP="00DB5BD1">
      <w:pPr>
        <w:spacing w:line="288" w:lineRule="auto"/>
        <w:rPr>
          <w:rFonts w:ascii="Times New Roman" w:hAnsi="Times New Roman" w:cs="Times New Roman"/>
        </w:rPr>
      </w:pPr>
      <w:r w:rsidRPr="00D52017">
        <w:rPr>
          <w:rFonts w:ascii="Times New Roman" w:hAnsi="Times New Roman" w:cs="Times New Roman"/>
          <w:bCs/>
        </w:rPr>
        <w:t>Zamawiający</w:t>
      </w:r>
      <w:r w:rsidRPr="00D52017">
        <w:rPr>
          <w:rFonts w:ascii="Times New Roman" w:hAnsi="Times New Roman" w:cs="Times New Roman"/>
        </w:rPr>
        <w:t xml:space="preserve"> nie dopuszcza składania ofert częściowych.</w:t>
      </w:r>
    </w:p>
    <w:p w:rsidR="00DB5BD1" w:rsidRPr="00D52017" w:rsidRDefault="00DB5BD1" w:rsidP="00DB5BD1">
      <w:pPr>
        <w:pStyle w:val="Nagwek2"/>
        <w:numPr>
          <w:ilvl w:val="0"/>
          <w:numId w:val="0"/>
        </w:numPr>
        <w:rPr>
          <w:rFonts w:ascii="Times New Roman" w:hAnsi="Times New Roman" w:cs="Times New Roman"/>
          <w:sz w:val="20"/>
          <w:szCs w:val="20"/>
        </w:rPr>
      </w:pPr>
      <w:bookmarkStart w:id="12" w:name="_Toc253645413"/>
      <w:r w:rsidRPr="00D52017">
        <w:rPr>
          <w:rFonts w:ascii="Times New Roman" w:hAnsi="Times New Roman" w:cs="Times New Roman"/>
          <w:sz w:val="20"/>
          <w:szCs w:val="20"/>
        </w:rPr>
        <w:t>3.</w:t>
      </w:r>
      <w:r w:rsidR="006C4F44">
        <w:rPr>
          <w:rFonts w:ascii="Times New Roman" w:hAnsi="Times New Roman" w:cs="Times New Roman"/>
          <w:sz w:val="20"/>
          <w:szCs w:val="20"/>
        </w:rPr>
        <w:t>2</w:t>
      </w:r>
      <w:r w:rsidR="006C4F44" w:rsidRPr="00D52017">
        <w:rPr>
          <w:rFonts w:ascii="Times New Roman" w:hAnsi="Times New Roman" w:cs="Times New Roman"/>
          <w:sz w:val="20"/>
          <w:szCs w:val="20"/>
        </w:rPr>
        <w:t xml:space="preserve"> </w:t>
      </w:r>
      <w:r w:rsidRPr="00D52017">
        <w:rPr>
          <w:rFonts w:ascii="Times New Roman" w:hAnsi="Times New Roman" w:cs="Times New Roman"/>
          <w:sz w:val="20"/>
          <w:szCs w:val="20"/>
        </w:rPr>
        <w:t>Składanie ofert równoważnych</w:t>
      </w:r>
      <w:bookmarkEnd w:id="7"/>
      <w:bookmarkEnd w:id="8"/>
      <w:bookmarkEnd w:id="9"/>
      <w:bookmarkEnd w:id="10"/>
      <w:bookmarkEnd w:id="12"/>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Zamawiający  nie dopuszcza składania ofert równoważnych.</w:t>
      </w:r>
    </w:p>
    <w:p w:rsidR="00DB5BD1" w:rsidRPr="00D52017" w:rsidRDefault="00DB5BD1" w:rsidP="00DB5BD1">
      <w:pPr>
        <w:spacing w:before="0" w:line="288" w:lineRule="auto"/>
        <w:rPr>
          <w:rFonts w:ascii="Times New Roman" w:hAnsi="Times New Roman" w:cs="Times New Roman"/>
        </w:rPr>
      </w:pPr>
    </w:p>
    <w:p w:rsidR="00DB5BD1" w:rsidRPr="00D52017" w:rsidRDefault="00DB5BD1" w:rsidP="00DB5BD1">
      <w:pPr>
        <w:pStyle w:val="Nagwek2"/>
        <w:numPr>
          <w:ilvl w:val="0"/>
          <w:numId w:val="0"/>
        </w:numPr>
        <w:tabs>
          <w:tab w:val="left" w:pos="700"/>
        </w:tabs>
        <w:spacing w:before="0" w:line="288" w:lineRule="auto"/>
        <w:rPr>
          <w:rFonts w:ascii="Times New Roman" w:hAnsi="Times New Roman" w:cs="Times New Roman"/>
          <w:sz w:val="20"/>
          <w:szCs w:val="20"/>
        </w:rPr>
      </w:pPr>
      <w:bookmarkStart w:id="13" w:name="_Toc253645414"/>
      <w:r w:rsidRPr="00D52017">
        <w:rPr>
          <w:rFonts w:ascii="Times New Roman" w:hAnsi="Times New Roman" w:cs="Times New Roman"/>
          <w:sz w:val="20"/>
          <w:szCs w:val="20"/>
        </w:rPr>
        <w:t>3.</w:t>
      </w:r>
      <w:r w:rsidR="006C4F44">
        <w:rPr>
          <w:rFonts w:ascii="Times New Roman" w:hAnsi="Times New Roman" w:cs="Times New Roman"/>
          <w:sz w:val="20"/>
          <w:szCs w:val="20"/>
        </w:rPr>
        <w:t>3</w:t>
      </w:r>
      <w:r w:rsidR="006C4F44" w:rsidRPr="00D52017">
        <w:rPr>
          <w:rFonts w:ascii="Times New Roman" w:hAnsi="Times New Roman" w:cs="Times New Roman"/>
          <w:sz w:val="20"/>
          <w:szCs w:val="20"/>
        </w:rPr>
        <w:t xml:space="preserve"> </w:t>
      </w:r>
      <w:r w:rsidRPr="00D52017">
        <w:rPr>
          <w:rFonts w:ascii="Times New Roman" w:hAnsi="Times New Roman" w:cs="Times New Roman"/>
          <w:sz w:val="20"/>
          <w:szCs w:val="20"/>
        </w:rPr>
        <w:t>Przewidywane zamówienia uzupełniające</w:t>
      </w:r>
      <w:bookmarkEnd w:id="13"/>
    </w:p>
    <w:p w:rsidR="00DB5BD1" w:rsidRPr="00D52017" w:rsidRDefault="00DB5BD1" w:rsidP="00DB5BD1">
      <w:pPr>
        <w:tabs>
          <w:tab w:val="left" w:pos="700"/>
        </w:tabs>
        <w:spacing w:before="0" w:line="288" w:lineRule="auto"/>
        <w:rPr>
          <w:rFonts w:ascii="Times New Roman" w:hAnsi="Times New Roman" w:cs="Times New Roman"/>
        </w:rPr>
      </w:pPr>
      <w:r w:rsidRPr="00D52017">
        <w:rPr>
          <w:rFonts w:ascii="Times New Roman" w:hAnsi="Times New Roman" w:cs="Times New Roman"/>
        </w:rPr>
        <w:t xml:space="preserve">Przedmiotem ewentualnych zamówień uzupełniających udzielanych Wykonawcy w okresie 2 lat od udzielenia zamówienia podstawowego, stanowiących nie więcej niż </w:t>
      </w:r>
      <w:r w:rsidR="002353F6" w:rsidRPr="00D52017">
        <w:rPr>
          <w:rFonts w:ascii="Times New Roman" w:hAnsi="Times New Roman" w:cs="Times New Roman"/>
        </w:rPr>
        <w:t>2</w:t>
      </w:r>
      <w:r w:rsidRPr="00D52017">
        <w:rPr>
          <w:rFonts w:ascii="Times New Roman" w:hAnsi="Times New Roman" w:cs="Times New Roman"/>
        </w:rPr>
        <w:t xml:space="preserve">0 % wartości zamówienia podstawowego, może być wzrost liczby osób zainteresowanych przystąpieniem do ubezpieczenia zgodnie z przedmiotem niniejszego zamówienia. </w:t>
      </w:r>
    </w:p>
    <w:p w:rsidR="00DB5BD1" w:rsidRPr="00D52017" w:rsidRDefault="00DB5BD1" w:rsidP="00DB5BD1">
      <w:pPr>
        <w:tabs>
          <w:tab w:val="left" w:pos="700"/>
        </w:tabs>
        <w:spacing w:before="0" w:line="288" w:lineRule="auto"/>
        <w:rPr>
          <w:rFonts w:ascii="Times New Roman" w:hAnsi="Times New Roman" w:cs="Times New Roman"/>
          <w:b/>
        </w:rPr>
      </w:pPr>
    </w:p>
    <w:p w:rsidR="00DB5BD1" w:rsidRPr="00D52017" w:rsidRDefault="00DB5BD1" w:rsidP="00DB5BD1">
      <w:pPr>
        <w:pStyle w:val="Nagwek2"/>
        <w:numPr>
          <w:ilvl w:val="0"/>
          <w:numId w:val="0"/>
        </w:numPr>
        <w:tabs>
          <w:tab w:val="left" w:pos="700"/>
        </w:tabs>
        <w:spacing w:before="0" w:line="288" w:lineRule="auto"/>
        <w:rPr>
          <w:rFonts w:ascii="Times New Roman" w:hAnsi="Times New Roman" w:cs="Times New Roman"/>
          <w:sz w:val="20"/>
          <w:szCs w:val="20"/>
        </w:rPr>
      </w:pPr>
      <w:bookmarkStart w:id="14" w:name="_Toc253645415"/>
      <w:r w:rsidRPr="00D52017">
        <w:rPr>
          <w:rFonts w:ascii="Times New Roman" w:hAnsi="Times New Roman" w:cs="Times New Roman"/>
          <w:sz w:val="20"/>
          <w:szCs w:val="20"/>
        </w:rPr>
        <w:t>3.</w:t>
      </w:r>
      <w:r w:rsidR="006C4F44">
        <w:rPr>
          <w:rFonts w:ascii="Times New Roman" w:hAnsi="Times New Roman" w:cs="Times New Roman"/>
          <w:sz w:val="20"/>
          <w:szCs w:val="20"/>
        </w:rPr>
        <w:t>4</w:t>
      </w:r>
      <w:r w:rsidR="006C4F44" w:rsidRPr="00D52017">
        <w:rPr>
          <w:rFonts w:ascii="Times New Roman" w:hAnsi="Times New Roman" w:cs="Times New Roman"/>
          <w:sz w:val="20"/>
          <w:szCs w:val="20"/>
        </w:rPr>
        <w:t xml:space="preserve"> </w:t>
      </w:r>
      <w:r w:rsidRPr="00D52017">
        <w:rPr>
          <w:rFonts w:ascii="Times New Roman" w:hAnsi="Times New Roman" w:cs="Times New Roman"/>
          <w:sz w:val="20"/>
          <w:szCs w:val="20"/>
        </w:rPr>
        <w:t>Składanie ofert wariantowych</w:t>
      </w:r>
      <w:bookmarkEnd w:id="14"/>
    </w:p>
    <w:p w:rsidR="00DB5BD1" w:rsidRPr="00D52017" w:rsidRDefault="00DB5BD1" w:rsidP="00DB5BD1">
      <w:pPr>
        <w:tabs>
          <w:tab w:val="num" w:pos="300"/>
          <w:tab w:val="left" w:pos="700"/>
        </w:tabs>
        <w:spacing w:before="0" w:line="288" w:lineRule="auto"/>
        <w:rPr>
          <w:rFonts w:ascii="Times New Roman" w:hAnsi="Times New Roman" w:cs="Times New Roman"/>
        </w:rPr>
      </w:pPr>
      <w:r w:rsidRPr="00D52017">
        <w:rPr>
          <w:rFonts w:ascii="Times New Roman" w:hAnsi="Times New Roman" w:cs="Times New Roman"/>
        </w:rPr>
        <w:t>Zamawiający nie dopuszcza składania ofert wariantowych.</w:t>
      </w:r>
    </w:p>
    <w:p w:rsidR="00DB5BD1" w:rsidRPr="00D52017" w:rsidRDefault="00DB5BD1" w:rsidP="00DB5BD1">
      <w:pPr>
        <w:tabs>
          <w:tab w:val="num" w:pos="300"/>
          <w:tab w:val="left" w:pos="700"/>
        </w:tabs>
        <w:spacing w:before="0" w:line="288" w:lineRule="auto"/>
        <w:rPr>
          <w:rFonts w:ascii="Times New Roman" w:hAnsi="Times New Roman" w:cs="Times New Roman"/>
        </w:rPr>
      </w:pPr>
    </w:p>
    <w:p w:rsidR="00DB5BD1" w:rsidRPr="00D52017" w:rsidRDefault="00DB5BD1" w:rsidP="00DB5BD1">
      <w:pPr>
        <w:pStyle w:val="Nagwek2"/>
        <w:numPr>
          <w:ilvl w:val="0"/>
          <w:numId w:val="0"/>
        </w:numPr>
        <w:tabs>
          <w:tab w:val="left" w:pos="700"/>
          <w:tab w:val="num" w:pos="1440"/>
        </w:tabs>
        <w:spacing w:before="0" w:line="288" w:lineRule="auto"/>
        <w:rPr>
          <w:rFonts w:ascii="Times New Roman" w:hAnsi="Times New Roman" w:cs="Times New Roman"/>
          <w:sz w:val="20"/>
          <w:szCs w:val="20"/>
        </w:rPr>
      </w:pPr>
      <w:bookmarkStart w:id="15" w:name="_Toc253645416"/>
      <w:bookmarkStart w:id="16" w:name="_Toc139445176"/>
      <w:bookmarkStart w:id="17" w:name="_Toc137023178"/>
      <w:r w:rsidRPr="00D52017">
        <w:rPr>
          <w:rFonts w:ascii="Times New Roman" w:hAnsi="Times New Roman" w:cs="Times New Roman"/>
          <w:sz w:val="20"/>
          <w:szCs w:val="20"/>
        </w:rPr>
        <w:t>3.</w:t>
      </w:r>
      <w:r w:rsidR="006C4F44">
        <w:rPr>
          <w:rFonts w:ascii="Times New Roman" w:hAnsi="Times New Roman" w:cs="Times New Roman"/>
          <w:sz w:val="20"/>
          <w:szCs w:val="20"/>
        </w:rPr>
        <w:t>5</w:t>
      </w:r>
      <w:r w:rsidR="006C4F44" w:rsidRPr="00D52017">
        <w:rPr>
          <w:rFonts w:ascii="Times New Roman" w:hAnsi="Times New Roman" w:cs="Times New Roman"/>
          <w:sz w:val="20"/>
          <w:szCs w:val="20"/>
        </w:rPr>
        <w:t xml:space="preserve"> </w:t>
      </w:r>
      <w:r w:rsidRPr="00D52017">
        <w:rPr>
          <w:rFonts w:ascii="Times New Roman" w:hAnsi="Times New Roman" w:cs="Times New Roman"/>
          <w:sz w:val="20"/>
          <w:szCs w:val="20"/>
        </w:rPr>
        <w:t>Umowy ramowe</w:t>
      </w:r>
      <w:bookmarkEnd w:id="15"/>
    </w:p>
    <w:bookmarkEnd w:id="16"/>
    <w:bookmarkEnd w:id="17"/>
    <w:p w:rsidR="00DB5BD1" w:rsidRPr="00D52017" w:rsidRDefault="00DB5BD1" w:rsidP="00DB5BD1">
      <w:pPr>
        <w:tabs>
          <w:tab w:val="num" w:pos="300"/>
          <w:tab w:val="left" w:pos="700"/>
        </w:tabs>
        <w:spacing w:before="0" w:line="288" w:lineRule="auto"/>
        <w:rPr>
          <w:rFonts w:ascii="Times New Roman" w:hAnsi="Times New Roman" w:cs="Times New Roman"/>
        </w:rPr>
      </w:pPr>
      <w:r w:rsidRPr="00D52017">
        <w:rPr>
          <w:rFonts w:ascii="Times New Roman" w:hAnsi="Times New Roman" w:cs="Times New Roman"/>
        </w:rPr>
        <w:t>Zamawiający nie przewiduje możliwości zawarcia umowy ramowej.</w:t>
      </w:r>
    </w:p>
    <w:p w:rsidR="00DB5BD1" w:rsidRPr="00D52017" w:rsidRDefault="00DB5BD1" w:rsidP="00DB5BD1">
      <w:pPr>
        <w:tabs>
          <w:tab w:val="num" w:pos="300"/>
          <w:tab w:val="left" w:pos="700"/>
        </w:tabs>
        <w:spacing w:before="0" w:line="288" w:lineRule="auto"/>
        <w:rPr>
          <w:rFonts w:ascii="Times New Roman" w:hAnsi="Times New Roman" w:cs="Times New Roman"/>
        </w:rPr>
      </w:pPr>
    </w:p>
    <w:p w:rsidR="00DB5BD1" w:rsidRPr="00D52017" w:rsidRDefault="00DB5BD1" w:rsidP="00DB5BD1">
      <w:pPr>
        <w:pStyle w:val="Nagwek2"/>
        <w:numPr>
          <w:ilvl w:val="0"/>
          <w:numId w:val="0"/>
        </w:numPr>
        <w:tabs>
          <w:tab w:val="left" w:pos="700"/>
          <w:tab w:val="num" w:pos="1440"/>
        </w:tabs>
        <w:spacing w:before="0" w:line="288" w:lineRule="auto"/>
        <w:rPr>
          <w:rFonts w:ascii="Times New Roman" w:hAnsi="Times New Roman" w:cs="Times New Roman"/>
          <w:sz w:val="20"/>
          <w:szCs w:val="20"/>
        </w:rPr>
      </w:pPr>
      <w:bookmarkStart w:id="18" w:name="_Toc253645417"/>
      <w:bookmarkStart w:id="19" w:name="_Toc139445177"/>
      <w:bookmarkStart w:id="20" w:name="_Toc137023179"/>
      <w:r w:rsidRPr="00D52017">
        <w:rPr>
          <w:rFonts w:ascii="Times New Roman" w:hAnsi="Times New Roman" w:cs="Times New Roman"/>
          <w:sz w:val="20"/>
          <w:szCs w:val="20"/>
        </w:rPr>
        <w:t>3.</w:t>
      </w:r>
      <w:r w:rsidR="006C4F44">
        <w:rPr>
          <w:rFonts w:ascii="Times New Roman" w:hAnsi="Times New Roman" w:cs="Times New Roman"/>
          <w:sz w:val="20"/>
          <w:szCs w:val="20"/>
        </w:rPr>
        <w:t>6</w:t>
      </w:r>
      <w:r w:rsidR="006C4F44" w:rsidRPr="00D52017">
        <w:rPr>
          <w:rFonts w:ascii="Times New Roman" w:hAnsi="Times New Roman" w:cs="Times New Roman"/>
          <w:sz w:val="20"/>
          <w:szCs w:val="20"/>
        </w:rPr>
        <w:t xml:space="preserve"> </w:t>
      </w:r>
      <w:r w:rsidRPr="00D52017">
        <w:rPr>
          <w:rFonts w:ascii="Times New Roman" w:hAnsi="Times New Roman" w:cs="Times New Roman"/>
          <w:sz w:val="20"/>
          <w:szCs w:val="20"/>
        </w:rPr>
        <w:t>Postanowienia dotyczące aukcji elektronicznej</w:t>
      </w:r>
      <w:bookmarkEnd w:id="18"/>
    </w:p>
    <w:bookmarkEnd w:id="19"/>
    <w:bookmarkEnd w:id="20"/>
    <w:p w:rsidR="00DB5BD1" w:rsidRPr="00D52017" w:rsidRDefault="00DB5BD1" w:rsidP="00DB5BD1">
      <w:pPr>
        <w:tabs>
          <w:tab w:val="num" w:pos="300"/>
          <w:tab w:val="left" w:pos="700"/>
        </w:tabs>
        <w:spacing w:before="0" w:line="288" w:lineRule="auto"/>
        <w:rPr>
          <w:rFonts w:ascii="Times New Roman" w:hAnsi="Times New Roman" w:cs="Times New Roman"/>
        </w:rPr>
      </w:pPr>
      <w:r w:rsidRPr="00D52017">
        <w:rPr>
          <w:rFonts w:ascii="Times New Roman" w:hAnsi="Times New Roman" w:cs="Times New Roman"/>
        </w:rPr>
        <w:t>Zamawiający nie przewiduje możliwości przeprowadzenia aukcji elektronicznej.</w:t>
      </w:r>
    </w:p>
    <w:p w:rsidR="00DB5BD1" w:rsidRPr="00D52017" w:rsidRDefault="00DB5BD1" w:rsidP="00DB5BD1">
      <w:pPr>
        <w:pStyle w:val="Nagwek2"/>
        <w:numPr>
          <w:ilvl w:val="1"/>
          <w:numId w:val="3"/>
        </w:numPr>
        <w:tabs>
          <w:tab w:val="num" w:pos="360"/>
        </w:tabs>
        <w:ind w:left="360"/>
        <w:rPr>
          <w:rFonts w:ascii="Times New Roman" w:hAnsi="Times New Roman" w:cs="Times New Roman"/>
          <w:sz w:val="20"/>
          <w:szCs w:val="20"/>
        </w:rPr>
      </w:pPr>
      <w:bookmarkStart w:id="21" w:name="_Toc253645418"/>
      <w:r w:rsidRPr="00D52017">
        <w:rPr>
          <w:rFonts w:ascii="Times New Roman" w:hAnsi="Times New Roman" w:cs="Times New Roman"/>
          <w:sz w:val="20"/>
          <w:szCs w:val="20"/>
        </w:rPr>
        <w:t>Termin wykonania zamówienia</w:t>
      </w:r>
      <w:bookmarkEnd w:id="21"/>
    </w:p>
    <w:p w:rsidR="00DB5BD1" w:rsidRPr="00D52017" w:rsidRDefault="00DB5BD1" w:rsidP="008A0F23">
      <w:pPr>
        <w:spacing w:line="240" w:lineRule="auto"/>
        <w:rPr>
          <w:rFonts w:ascii="Times New Roman" w:hAnsi="Times New Roman" w:cs="Times New Roman"/>
        </w:rPr>
      </w:pPr>
      <w:bookmarkStart w:id="22" w:name="_Toc199737387"/>
      <w:r w:rsidRPr="00D52017">
        <w:rPr>
          <w:rFonts w:ascii="Times New Roman" w:hAnsi="Times New Roman" w:cs="Times New Roman"/>
          <w:bCs/>
        </w:rPr>
        <w:t xml:space="preserve">Przedmiot zamówienia musi obejmować okres ubezpieczenia </w:t>
      </w:r>
      <w:r w:rsidR="00766161" w:rsidRPr="00D52017">
        <w:rPr>
          <w:rFonts w:ascii="Times New Roman" w:hAnsi="Times New Roman" w:cs="Times New Roman"/>
          <w:bCs/>
        </w:rPr>
        <w:t>tj.</w:t>
      </w:r>
      <w:r w:rsidRPr="00D52017">
        <w:rPr>
          <w:rFonts w:ascii="Times New Roman" w:hAnsi="Times New Roman" w:cs="Times New Roman"/>
          <w:bCs/>
        </w:rPr>
        <w:t xml:space="preserve"> </w:t>
      </w:r>
      <w:r w:rsidRPr="00D52017">
        <w:rPr>
          <w:rFonts w:ascii="Times New Roman" w:hAnsi="Times New Roman" w:cs="Times New Roman"/>
        </w:rPr>
        <w:t>24 miesiące, liczony od daty udzielenia ochrony ubezpiecz</w:t>
      </w:r>
      <w:r w:rsidR="00B341CE">
        <w:rPr>
          <w:rFonts w:ascii="Times New Roman" w:hAnsi="Times New Roman" w:cs="Times New Roman"/>
        </w:rPr>
        <w:t xml:space="preserve">eniowej </w:t>
      </w:r>
      <w:r w:rsidR="009B27C6">
        <w:rPr>
          <w:rFonts w:ascii="Times New Roman" w:hAnsi="Times New Roman" w:cs="Times New Roman"/>
        </w:rPr>
        <w:t xml:space="preserve">tj. </w:t>
      </w:r>
      <w:r w:rsidR="003473EE">
        <w:rPr>
          <w:rFonts w:ascii="Times New Roman" w:hAnsi="Times New Roman" w:cs="Times New Roman"/>
        </w:rPr>
        <w:t xml:space="preserve">w </w:t>
      </w:r>
      <w:r w:rsidR="005919A7">
        <w:rPr>
          <w:rFonts w:ascii="Times New Roman" w:hAnsi="Times New Roman" w:cs="Times New Roman"/>
        </w:rPr>
        <w:t>okresie</w:t>
      </w:r>
      <w:r w:rsidR="003473EE">
        <w:rPr>
          <w:rFonts w:ascii="Times New Roman" w:hAnsi="Times New Roman" w:cs="Times New Roman"/>
        </w:rPr>
        <w:t xml:space="preserve"> </w:t>
      </w:r>
      <w:r w:rsidR="00B341CE">
        <w:rPr>
          <w:rFonts w:ascii="Times New Roman" w:hAnsi="Times New Roman" w:cs="Times New Roman"/>
        </w:rPr>
        <w:t>od 01.07.2013r.</w:t>
      </w:r>
      <w:r w:rsidR="003473EE">
        <w:rPr>
          <w:rFonts w:ascii="Times New Roman" w:hAnsi="Times New Roman" w:cs="Times New Roman"/>
        </w:rPr>
        <w:t xml:space="preserve"> do 30.06.2015r.</w:t>
      </w:r>
      <w:r w:rsidR="00B341CE">
        <w:rPr>
          <w:rFonts w:ascii="Times New Roman" w:hAnsi="Times New Roman" w:cs="Times New Roman"/>
        </w:rPr>
        <w:t xml:space="preserve"> </w:t>
      </w:r>
      <w:r w:rsidR="009B27C6">
        <w:rPr>
          <w:rFonts w:ascii="Times New Roman" w:hAnsi="Times New Roman" w:cs="Times New Roman"/>
        </w:rPr>
        <w:t>.</w:t>
      </w:r>
    </w:p>
    <w:p w:rsidR="00DB5BD1" w:rsidRPr="00D52017" w:rsidRDefault="00DB5BD1" w:rsidP="00DB5BD1">
      <w:pPr>
        <w:pStyle w:val="Nagwek2"/>
        <w:numPr>
          <w:ilvl w:val="1"/>
          <w:numId w:val="3"/>
        </w:numPr>
        <w:tabs>
          <w:tab w:val="num" w:pos="360"/>
        </w:tabs>
        <w:ind w:left="360"/>
        <w:rPr>
          <w:rFonts w:ascii="Times New Roman" w:hAnsi="Times New Roman" w:cs="Times New Roman"/>
          <w:sz w:val="20"/>
          <w:szCs w:val="20"/>
        </w:rPr>
      </w:pPr>
      <w:bookmarkStart w:id="23" w:name="_Toc253645419"/>
      <w:r w:rsidRPr="00D52017">
        <w:rPr>
          <w:rFonts w:ascii="Times New Roman" w:hAnsi="Times New Roman" w:cs="Times New Roman"/>
          <w:sz w:val="20"/>
          <w:szCs w:val="20"/>
        </w:rPr>
        <w:t>Warunki udziału w postępowaniu</w:t>
      </w:r>
      <w:bookmarkEnd w:id="23"/>
    </w:p>
    <w:p w:rsidR="00DB5BD1" w:rsidRPr="00D52017" w:rsidRDefault="00DB5BD1" w:rsidP="00DB5BD1">
      <w:pPr>
        <w:spacing w:before="0" w:line="288" w:lineRule="auto"/>
        <w:rPr>
          <w:rFonts w:ascii="Times New Roman" w:hAnsi="Times New Roman" w:cs="Times New Roman"/>
        </w:rPr>
      </w:pPr>
      <w:bookmarkStart w:id="24" w:name="_Toc253645420"/>
      <w:r w:rsidRPr="00D52017">
        <w:rPr>
          <w:rFonts w:ascii="Times New Roman" w:hAnsi="Times New Roman" w:cs="Times New Roman"/>
        </w:rPr>
        <w:t xml:space="preserve">O udzielenie zamówienia mogą ubiegać się Wykonawcy, którzy: </w:t>
      </w:r>
    </w:p>
    <w:p w:rsidR="00DB5BD1" w:rsidRPr="00D52017" w:rsidRDefault="00DB5BD1" w:rsidP="00DB5BD1">
      <w:pPr>
        <w:numPr>
          <w:ilvl w:val="0"/>
          <w:numId w:val="5"/>
        </w:numPr>
        <w:spacing w:before="0" w:line="288" w:lineRule="auto"/>
        <w:ind w:firstLine="0"/>
        <w:rPr>
          <w:rFonts w:ascii="Times New Roman" w:hAnsi="Times New Roman" w:cs="Times New Roman"/>
        </w:rPr>
      </w:pPr>
      <w:r w:rsidRPr="00D52017">
        <w:rPr>
          <w:rFonts w:ascii="Times New Roman" w:hAnsi="Times New Roman" w:cs="Times New Roman"/>
        </w:rPr>
        <w:t>Spełniają warunki, dotyczące:</w:t>
      </w:r>
    </w:p>
    <w:p w:rsidR="00DB5BD1" w:rsidRPr="00D52017" w:rsidRDefault="00DB5BD1" w:rsidP="00DB5BD1">
      <w:pPr>
        <w:pStyle w:val="Wyliczenie123wtekcie"/>
        <w:numPr>
          <w:ilvl w:val="0"/>
          <w:numId w:val="6"/>
        </w:numPr>
        <w:tabs>
          <w:tab w:val="clear" w:pos="993"/>
        </w:tabs>
        <w:spacing w:before="0" w:after="0" w:line="288" w:lineRule="auto"/>
        <w:ind w:left="720"/>
        <w:rPr>
          <w:rFonts w:ascii="Times New Roman" w:hAnsi="Times New Roman"/>
        </w:rPr>
      </w:pPr>
      <w:r w:rsidRPr="00D52017">
        <w:rPr>
          <w:rFonts w:ascii="Times New Roman" w:hAnsi="Times New Roman"/>
        </w:rPr>
        <w:t>posiadania uprawnień do wykonywania określonej działalności lub czynności, jeżeli przepisy prawa nakładają obowiązek ich posiadania:</w:t>
      </w:r>
    </w:p>
    <w:p w:rsidR="00DB5BD1" w:rsidRPr="00D52017" w:rsidRDefault="00DB5BD1" w:rsidP="00DB5BD1">
      <w:pPr>
        <w:pStyle w:val="Wyliczenie123wtekcie"/>
        <w:tabs>
          <w:tab w:val="clear" w:pos="993"/>
          <w:tab w:val="clear" w:pos="8789"/>
          <w:tab w:val="left" w:pos="-3402"/>
        </w:tabs>
        <w:spacing w:before="0" w:after="0" w:line="288" w:lineRule="auto"/>
        <w:ind w:left="709"/>
        <w:rPr>
          <w:rFonts w:ascii="Times New Roman" w:hAnsi="Times New Roman"/>
        </w:rPr>
      </w:pPr>
      <w:r w:rsidRPr="00D52017">
        <w:rPr>
          <w:rFonts w:ascii="Times New Roman" w:hAnsi="Times New Roman"/>
        </w:rPr>
        <w:t>Wykonawca spełni warunek</w:t>
      </w:r>
      <w:r w:rsidR="007415E9">
        <w:rPr>
          <w:rFonts w:ascii="Times New Roman" w:hAnsi="Times New Roman"/>
        </w:rPr>
        <w:t xml:space="preserve">, w sytuacji, kiedy wykaże, że </w:t>
      </w:r>
      <w:r w:rsidRPr="00D52017">
        <w:rPr>
          <w:rFonts w:ascii="Times New Roman" w:hAnsi="Times New Roman"/>
        </w:rPr>
        <w:t xml:space="preserve">posiada aktualne zezwolenie na </w:t>
      </w:r>
      <w:r w:rsidRPr="00D52017">
        <w:rPr>
          <w:rFonts w:ascii="Times New Roman" w:hAnsi="Times New Roman"/>
          <w:lang w:eastAsia="en-US"/>
        </w:rPr>
        <w:t>wykonywanie działalności ubezpieczeniowej, o któr</w:t>
      </w:r>
      <w:r w:rsidR="007415E9">
        <w:rPr>
          <w:rFonts w:ascii="Times New Roman" w:hAnsi="Times New Roman"/>
          <w:lang w:eastAsia="en-US"/>
        </w:rPr>
        <w:t>ym</w:t>
      </w:r>
      <w:r w:rsidRPr="00D52017">
        <w:rPr>
          <w:rFonts w:ascii="Times New Roman" w:hAnsi="Times New Roman"/>
          <w:lang w:eastAsia="en-US"/>
        </w:rPr>
        <w:t xml:space="preserve"> mowa w art. 6 ust. 1 ustawy z dnia 22 maja 2003 roku o działalności ubezpieczeniowej (tj. Dz. U. 2010r. nr 11, poz. 66 z </w:t>
      </w:r>
      <w:proofErr w:type="spellStart"/>
      <w:r w:rsidRPr="00D52017">
        <w:rPr>
          <w:rFonts w:ascii="Times New Roman" w:hAnsi="Times New Roman"/>
          <w:lang w:eastAsia="en-US"/>
        </w:rPr>
        <w:t>późn</w:t>
      </w:r>
      <w:proofErr w:type="spellEnd"/>
      <w:r w:rsidRPr="00D52017">
        <w:rPr>
          <w:rFonts w:ascii="Times New Roman" w:hAnsi="Times New Roman"/>
          <w:lang w:eastAsia="en-US"/>
        </w:rPr>
        <w:t>. zm.)</w:t>
      </w:r>
    </w:p>
    <w:p w:rsidR="00DB5BD1" w:rsidRPr="00D52017" w:rsidRDefault="00DB5BD1" w:rsidP="00DB5BD1">
      <w:pPr>
        <w:pStyle w:val="Wyliczenie123wtekcie"/>
        <w:numPr>
          <w:ilvl w:val="0"/>
          <w:numId w:val="6"/>
        </w:numPr>
        <w:tabs>
          <w:tab w:val="clear" w:pos="717"/>
          <w:tab w:val="clear" w:pos="993"/>
          <w:tab w:val="num" w:pos="360"/>
          <w:tab w:val="left" w:pos="720"/>
        </w:tabs>
        <w:spacing w:before="0" w:after="0" w:line="288" w:lineRule="auto"/>
        <w:ind w:left="360" w:firstLine="0"/>
        <w:rPr>
          <w:rFonts w:ascii="Times New Roman" w:hAnsi="Times New Roman"/>
        </w:rPr>
      </w:pPr>
      <w:r w:rsidRPr="00D52017">
        <w:rPr>
          <w:rFonts w:ascii="Times New Roman" w:hAnsi="Times New Roman"/>
        </w:rPr>
        <w:t>posiadania wiedzy i doświadczenia:</w:t>
      </w:r>
    </w:p>
    <w:p w:rsidR="00DB5BD1" w:rsidRPr="00D52017" w:rsidRDefault="00DB5BD1" w:rsidP="00DB5BD1">
      <w:pPr>
        <w:pStyle w:val="Wyliczenie123wtekcie"/>
        <w:tabs>
          <w:tab w:val="clear" w:pos="993"/>
          <w:tab w:val="clear" w:pos="8789"/>
          <w:tab w:val="right" w:pos="-2552"/>
          <w:tab w:val="left" w:pos="709"/>
        </w:tabs>
        <w:spacing w:before="0" w:after="0" w:line="288" w:lineRule="auto"/>
        <w:ind w:left="709"/>
        <w:rPr>
          <w:rFonts w:ascii="Times New Roman" w:hAnsi="Times New Roman"/>
        </w:rPr>
      </w:pPr>
      <w:r w:rsidRPr="00D52017">
        <w:rPr>
          <w:rFonts w:ascii="Times New Roman" w:hAnsi="Times New Roman"/>
        </w:rPr>
        <w:t>Wykonawca spełni warunek, w sytuacji, kiedy wykaże, że</w:t>
      </w:r>
      <w:r w:rsidR="005919A7">
        <w:rPr>
          <w:rFonts w:ascii="Times New Roman" w:hAnsi="Times New Roman"/>
        </w:rPr>
        <w:t xml:space="preserve"> wykonał lub wykonywał</w:t>
      </w:r>
      <w:r w:rsidRPr="00D52017">
        <w:rPr>
          <w:rFonts w:ascii="Times New Roman" w:hAnsi="Times New Roman"/>
        </w:rPr>
        <w:t xml:space="preserve"> w okresie ostatnich trzech lat przed upływem terminu składania ofert, a jeżeli okres prowadzenia działalności jest krótszy – w tym okresie,</w:t>
      </w:r>
      <w:r w:rsidR="005919A7">
        <w:rPr>
          <w:rFonts w:ascii="Times New Roman" w:hAnsi="Times New Roman"/>
        </w:rPr>
        <w:t xml:space="preserve"> </w:t>
      </w:r>
      <w:r w:rsidRPr="00D52017">
        <w:rPr>
          <w:rFonts w:ascii="Times New Roman" w:hAnsi="Times New Roman"/>
        </w:rPr>
        <w:t>co najmniej 2 usługi grupowego ubezpieczenia na życie, przy czym minimalny okres ubezpieczeni</w:t>
      </w:r>
      <w:r w:rsidR="00B92727">
        <w:rPr>
          <w:rFonts w:ascii="Times New Roman" w:hAnsi="Times New Roman"/>
        </w:rPr>
        <w:t>a</w:t>
      </w:r>
      <w:r w:rsidRPr="00D52017">
        <w:rPr>
          <w:rFonts w:ascii="Times New Roman" w:hAnsi="Times New Roman"/>
        </w:rPr>
        <w:t xml:space="preserve"> wynosił 12 miesięcy, a liczba ubezpieczonych u danego ubezpieczającego musi wynosić minimum </w:t>
      </w:r>
      <w:r w:rsidR="004A2648" w:rsidRPr="00D52017">
        <w:rPr>
          <w:rFonts w:ascii="Times New Roman" w:hAnsi="Times New Roman"/>
          <w:b/>
        </w:rPr>
        <w:t>250</w:t>
      </w:r>
      <w:r w:rsidR="00311644">
        <w:rPr>
          <w:rFonts w:ascii="Times New Roman" w:hAnsi="Times New Roman"/>
          <w:color w:val="FF0000"/>
        </w:rPr>
        <w:t xml:space="preserve"> </w:t>
      </w:r>
      <w:r w:rsidRPr="00D52017">
        <w:rPr>
          <w:rFonts w:ascii="Times New Roman" w:hAnsi="Times New Roman"/>
        </w:rPr>
        <w:t xml:space="preserve">osób w przypadku każdej usługi, </w:t>
      </w:r>
    </w:p>
    <w:p w:rsidR="00DB5BD1" w:rsidRPr="00D52017" w:rsidRDefault="00DB5BD1" w:rsidP="00DB5BD1">
      <w:pPr>
        <w:pStyle w:val="Wyliczenie123wtekcie"/>
        <w:numPr>
          <w:ilvl w:val="0"/>
          <w:numId w:val="6"/>
        </w:numPr>
        <w:tabs>
          <w:tab w:val="clear" w:pos="717"/>
          <w:tab w:val="clear" w:pos="993"/>
          <w:tab w:val="num" w:pos="360"/>
          <w:tab w:val="left" w:pos="720"/>
        </w:tabs>
        <w:spacing w:before="0" w:after="0" w:line="288" w:lineRule="auto"/>
        <w:ind w:hanging="357"/>
        <w:rPr>
          <w:rFonts w:ascii="Times New Roman" w:hAnsi="Times New Roman"/>
        </w:rPr>
      </w:pPr>
      <w:r w:rsidRPr="00D52017">
        <w:rPr>
          <w:rFonts w:ascii="Times New Roman" w:hAnsi="Times New Roman"/>
        </w:rPr>
        <w:t>dysponowania odpowiednim potencjałem technicznym oraz osobami zdolnymi do wykonania zamówienia:</w:t>
      </w:r>
    </w:p>
    <w:p w:rsidR="00DB5BD1" w:rsidRPr="00D52017" w:rsidRDefault="00DB5BD1" w:rsidP="00DB5BD1">
      <w:pPr>
        <w:pStyle w:val="Wyliczenie123wtekcie"/>
        <w:tabs>
          <w:tab w:val="clear" w:pos="993"/>
          <w:tab w:val="clear" w:pos="8789"/>
          <w:tab w:val="right" w:pos="-2552"/>
          <w:tab w:val="left" w:pos="720"/>
        </w:tabs>
        <w:spacing w:before="0" w:after="0" w:line="288" w:lineRule="auto"/>
        <w:ind w:left="717"/>
        <w:rPr>
          <w:rFonts w:ascii="Times New Roman" w:hAnsi="Times New Roman"/>
        </w:rPr>
      </w:pPr>
      <w:r w:rsidRPr="00D52017">
        <w:rPr>
          <w:rFonts w:ascii="Times New Roman" w:hAnsi="Times New Roman"/>
        </w:rPr>
        <w:t xml:space="preserve">Wykonawca spełni warunek, w sytuacji, kiedy wykaże, że posiada placówkę obsługi operacyjnej położoną w tej samej miejscowości co siedziba Zamawiającego, to jest w Poznaniu. Pod pojęciem placówki obsługi operacyjnej Zamawiający rozumie biuro (punkt), w którym można zgłosić wniosek </w:t>
      </w:r>
      <w:r w:rsidRPr="00D52017">
        <w:rPr>
          <w:rFonts w:ascii="Times New Roman" w:hAnsi="Times New Roman"/>
        </w:rPr>
        <w:br/>
        <w:t>o wypłatę świadczenia,  złożyć dokumenty wymagane do wypłaty świadczenia oraz złożyć dokumenty związane z indywidualną kontynuacją ubezpieczenia po zakończeniu ubezpieczenia grupowego. Placówka ta powinna być otwarta minimum przez 5 dni w tygodniu, przez co najmniej 7 godzin dziennie.</w:t>
      </w:r>
    </w:p>
    <w:p w:rsidR="00DB5BD1" w:rsidRPr="00D52017" w:rsidRDefault="00DB5BD1" w:rsidP="00DB5BD1">
      <w:pPr>
        <w:pStyle w:val="Wyliczenie123wtekcie"/>
        <w:numPr>
          <w:ilvl w:val="0"/>
          <w:numId w:val="6"/>
        </w:numPr>
        <w:tabs>
          <w:tab w:val="clear" w:pos="717"/>
          <w:tab w:val="clear" w:pos="993"/>
          <w:tab w:val="num" w:pos="360"/>
          <w:tab w:val="left" w:pos="720"/>
        </w:tabs>
        <w:spacing w:before="0" w:after="0" w:line="288" w:lineRule="auto"/>
        <w:ind w:hanging="357"/>
        <w:rPr>
          <w:rFonts w:ascii="Times New Roman" w:hAnsi="Times New Roman"/>
        </w:rPr>
      </w:pPr>
      <w:r w:rsidRPr="00D52017">
        <w:rPr>
          <w:rFonts w:ascii="Times New Roman" w:hAnsi="Times New Roman"/>
        </w:rPr>
        <w:t>sytuacji ekonomicznej i finansowej.</w:t>
      </w:r>
    </w:p>
    <w:p w:rsidR="00DB5BD1" w:rsidRPr="00D52017" w:rsidRDefault="00DB5BD1" w:rsidP="00DB5BD1">
      <w:pPr>
        <w:pStyle w:val="Wyliczenie123wtekcie"/>
        <w:tabs>
          <w:tab w:val="clear" w:pos="993"/>
        </w:tabs>
        <w:spacing w:before="0" w:after="0" w:line="288" w:lineRule="auto"/>
        <w:ind w:left="360"/>
        <w:rPr>
          <w:rFonts w:ascii="Times New Roman" w:hAnsi="Times New Roman"/>
        </w:rPr>
      </w:pPr>
    </w:p>
    <w:p w:rsidR="00DB5BD1" w:rsidRPr="00D52017" w:rsidRDefault="00DB5BD1" w:rsidP="006579DC">
      <w:pPr>
        <w:pStyle w:val="Wyliczenie123wtekcie"/>
        <w:numPr>
          <w:ilvl w:val="0"/>
          <w:numId w:val="5"/>
        </w:numPr>
        <w:tabs>
          <w:tab w:val="clear" w:pos="993"/>
        </w:tabs>
        <w:spacing w:before="0" w:after="0" w:line="288" w:lineRule="auto"/>
        <w:rPr>
          <w:rFonts w:ascii="Times New Roman" w:hAnsi="Times New Roman"/>
        </w:rPr>
      </w:pPr>
      <w:r w:rsidRPr="00D52017">
        <w:rPr>
          <w:rFonts w:ascii="Times New Roman" w:hAnsi="Times New Roman"/>
        </w:rPr>
        <w:lastRenderedPageBreak/>
        <w:t>Nie podlegają wykluczeniu z postępow</w:t>
      </w:r>
      <w:r w:rsidR="006579DC" w:rsidRPr="00D52017">
        <w:rPr>
          <w:rFonts w:ascii="Times New Roman" w:hAnsi="Times New Roman"/>
        </w:rPr>
        <w:t xml:space="preserve">ania, na podstawie art. 24 </w:t>
      </w:r>
      <w:proofErr w:type="spellStart"/>
      <w:r w:rsidR="006579DC" w:rsidRPr="00D52017">
        <w:rPr>
          <w:rFonts w:ascii="Times New Roman" w:hAnsi="Times New Roman"/>
        </w:rPr>
        <w:t>Pzp</w:t>
      </w:r>
      <w:proofErr w:type="spellEnd"/>
      <w:r w:rsidR="006579DC" w:rsidRPr="00D52017">
        <w:rPr>
          <w:rFonts w:ascii="Times New Roman" w:hAnsi="Times New Roman"/>
        </w:rPr>
        <w:t>.</w:t>
      </w:r>
    </w:p>
    <w:p w:rsidR="006579DC" w:rsidRPr="00D52017" w:rsidRDefault="006579DC" w:rsidP="006579DC">
      <w:pPr>
        <w:pStyle w:val="Wyliczenie123wtekcie"/>
        <w:tabs>
          <w:tab w:val="clear" w:pos="993"/>
        </w:tabs>
        <w:spacing w:before="0" w:after="0" w:line="288" w:lineRule="auto"/>
        <w:ind w:left="360"/>
        <w:rPr>
          <w:rFonts w:ascii="Times New Roman" w:hAnsi="Times New Roman"/>
        </w:rPr>
      </w:pPr>
    </w:p>
    <w:p w:rsidR="00DB5BD1" w:rsidRPr="00D52017" w:rsidRDefault="00DB5BD1" w:rsidP="00DB5BD1">
      <w:pPr>
        <w:pStyle w:val="Wyliczenie123wtekcie"/>
        <w:tabs>
          <w:tab w:val="clear" w:pos="993"/>
          <w:tab w:val="num" w:pos="720"/>
        </w:tabs>
        <w:spacing w:before="0" w:after="0" w:line="288" w:lineRule="auto"/>
        <w:rPr>
          <w:rFonts w:ascii="Times New Roman" w:hAnsi="Times New Roman"/>
        </w:rPr>
      </w:pPr>
      <w:r w:rsidRPr="00D52017">
        <w:rPr>
          <w:rFonts w:ascii="Times New Roman" w:hAnsi="Times New Roman"/>
        </w:rPr>
        <w:t xml:space="preserve">Ocena spełniania ww. warunków dokonana zostanie zgodnie z formułą: spełnia – nie spełnia, w oparciu </w:t>
      </w:r>
      <w:r w:rsidRPr="00D52017">
        <w:rPr>
          <w:rFonts w:ascii="Times New Roman" w:hAnsi="Times New Roman"/>
        </w:rPr>
        <w:br/>
        <w:t>o informacje zawarte w oświadczeniach i dokumentach wyszczególnionych w punkcie I .6 SIWZ. Z treści załączonych dokumentów musi wynikać jednoznacznie, iż  ww. warunki Wykonawca spełnił.</w:t>
      </w:r>
    </w:p>
    <w:p w:rsidR="00DB5BD1" w:rsidRPr="00D52017" w:rsidRDefault="00DB5BD1" w:rsidP="00DB5BD1">
      <w:pPr>
        <w:pStyle w:val="Wyliczenie123wtekcie"/>
        <w:tabs>
          <w:tab w:val="clear" w:pos="993"/>
          <w:tab w:val="num" w:pos="720"/>
        </w:tabs>
        <w:spacing w:before="0" w:after="0" w:line="288" w:lineRule="auto"/>
        <w:rPr>
          <w:rFonts w:ascii="Times New Roman" w:hAnsi="Times New Roman"/>
        </w:rPr>
      </w:pPr>
    </w:p>
    <w:p w:rsidR="00DB5BD1" w:rsidRPr="00D52017" w:rsidRDefault="00DB5BD1" w:rsidP="00DB5BD1">
      <w:pPr>
        <w:pStyle w:val="Wyliczenie123wtekcie"/>
        <w:tabs>
          <w:tab w:val="clear" w:pos="993"/>
          <w:tab w:val="num" w:pos="720"/>
        </w:tabs>
        <w:spacing w:before="0" w:after="0" w:line="288" w:lineRule="auto"/>
        <w:rPr>
          <w:rFonts w:ascii="Times New Roman" w:hAnsi="Times New Roman"/>
        </w:rPr>
      </w:pPr>
      <w:r w:rsidRPr="00D52017">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sidRPr="00D52017">
        <w:rPr>
          <w:rFonts w:ascii="Times New Roman" w:hAnsi="Times New Roman"/>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DB5BD1" w:rsidRPr="00D52017" w:rsidRDefault="00DB5BD1" w:rsidP="00DB5BD1">
      <w:pPr>
        <w:pStyle w:val="Wyliczenie123wtekcie"/>
        <w:tabs>
          <w:tab w:val="clear" w:pos="993"/>
          <w:tab w:val="num" w:pos="720"/>
        </w:tabs>
        <w:spacing w:before="0" w:after="0" w:line="288" w:lineRule="auto"/>
        <w:rPr>
          <w:rFonts w:ascii="Times New Roman" w:hAnsi="Times New Roman"/>
        </w:rPr>
      </w:pPr>
    </w:p>
    <w:p w:rsidR="00DB5BD1" w:rsidRPr="00D52017" w:rsidRDefault="00DB5BD1" w:rsidP="00DB5BD1">
      <w:pPr>
        <w:pStyle w:val="Nagwek2"/>
        <w:numPr>
          <w:ilvl w:val="1"/>
          <w:numId w:val="3"/>
        </w:numPr>
        <w:tabs>
          <w:tab w:val="num" w:pos="360"/>
        </w:tabs>
        <w:ind w:hanging="1440"/>
        <w:rPr>
          <w:rFonts w:ascii="Times New Roman" w:hAnsi="Times New Roman" w:cs="Times New Roman"/>
          <w:sz w:val="20"/>
          <w:szCs w:val="20"/>
        </w:rPr>
      </w:pPr>
      <w:r w:rsidRPr="00D52017">
        <w:rPr>
          <w:rFonts w:ascii="Times New Roman" w:hAnsi="Times New Roman" w:cs="Times New Roman"/>
          <w:sz w:val="20"/>
          <w:szCs w:val="20"/>
        </w:rPr>
        <w:t>Oświadczenia i dokumenty, jakie należy załączyć do oferty</w:t>
      </w:r>
      <w:bookmarkEnd w:id="24"/>
    </w:p>
    <w:p w:rsidR="004F41C4" w:rsidRPr="00D52017" w:rsidRDefault="00DB5BD1" w:rsidP="004B1D4B">
      <w:pPr>
        <w:numPr>
          <w:ilvl w:val="1"/>
          <w:numId w:val="7"/>
        </w:numPr>
        <w:spacing w:before="0" w:after="200" w:line="240" w:lineRule="auto"/>
        <w:jc w:val="left"/>
        <w:rPr>
          <w:rFonts w:ascii="Times New Roman" w:hAnsi="Times New Roman" w:cs="Times New Roman"/>
          <w:lang w:eastAsia="en-US"/>
        </w:rPr>
      </w:pPr>
      <w:bookmarkStart w:id="25" w:name="_Toc253645421"/>
      <w:bookmarkStart w:id="26" w:name="_Toc253604453"/>
      <w:bookmarkStart w:id="27" w:name="_Toc251065703"/>
      <w:r w:rsidRPr="00D52017">
        <w:rPr>
          <w:rFonts w:ascii="Times New Roman" w:hAnsi="Times New Roman" w:cs="Times New Roman"/>
          <w:lang w:eastAsia="en-US"/>
        </w:rPr>
        <w:t>W celu potwierdzenia spełniania warunków, o których mowa w punkcie I.5 SIWZ, Wykonawca zobowiązany jest do złożenia niżej wymienionych oświadczeń i dokumentów, tj.:</w:t>
      </w:r>
    </w:p>
    <w:p w:rsidR="00DE3671" w:rsidRPr="00D52017" w:rsidRDefault="00DB5BD1" w:rsidP="006579DC">
      <w:pPr>
        <w:spacing w:before="0" w:after="200" w:line="240" w:lineRule="auto"/>
        <w:ind w:left="851" w:hanging="425"/>
        <w:rPr>
          <w:rFonts w:ascii="Times New Roman" w:eastAsia="Calibri" w:hAnsi="Times New Roman" w:cs="Times New Roman"/>
          <w:lang w:eastAsia="en-US"/>
        </w:rPr>
      </w:pPr>
      <w:r w:rsidRPr="00D52017">
        <w:rPr>
          <w:rFonts w:ascii="Times New Roman" w:eastAsia="Calibri" w:hAnsi="Times New Roman" w:cs="Times New Roman"/>
          <w:lang w:eastAsia="en-US"/>
        </w:rPr>
        <w:t xml:space="preserve">a)   </w:t>
      </w:r>
      <w:r w:rsidR="00DE3671" w:rsidRPr="00D52017">
        <w:rPr>
          <w:rFonts w:ascii="Times New Roman" w:eastAsia="Calibri" w:hAnsi="Times New Roman" w:cs="Times New Roman"/>
          <w:lang w:eastAsia="en-US"/>
        </w:rPr>
        <w:t xml:space="preserve">oświadczenie o spełnieniu warunków udziału w postępowaniu oraz </w:t>
      </w:r>
      <w:r w:rsidR="006579DC" w:rsidRPr="00D52017">
        <w:rPr>
          <w:rFonts w:ascii="Times New Roman" w:eastAsia="Calibri" w:hAnsi="Times New Roman" w:cs="Times New Roman"/>
          <w:lang w:eastAsia="en-US"/>
        </w:rPr>
        <w:t xml:space="preserve">o braku podstaw do wykluczenia, </w:t>
      </w:r>
      <w:r w:rsidR="00DE3671" w:rsidRPr="00D52017">
        <w:rPr>
          <w:rFonts w:ascii="Times New Roman" w:eastAsia="Calibri" w:hAnsi="Times New Roman" w:cs="Times New Roman"/>
          <w:lang w:eastAsia="en-US"/>
        </w:rPr>
        <w:t>zgodnie z</w:t>
      </w:r>
      <w:r w:rsidR="00DE3671" w:rsidRPr="00D52017">
        <w:rPr>
          <w:rFonts w:ascii="Times New Roman" w:eastAsia="Calibri" w:hAnsi="Times New Roman" w:cs="Times New Roman"/>
          <w:b/>
          <w:lang w:eastAsia="en-US"/>
        </w:rPr>
        <w:t xml:space="preserve"> załącznikiem na 1 do oferty</w:t>
      </w:r>
    </w:p>
    <w:p w:rsidR="004F41C4" w:rsidRPr="00D52017" w:rsidRDefault="006579DC" w:rsidP="006579DC">
      <w:pPr>
        <w:spacing w:before="0" w:after="200" w:line="240" w:lineRule="auto"/>
        <w:ind w:left="709" w:hanging="283"/>
        <w:rPr>
          <w:rFonts w:ascii="Times New Roman" w:hAnsi="Times New Roman" w:cs="Times New Roman"/>
          <w:lang w:eastAsia="en-US"/>
        </w:rPr>
      </w:pPr>
      <w:r w:rsidRPr="00D52017">
        <w:rPr>
          <w:rFonts w:ascii="Times New Roman" w:hAnsi="Times New Roman" w:cs="Times New Roman"/>
          <w:lang w:eastAsia="en-US"/>
        </w:rPr>
        <w:t>b)</w:t>
      </w:r>
      <w:r w:rsidR="00DE3671" w:rsidRPr="00D52017">
        <w:rPr>
          <w:rFonts w:ascii="Times New Roman" w:hAnsi="Times New Roman" w:cs="Times New Roman"/>
          <w:lang w:eastAsia="en-US"/>
        </w:rPr>
        <w:t xml:space="preserve"> </w:t>
      </w:r>
      <w:r w:rsidR="00DB5BD1" w:rsidRPr="00D52017">
        <w:rPr>
          <w:rFonts w:ascii="Times New Roman" w:hAnsi="Times New Roman" w:cs="Times New Roman"/>
          <w:lang w:eastAsia="en-US"/>
        </w:rPr>
        <w:t xml:space="preserve">dokument potwierdzający posiadanie uprawnień do prowadzenia działalności ubezpieczeniowej, </w:t>
      </w:r>
      <w:r w:rsidR="00DB5BD1" w:rsidRPr="00D52017">
        <w:rPr>
          <w:rFonts w:ascii="Times New Roman" w:hAnsi="Times New Roman" w:cs="Times New Roman"/>
          <w:lang w:eastAsia="en-US"/>
        </w:rPr>
        <w:br/>
        <w:t>o któr</w:t>
      </w:r>
      <w:r w:rsidR="007415E9">
        <w:rPr>
          <w:rFonts w:ascii="Times New Roman" w:hAnsi="Times New Roman" w:cs="Times New Roman"/>
          <w:lang w:eastAsia="en-US"/>
        </w:rPr>
        <w:t>ym</w:t>
      </w:r>
      <w:r w:rsidR="00DB5BD1" w:rsidRPr="00D52017">
        <w:rPr>
          <w:rFonts w:ascii="Times New Roman" w:hAnsi="Times New Roman" w:cs="Times New Roman"/>
          <w:lang w:eastAsia="en-US"/>
        </w:rPr>
        <w:t xml:space="preserve"> mowa w art. 6 ust. 1 ustawy z dnia 22 maja 2003 roku o działalności ubezpieczeniowej (tj. Dz. U. 2010r. nr 11, poz. 66 z </w:t>
      </w:r>
      <w:proofErr w:type="spellStart"/>
      <w:r w:rsidR="00DB5BD1" w:rsidRPr="00D52017">
        <w:rPr>
          <w:rFonts w:ascii="Times New Roman" w:hAnsi="Times New Roman" w:cs="Times New Roman"/>
          <w:lang w:eastAsia="en-US"/>
        </w:rPr>
        <w:t>późn</w:t>
      </w:r>
      <w:proofErr w:type="spellEnd"/>
      <w:r w:rsidR="00DB5BD1" w:rsidRPr="00D52017">
        <w:rPr>
          <w:rFonts w:ascii="Times New Roman" w:hAnsi="Times New Roman" w:cs="Times New Roman"/>
          <w:lang w:eastAsia="en-US"/>
        </w:rPr>
        <w:t>. zm.)</w:t>
      </w:r>
    </w:p>
    <w:p w:rsidR="00DB5BD1" w:rsidRPr="00D52017" w:rsidRDefault="00DB5BD1" w:rsidP="006579DC">
      <w:pPr>
        <w:pStyle w:val="Akapitzlist"/>
        <w:numPr>
          <w:ilvl w:val="0"/>
          <w:numId w:val="31"/>
        </w:numPr>
        <w:tabs>
          <w:tab w:val="clear" w:pos="568"/>
          <w:tab w:val="num" w:pos="709"/>
          <w:tab w:val="num" w:pos="900"/>
        </w:tabs>
        <w:spacing w:line="240" w:lineRule="auto"/>
        <w:ind w:left="709" w:hanging="283"/>
        <w:rPr>
          <w:rFonts w:ascii="Times New Roman" w:hAnsi="Times New Roman"/>
          <w:b/>
          <w:sz w:val="20"/>
          <w:szCs w:val="20"/>
        </w:rPr>
      </w:pPr>
      <w:r w:rsidRPr="00D52017">
        <w:rPr>
          <w:rFonts w:ascii="Times New Roman" w:hAnsi="Times New Roman"/>
          <w:sz w:val="20"/>
          <w:szCs w:val="20"/>
        </w:rPr>
        <w:t xml:space="preserve">wykaz wykonanych, a w przypadku świadczeń okresowych lub ciągłych również wykonywanych, usług będących przedmiotem zamówienia, w zakresie niezbędnym do wykazania spełnienia warunku wiedzy i doświadczenia w okresie ostatnich trzech lat przed upływem terminu składania ofert, a jeżeli okres prowadzenia działalności jest krótszy – w tym okresie, co najmniej 2 usługi grupowego ubezpieczenia na życie, przy czym minimalny okres ubezpieczenie wynosił 12 miesięcy, a minimalna liczba ubezpieczonych u danego ubezpieczającego musi wynosić minimum </w:t>
      </w:r>
      <w:r w:rsidR="00B56426" w:rsidRPr="00D52017">
        <w:rPr>
          <w:rFonts w:ascii="Times New Roman" w:hAnsi="Times New Roman"/>
          <w:sz w:val="20"/>
          <w:szCs w:val="20"/>
        </w:rPr>
        <w:t>2</w:t>
      </w:r>
      <w:r w:rsidR="00985AFE">
        <w:rPr>
          <w:rFonts w:ascii="Times New Roman" w:hAnsi="Times New Roman"/>
          <w:sz w:val="20"/>
          <w:szCs w:val="20"/>
        </w:rPr>
        <w:t>50</w:t>
      </w:r>
      <w:r w:rsidR="009B27C6">
        <w:rPr>
          <w:rFonts w:ascii="Times New Roman" w:hAnsi="Times New Roman"/>
          <w:sz w:val="20"/>
          <w:szCs w:val="20"/>
        </w:rPr>
        <w:t xml:space="preserve"> </w:t>
      </w:r>
      <w:r w:rsidRPr="00D52017">
        <w:rPr>
          <w:rFonts w:ascii="Times New Roman" w:hAnsi="Times New Roman"/>
          <w:sz w:val="20"/>
          <w:szCs w:val="20"/>
        </w:rPr>
        <w:t xml:space="preserve">osób w przypadku każdej usługi, przedmiotu, daty wykonania i odbiorcy, oraz załączenie dokumentu (np. referencje, opinie) potwierdzającego, że ta usługa została wykonana lub jest wykonywana należycie. Wzór wykazu stanowi – </w:t>
      </w:r>
      <w:r w:rsidRPr="00D52017">
        <w:rPr>
          <w:rFonts w:ascii="Times New Roman" w:hAnsi="Times New Roman"/>
          <w:b/>
          <w:sz w:val="20"/>
          <w:szCs w:val="20"/>
        </w:rPr>
        <w:t>załącznik nr 2 do oferty</w:t>
      </w:r>
    </w:p>
    <w:p w:rsidR="00DB5BD1" w:rsidRPr="00D52017" w:rsidRDefault="00DB5BD1" w:rsidP="006579DC">
      <w:pPr>
        <w:numPr>
          <w:ilvl w:val="0"/>
          <w:numId w:val="3"/>
        </w:numPr>
        <w:tabs>
          <w:tab w:val="num" w:pos="709"/>
        </w:tabs>
        <w:spacing w:before="0" w:after="200" w:line="240" w:lineRule="auto"/>
        <w:ind w:left="709" w:hanging="283"/>
        <w:rPr>
          <w:rFonts w:ascii="Times New Roman" w:hAnsi="Times New Roman" w:cs="Times New Roman"/>
          <w:b/>
          <w:lang w:eastAsia="en-US"/>
        </w:rPr>
      </w:pPr>
      <w:r w:rsidRPr="00D52017">
        <w:rPr>
          <w:rFonts w:ascii="Times New Roman" w:hAnsi="Times New Roman" w:cs="Times New Roman"/>
          <w:lang w:eastAsia="en-US"/>
        </w:rPr>
        <w:t>oświadczenie Wykonawcy o posiadaniu placówki obsługi operacyjnej położonej w tej samej miejscowości co siedziba Zamawiającego, to jest w Poznaniu</w:t>
      </w:r>
      <w:r w:rsidRPr="00D52017">
        <w:rPr>
          <w:rFonts w:ascii="Times New Roman" w:hAnsi="Times New Roman" w:cs="Times New Roman"/>
          <w:b/>
          <w:lang w:eastAsia="en-US"/>
        </w:rPr>
        <w:t xml:space="preserve"> – załącznik nr 3</w:t>
      </w:r>
      <w:r w:rsidRPr="00D52017">
        <w:rPr>
          <w:rFonts w:ascii="Times New Roman" w:hAnsi="Times New Roman" w:cs="Times New Roman"/>
          <w:b/>
          <w:color w:val="FF0000"/>
          <w:lang w:eastAsia="en-US"/>
        </w:rPr>
        <w:t xml:space="preserve"> </w:t>
      </w:r>
      <w:r w:rsidRPr="00D52017">
        <w:rPr>
          <w:rFonts w:ascii="Times New Roman" w:hAnsi="Times New Roman" w:cs="Times New Roman"/>
          <w:b/>
          <w:lang w:eastAsia="en-US"/>
        </w:rPr>
        <w:t>do oferty</w:t>
      </w:r>
    </w:p>
    <w:p w:rsidR="00DB5BD1" w:rsidRPr="00D52017" w:rsidRDefault="00DB5BD1" w:rsidP="00DB5BD1">
      <w:pPr>
        <w:tabs>
          <w:tab w:val="right" w:pos="8789"/>
        </w:tabs>
        <w:spacing w:before="0" w:line="240" w:lineRule="auto"/>
        <w:ind w:left="300"/>
        <w:rPr>
          <w:rFonts w:ascii="Times New Roman" w:hAnsi="Times New Roman" w:cs="Times New Roman"/>
        </w:rPr>
      </w:pPr>
      <w:r w:rsidRPr="00D52017">
        <w:rPr>
          <w:rFonts w:ascii="Times New Roman" w:hAnsi="Times New Roman" w:cs="Times New Roman"/>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zobowiązany jest oprócz oświadczeń i dokumentów wymienionych w pkt. 6.1 - dodatkowo udowodnić Zamawiającemu, </w:t>
      </w:r>
      <w:r w:rsidRPr="00D52017">
        <w:rPr>
          <w:rFonts w:ascii="Times New Roman" w:hAnsi="Times New Roman" w:cs="Times New Roman"/>
        </w:rPr>
        <w:br/>
        <w:t xml:space="preserve">iż będzie dysponował zasobami niezbędnymi do realizacji zamówienia, w szczególności przedstawiając </w:t>
      </w:r>
      <w:r w:rsidRPr="00D52017">
        <w:rPr>
          <w:rFonts w:ascii="Times New Roman" w:hAnsi="Times New Roman" w:cs="Times New Roman"/>
        </w:rPr>
        <w:br/>
        <w:t>w tym celu pisemne zobowiązanie tych podmiotów do oddania mu do dyspozycji niezbędnych zasobów na okres korzystania z nich przy wykonywaniu zamówienia.</w:t>
      </w:r>
    </w:p>
    <w:p w:rsidR="00DB5BD1" w:rsidRPr="00D52017" w:rsidRDefault="00DB5BD1" w:rsidP="00DB5BD1">
      <w:pPr>
        <w:tabs>
          <w:tab w:val="right" w:pos="8789"/>
        </w:tabs>
        <w:spacing w:before="0" w:line="240" w:lineRule="auto"/>
        <w:ind w:left="300"/>
        <w:rPr>
          <w:rFonts w:ascii="Times New Roman" w:hAnsi="Times New Roman" w:cs="Times New Roman"/>
        </w:rPr>
      </w:pPr>
    </w:p>
    <w:p w:rsidR="00DB5BD1" w:rsidRPr="00D52017" w:rsidRDefault="00DB5BD1" w:rsidP="00DB5BD1">
      <w:pPr>
        <w:tabs>
          <w:tab w:val="left" w:pos="360"/>
          <w:tab w:val="right" w:pos="8789"/>
        </w:tabs>
        <w:spacing w:before="0" w:line="240" w:lineRule="auto"/>
        <w:ind w:left="360" w:hanging="360"/>
        <w:rPr>
          <w:rFonts w:ascii="Times New Roman" w:hAnsi="Times New Roman" w:cs="Times New Roman"/>
        </w:rPr>
      </w:pPr>
      <w:r w:rsidRPr="00D52017">
        <w:rPr>
          <w:rFonts w:ascii="Times New Roman" w:hAnsi="Times New Roman" w:cs="Times New Roman"/>
        </w:rPr>
        <w:t xml:space="preserve">6.2. W celu wykazania braku podstaw do wykluczenia z postępowania o udzielenie zamówienia Wykonawcy z przyczyn, o których mowa w art. 24 </w:t>
      </w:r>
      <w:proofErr w:type="spellStart"/>
      <w:r w:rsidRPr="00D52017">
        <w:rPr>
          <w:rFonts w:ascii="Times New Roman" w:hAnsi="Times New Roman" w:cs="Times New Roman"/>
        </w:rPr>
        <w:t>Pzp</w:t>
      </w:r>
      <w:proofErr w:type="spellEnd"/>
      <w:r w:rsidRPr="00D52017">
        <w:rPr>
          <w:rFonts w:ascii="Times New Roman" w:hAnsi="Times New Roman" w:cs="Times New Roman"/>
        </w:rPr>
        <w:t>, Wykonawca zobowiązany jest złożyć następujące dokumenty:</w:t>
      </w:r>
    </w:p>
    <w:p w:rsidR="00DB5BD1" w:rsidRPr="00D52017" w:rsidRDefault="00DB5BD1" w:rsidP="00DB5BD1">
      <w:pPr>
        <w:numPr>
          <w:ilvl w:val="0"/>
          <w:numId w:val="8"/>
        </w:numPr>
        <w:tabs>
          <w:tab w:val="clear" w:pos="717"/>
          <w:tab w:val="num" w:pos="600"/>
          <w:tab w:val="num" w:pos="644"/>
          <w:tab w:val="right" w:pos="8789"/>
        </w:tabs>
        <w:spacing w:before="0" w:after="200" w:line="240" w:lineRule="auto"/>
        <w:ind w:left="600" w:hanging="301"/>
        <w:rPr>
          <w:rFonts w:ascii="Times New Roman" w:hAnsi="Times New Roman" w:cs="Times New Roman"/>
        </w:rPr>
      </w:pPr>
      <w:r w:rsidRPr="00D52017">
        <w:rPr>
          <w:rFonts w:ascii="Times New Roman" w:hAnsi="Times New Roman" w:cs="Times New Roman"/>
        </w:rPr>
        <w:t xml:space="preserve">oświadczenie o spełnianiu warunków udziału w postępowaniu oraz o braku podstaw do wykluczenia, zgodnie z </w:t>
      </w:r>
      <w:r w:rsidRPr="00D52017">
        <w:rPr>
          <w:rFonts w:ascii="Times New Roman" w:hAnsi="Times New Roman" w:cs="Times New Roman"/>
          <w:b/>
        </w:rPr>
        <w:t>załącznikiem nr 1</w:t>
      </w:r>
      <w:r w:rsidRPr="00D52017">
        <w:rPr>
          <w:rFonts w:ascii="Times New Roman" w:hAnsi="Times New Roman" w:cs="Times New Roman"/>
        </w:rPr>
        <w:t xml:space="preserve"> </w:t>
      </w:r>
      <w:r w:rsidRPr="00D52017">
        <w:rPr>
          <w:rFonts w:ascii="Times New Roman" w:hAnsi="Times New Roman" w:cs="Times New Roman"/>
          <w:b/>
        </w:rPr>
        <w:t>do oferty</w:t>
      </w:r>
    </w:p>
    <w:p w:rsidR="00DB5BD1" w:rsidRPr="00D52017" w:rsidRDefault="00DB5BD1" w:rsidP="00DB5BD1">
      <w:pPr>
        <w:numPr>
          <w:ilvl w:val="0"/>
          <w:numId w:val="8"/>
        </w:numPr>
        <w:tabs>
          <w:tab w:val="clear" w:pos="717"/>
          <w:tab w:val="num" w:pos="600"/>
          <w:tab w:val="num" w:pos="644"/>
          <w:tab w:val="right" w:pos="8789"/>
        </w:tabs>
        <w:spacing w:before="0" w:after="200" w:line="240" w:lineRule="auto"/>
        <w:ind w:left="600" w:hanging="301"/>
        <w:rPr>
          <w:rFonts w:ascii="Times New Roman" w:hAnsi="Times New Roman" w:cs="Times New Roman"/>
        </w:rPr>
      </w:pPr>
      <w:r w:rsidRPr="00D52017">
        <w:rPr>
          <w:rFonts w:ascii="Times New Roman" w:hAnsi="Times New Roman" w:cs="Times New Roman"/>
        </w:rPr>
        <w:t>aktualny odpis z właściwego rejestru, jeżeli odrębne przepisy wymagają wpisu do rejestru, w celu wykazania braku podstaw do wykluczenia w oparciu o art. 24 ust. 1 pkt</w:t>
      </w:r>
      <w:r w:rsidR="00DE3671" w:rsidRPr="00D52017">
        <w:rPr>
          <w:rFonts w:ascii="Times New Roman" w:hAnsi="Times New Roman" w:cs="Times New Roman"/>
        </w:rPr>
        <w:t>.</w:t>
      </w:r>
      <w:r w:rsidRPr="00D52017">
        <w:rPr>
          <w:rFonts w:ascii="Times New Roman" w:hAnsi="Times New Roman" w:cs="Times New Roman"/>
        </w:rPr>
        <w:t xml:space="preserve">2 ustawy, </w:t>
      </w:r>
      <w:r w:rsidRPr="00D52017">
        <w:rPr>
          <w:rFonts w:ascii="Times New Roman" w:hAnsi="Times New Roman" w:cs="Times New Roman"/>
          <w:b/>
        </w:rPr>
        <w:t>wystawiony nie wcześniej niż 6 miesięcy przed upływem terminu składania ofert</w:t>
      </w:r>
      <w:r w:rsidR="00DE3671" w:rsidRPr="00D52017">
        <w:rPr>
          <w:rFonts w:ascii="Times New Roman" w:hAnsi="Times New Roman" w:cs="Times New Roman"/>
        </w:rPr>
        <w:t>.</w:t>
      </w:r>
    </w:p>
    <w:p w:rsidR="00DE3671" w:rsidRDefault="00DE3671" w:rsidP="00DB5BD1">
      <w:pPr>
        <w:numPr>
          <w:ilvl w:val="0"/>
          <w:numId w:val="8"/>
        </w:numPr>
        <w:tabs>
          <w:tab w:val="clear" w:pos="717"/>
          <w:tab w:val="num" w:pos="600"/>
          <w:tab w:val="num" w:pos="644"/>
          <w:tab w:val="right" w:pos="8789"/>
        </w:tabs>
        <w:spacing w:before="0" w:after="200" w:line="240" w:lineRule="auto"/>
        <w:ind w:left="600" w:hanging="301"/>
        <w:rPr>
          <w:rFonts w:ascii="Times New Roman" w:hAnsi="Times New Roman" w:cs="Times New Roman"/>
        </w:rPr>
      </w:pPr>
      <w:r w:rsidRPr="00D52017">
        <w:rPr>
          <w:rFonts w:ascii="Times New Roman" w:hAnsi="Times New Roman" w:cs="Times New Roman"/>
        </w:rPr>
        <w:t xml:space="preserve">Listę podmiotów należących do grupy kapitałowej, o której mowa w art. 24 ust.2 pkt.5 ustawy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albo informację o tym, że nie należy się do tej grupy kapitałowej – treść stosownego oświadczenia </w:t>
      </w:r>
      <w:r w:rsidR="00A356FB" w:rsidRPr="00D52017">
        <w:rPr>
          <w:rFonts w:ascii="Times New Roman" w:hAnsi="Times New Roman" w:cs="Times New Roman"/>
        </w:rPr>
        <w:t xml:space="preserve">znajduje się w </w:t>
      </w:r>
      <w:r w:rsidR="00A356FB" w:rsidRPr="00D52017">
        <w:rPr>
          <w:rFonts w:ascii="Times New Roman" w:hAnsi="Times New Roman" w:cs="Times New Roman"/>
          <w:b/>
        </w:rPr>
        <w:t>załączniku nr</w:t>
      </w:r>
      <w:r w:rsidR="007415E9">
        <w:rPr>
          <w:rFonts w:ascii="Times New Roman" w:hAnsi="Times New Roman" w:cs="Times New Roman"/>
          <w:b/>
        </w:rPr>
        <w:t xml:space="preserve"> </w:t>
      </w:r>
      <w:r w:rsidR="00A356FB" w:rsidRPr="00D52017">
        <w:rPr>
          <w:rFonts w:ascii="Times New Roman" w:hAnsi="Times New Roman" w:cs="Times New Roman"/>
          <w:b/>
        </w:rPr>
        <w:t>4 do oferty</w:t>
      </w:r>
      <w:r w:rsidR="00A356FB" w:rsidRPr="00D52017">
        <w:rPr>
          <w:rFonts w:ascii="Times New Roman" w:hAnsi="Times New Roman" w:cs="Times New Roman"/>
        </w:rPr>
        <w:t>.</w:t>
      </w:r>
    </w:p>
    <w:p w:rsidR="00DB5BD1" w:rsidRPr="00D52017" w:rsidRDefault="00DB5BD1" w:rsidP="00DB5BD1">
      <w:pPr>
        <w:tabs>
          <w:tab w:val="right" w:pos="8789"/>
        </w:tabs>
        <w:spacing w:before="0" w:line="240" w:lineRule="auto"/>
        <w:rPr>
          <w:rFonts w:ascii="Times New Roman" w:hAnsi="Times New Roman" w:cs="Times New Roman"/>
        </w:rPr>
      </w:pPr>
    </w:p>
    <w:p w:rsidR="00DB5BD1" w:rsidRPr="00D52017" w:rsidRDefault="00D93F7E" w:rsidP="00064C64">
      <w:pPr>
        <w:spacing w:before="0" w:after="200" w:line="240" w:lineRule="auto"/>
        <w:ind w:left="426" w:hanging="426"/>
        <w:rPr>
          <w:rFonts w:ascii="Times New Roman" w:hAnsi="Times New Roman" w:cs="Times New Roman"/>
          <w:b/>
          <w:lang w:eastAsia="en-US"/>
        </w:rPr>
      </w:pPr>
      <w:r>
        <w:rPr>
          <w:rFonts w:ascii="Times New Roman" w:hAnsi="Times New Roman" w:cs="Times New Roman"/>
          <w:b/>
          <w:lang w:eastAsia="en-US"/>
        </w:rPr>
        <w:t xml:space="preserve">6.3 </w:t>
      </w:r>
      <w:r w:rsidR="00DB5BD1" w:rsidRPr="00D52017">
        <w:rPr>
          <w:rFonts w:ascii="Times New Roman" w:hAnsi="Times New Roman" w:cs="Times New Roman"/>
          <w:b/>
          <w:lang w:eastAsia="en-US"/>
        </w:rPr>
        <w:t xml:space="preserve">W przypadku Wykonawcy, który ma siedzibę lub miejsce zamieszkania poza terytorium </w:t>
      </w:r>
      <w:r w:rsidR="00064C64">
        <w:rPr>
          <w:rFonts w:ascii="Times New Roman" w:hAnsi="Times New Roman" w:cs="Times New Roman"/>
          <w:b/>
          <w:lang w:eastAsia="en-US"/>
        </w:rPr>
        <w:t xml:space="preserve">  </w:t>
      </w:r>
      <w:r w:rsidR="00DB5BD1" w:rsidRPr="00D52017">
        <w:rPr>
          <w:rFonts w:ascii="Times New Roman" w:hAnsi="Times New Roman" w:cs="Times New Roman"/>
          <w:b/>
          <w:lang w:eastAsia="en-US"/>
        </w:rPr>
        <w:t xml:space="preserve">Rzeczypospolitej Polskiej, stosuje się przepisy § </w:t>
      </w:r>
      <w:r w:rsidR="006C7AAB" w:rsidRPr="00D52017">
        <w:rPr>
          <w:rFonts w:ascii="Times New Roman" w:hAnsi="Times New Roman" w:cs="Times New Roman"/>
          <w:b/>
          <w:lang w:eastAsia="en-US"/>
        </w:rPr>
        <w:t>4</w:t>
      </w:r>
      <w:r w:rsidR="00DB5BD1" w:rsidRPr="00D52017">
        <w:rPr>
          <w:rFonts w:ascii="Times New Roman" w:hAnsi="Times New Roman" w:cs="Times New Roman"/>
          <w:b/>
          <w:lang w:eastAsia="en-US"/>
        </w:rPr>
        <w:t xml:space="preserve"> ust. </w:t>
      </w:r>
      <w:r w:rsidR="006C7AAB" w:rsidRPr="00D52017">
        <w:rPr>
          <w:rFonts w:ascii="Times New Roman" w:hAnsi="Times New Roman" w:cs="Times New Roman"/>
          <w:b/>
          <w:lang w:eastAsia="en-US"/>
        </w:rPr>
        <w:t xml:space="preserve">1 pkt. 1 </w:t>
      </w:r>
      <w:r w:rsidR="00DB5BD1" w:rsidRPr="00D52017">
        <w:rPr>
          <w:rFonts w:ascii="Times New Roman" w:hAnsi="Times New Roman" w:cs="Times New Roman"/>
          <w:b/>
          <w:lang w:eastAsia="en-US"/>
        </w:rPr>
        <w:t xml:space="preserve"> i </w:t>
      </w:r>
      <w:r w:rsidR="006C7AAB" w:rsidRPr="00D52017">
        <w:rPr>
          <w:rFonts w:ascii="Times New Roman" w:hAnsi="Times New Roman" w:cs="Times New Roman"/>
          <w:b/>
          <w:lang w:eastAsia="en-US"/>
        </w:rPr>
        <w:t>ust.</w:t>
      </w:r>
      <w:r w:rsidR="00DB5BD1" w:rsidRPr="00D52017">
        <w:rPr>
          <w:rFonts w:ascii="Times New Roman" w:hAnsi="Times New Roman" w:cs="Times New Roman"/>
          <w:b/>
          <w:lang w:eastAsia="en-US"/>
        </w:rPr>
        <w:t xml:space="preserve"> </w:t>
      </w:r>
      <w:r w:rsidR="006C7AAB" w:rsidRPr="00D52017">
        <w:rPr>
          <w:rFonts w:ascii="Times New Roman" w:hAnsi="Times New Roman" w:cs="Times New Roman"/>
          <w:b/>
          <w:lang w:eastAsia="en-US"/>
        </w:rPr>
        <w:t>2</w:t>
      </w:r>
      <w:r w:rsidR="00DB5BD1" w:rsidRPr="00D52017">
        <w:rPr>
          <w:rFonts w:ascii="Times New Roman" w:hAnsi="Times New Roman" w:cs="Times New Roman"/>
          <w:b/>
          <w:lang w:eastAsia="en-US"/>
        </w:rPr>
        <w:t xml:space="preserve"> Rozporządzenia Prezesa Rady Ministrów z dnia </w:t>
      </w:r>
      <w:r w:rsidR="006C7AAB" w:rsidRPr="00D52017">
        <w:rPr>
          <w:rFonts w:ascii="Times New Roman" w:hAnsi="Times New Roman" w:cs="Times New Roman"/>
          <w:b/>
          <w:lang w:eastAsia="en-US"/>
        </w:rPr>
        <w:t>19.02.2013</w:t>
      </w:r>
      <w:r w:rsidR="00DB5BD1" w:rsidRPr="00D52017">
        <w:rPr>
          <w:rFonts w:ascii="Times New Roman" w:hAnsi="Times New Roman" w:cs="Times New Roman"/>
          <w:b/>
          <w:lang w:eastAsia="en-US"/>
        </w:rPr>
        <w:t>r. w sprawie rodzajów dokumentów, jakich może żądać Zamawiający od Wykonawcy oraz form, w jakich te dokumenty mogą być składane (</w:t>
      </w:r>
      <w:proofErr w:type="spellStart"/>
      <w:r w:rsidR="00DB5BD1" w:rsidRPr="00D52017">
        <w:rPr>
          <w:rFonts w:ascii="Times New Roman" w:hAnsi="Times New Roman" w:cs="Times New Roman"/>
          <w:b/>
          <w:lang w:eastAsia="en-US"/>
        </w:rPr>
        <w:t>Dz.U</w:t>
      </w:r>
      <w:proofErr w:type="spellEnd"/>
      <w:r w:rsidR="00DB5BD1" w:rsidRPr="00D52017">
        <w:rPr>
          <w:rFonts w:ascii="Times New Roman" w:hAnsi="Times New Roman" w:cs="Times New Roman"/>
          <w:b/>
          <w:lang w:eastAsia="en-US"/>
        </w:rPr>
        <w:t>.</w:t>
      </w:r>
      <w:r w:rsidR="006C7AAB" w:rsidRPr="00D52017">
        <w:rPr>
          <w:rFonts w:ascii="Times New Roman" w:hAnsi="Times New Roman" w:cs="Times New Roman"/>
          <w:b/>
          <w:lang w:eastAsia="en-US"/>
        </w:rPr>
        <w:t xml:space="preserve"> z 2013r., poz. 231</w:t>
      </w:r>
      <w:r w:rsidR="00DB5BD1" w:rsidRPr="00D52017">
        <w:rPr>
          <w:rFonts w:ascii="Times New Roman" w:hAnsi="Times New Roman" w:cs="Times New Roman"/>
          <w:b/>
          <w:lang w:eastAsia="en-US"/>
        </w:rPr>
        <w:t>), Wykonawca zobowiązany jest do złożenia niżej wymienionych oświadczeń i dokumentów, potwierdzających odpowiednio, iż:</w:t>
      </w:r>
    </w:p>
    <w:p w:rsidR="00DB5BD1" w:rsidRPr="00D52017" w:rsidRDefault="00DB5BD1" w:rsidP="00DB5BD1">
      <w:pPr>
        <w:spacing w:before="0" w:after="200" w:line="240" w:lineRule="auto"/>
        <w:ind w:left="360" w:firstLine="45"/>
        <w:rPr>
          <w:rFonts w:ascii="Times New Roman" w:hAnsi="Times New Roman" w:cs="Times New Roman"/>
          <w:lang w:eastAsia="en-US"/>
        </w:rPr>
      </w:pPr>
      <w:r w:rsidRPr="00D52017">
        <w:rPr>
          <w:rFonts w:ascii="Times New Roman" w:hAnsi="Times New Roman" w:cs="Times New Roman"/>
          <w:lang w:eastAsia="en-US"/>
        </w:rPr>
        <w:t xml:space="preserve">nie otwarto jego likwidacji ani nie ogłoszono upadłości - wystawiony </w:t>
      </w:r>
      <w:r w:rsidRPr="00D52017">
        <w:rPr>
          <w:rFonts w:ascii="Times New Roman" w:hAnsi="Times New Roman" w:cs="Times New Roman"/>
          <w:b/>
          <w:lang w:eastAsia="en-US"/>
        </w:rPr>
        <w:t xml:space="preserve">nie wcześniej niż 6 miesięcy przed upływem terminu składania ofert </w:t>
      </w:r>
      <w:r w:rsidRPr="00D52017">
        <w:rPr>
          <w:rFonts w:ascii="Times New Roman" w:hAnsi="Times New Roman" w:cs="Times New Roman"/>
          <w:lang w:eastAsia="en-US"/>
        </w:rPr>
        <w:t xml:space="preserve"> </w:t>
      </w:r>
    </w:p>
    <w:p w:rsidR="00DB5BD1" w:rsidRPr="00D52017" w:rsidRDefault="00064C64" w:rsidP="00A94AF6">
      <w:pPr>
        <w:pStyle w:val="Akapitzlist"/>
        <w:spacing w:line="240" w:lineRule="auto"/>
        <w:ind w:left="284" w:hanging="284"/>
        <w:rPr>
          <w:rFonts w:ascii="Times New Roman" w:hAnsi="Times New Roman"/>
          <w:b/>
          <w:sz w:val="20"/>
          <w:szCs w:val="20"/>
        </w:rPr>
      </w:pPr>
      <w:r>
        <w:rPr>
          <w:rFonts w:ascii="Times New Roman" w:hAnsi="Times New Roman"/>
          <w:sz w:val="20"/>
          <w:szCs w:val="20"/>
        </w:rPr>
        <w:t xml:space="preserve">6.4 </w:t>
      </w:r>
      <w:r w:rsidR="00DB5BD1" w:rsidRPr="00D52017">
        <w:rPr>
          <w:rFonts w:ascii="Times New Roman" w:hAnsi="Times New Roman"/>
          <w:sz w:val="20"/>
          <w:szCs w:val="20"/>
        </w:rPr>
        <w:t>Jeżeli w</w:t>
      </w:r>
      <w:r w:rsidR="006C7AAB" w:rsidRPr="00D52017">
        <w:rPr>
          <w:rFonts w:ascii="Times New Roman" w:hAnsi="Times New Roman"/>
          <w:sz w:val="20"/>
          <w:szCs w:val="20"/>
        </w:rPr>
        <w:t xml:space="preserve"> kraju</w:t>
      </w:r>
      <w:r w:rsidR="00DB5BD1" w:rsidRPr="00D52017">
        <w:rPr>
          <w:rFonts w:ascii="Times New Roman" w:hAnsi="Times New Roman"/>
          <w:sz w:val="20"/>
          <w:szCs w:val="20"/>
        </w:rPr>
        <w:t xml:space="preserve"> miejsc</w:t>
      </w:r>
      <w:r w:rsidR="006C7AAB" w:rsidRPr="00D52017">
        <w:rPr>
          <w:rFonts w:ascii="Times New Roman" w:hAnsi="Times New Roman"/>
          <w:sz w:val="20"/>
          <w:szCs w:val="20"/>
        </w:rPr>
        <w:t>a</w:t>
      </w:r>
      <w:r w:rsidR="00DB5BD1" w:rsidRPr="00D52017">
        <w:rPr>
          <w:rFonts w:ascii="Times New Roman" w:hAnsi="Times New Roman"/>
          <w:sz w:val="20"/>
          <w:szCs w:val="20"/>
        </w:rPr>
        <w:t xml:space="preserve"> zamieszkania osoby lub w kraju, w którym wykonawca ma siedzibę lub miejsce </w:t>
      </w:r>
      <w:r>
        <w:rPr>
          <w:rFonts w:ascii="Times New Roman" w:hAnsi="Times New Roman"/>
          <w:sz w:val="20"/>
          <w:szCs w:val="20"/>
        </w:rPr>
        <w:t xml:space="preserve"> </w:t>
      </w:r>
      <w:r w:rsidR="00DB5BD1" w:rsidRPr="00D52017">
        <w:rPr>
          <w:rFonts w:ascii="Times New Roman" w:hAnsi="Times New Roman"/>
          <w:sz w:val="20"/>
          <w:szCs w:val="20"/>
        </w:rPr>
        <w:t>zamieszkania, nie wydaje się dokumentów o których mowa w pkt. 6.2 b), zastępuje się je dokumentem zawierającym</w:t>
      </w:r>
      <w:r w:rsidR="00DB5BD1" w:rsidRPr="00D52017">
        <w:rPr>
          <w:rFonts w:ascii="Times New Roman" w:hAnsi="Times New Roman"/>
          <w:b/>
          <w:sz w:val="20"/>
          <w:szCs w:val="20"/>
        </w:rPr>
        <w:t xml:space="preserve"> </w:t>
      </w:r>
      <w:r w:rsidR="006C7AAB" w:rsidRPr="00D52017">
        <w:rPr>
          <w:rFonts w:ascii="Times New Roman" w:hAnsi="Times New Roman"/>
          <w:sz w:val="20"/>
          <w:szCs w:val="20"/>
        </w:rPr>
        <w:t>oświadczenie, w którym także wskazuje się osoby uprawnione do reprezentacji Wykonawcy, z</w:t>
      </w:r>
      <w:r w:rsidR="00DB5BD1" w:rsidRPr="00D52017">
        <w:rPr>
          <w:rFonts w:ascii="Times New Roman" w:hAnsi="Times New Roman"/>
          <w:sz w:val="20"/>
          <w:szCs w:val="20"/>
        </w:rPr>
        <w:t xml:space="preserve">łożone przed właściwym organem sądowym, administracyjnym albo organem samorządu zawodowego lub gospodarczego odpowiednio </w:t>
      </w:r>
      <w:r w:rsidR="006C7AAB" w:rsidRPr="00D52017">
        <w:rPr>
          <w:rFonts w:ascii="Times New Roman" w:hAnsi="Times New Roman"/>
          <w:sz w:val="20"/>
          <w:szCs w:val="20"/>
        </w:rPr>
        <w:t xml:space="preserve">w kraju </w:t>
      </w:r>
      <w:r w:rsidR="00DB5BD1" w:rsidRPr="00D52017">
        <w:rPr>
          <w:rFonts w:ascii="Times New Roman" w:hAnsi="Times New Roman"/>
          <w:sz w:val="20"/>
          <w:szCs w:val="20"/>
        </w:rPr>
        <w:t>miejsca zamieszkania osoby lub kraju, w którym wykonawca ma si</w:t>
      </w:r>
      <w:r w:rsidR="004A505B" w:rsidRPr="00D52017">
        <w:rPr>
          <w:rFonts w:ascii="Times New Roman" w:hAnsi="Times New Roman"/>
          <w:sz w:val="20"/>
          <w:szCs w:val="20"/>
        </w:rPr>
        <w:t xml:space="preserve">edzibę lub miejsce zamieszkania, lub przed notariuszem. </w:t>
      </w:r>
    </w:p>
    <w:p w:rsidR="00DB5BD1" w:rsidRPr="00D52017" w:rsidRDefault="00DB5BD1" w:rsidP="00DB5BD1">
      <w:pPr>
        <w:tabs>
          <w:tab w:val="right" w:pos="8789"/>
        </w:tabs>
        <w:spacing w:before="0" w:line="240" w:lineRule="auto"/>
        <w:ind w:left="300"/>
        <w:rPr>
          <w:rFonts w:ascii="Times New Roman" w:hAnsi="Times New Roman" w:cs="Times New Roman"/>
        </w:rPr>
      </w:pPr>
    </w:p>
    <w:p w:rsidR="00DB5BD1" w:rsidRPr="00D52017" w:rsidRDefault="00064C64" w:rsidP="00DB5BD1">
      <w:pPr>
        <w:tabs>
          <w:tab w:val="right" w:pos="8789"/>
        </w:tabs>
        <w:spacing w:before="0" w:line="240" w:lineRule="auto"/>
        <w:ind w:left="426" w:hanging="426"/>
        <w:rPr>
          <w:rFonts w:ascii="Times New Roman" w:hAnsi="Times New Roman" w:cs="Times New Roman"/>
        </w:rPr>
      </w:pPr>
      <w:r>
        <w:rPr>
          <w:rFonts w:ascii="Times New Roman" w:hAnsi="Times New Roman" w:cs="Times New Roman"/>
        </w:rPr>
        <w:t>6.5</w:t>
      </w:r>
      <w:r w:rsidR="00DB5BD1" w:rsidRPr="00D52017">
        <w:rPr>
          <w:rFonts w:ascii="Times New Roman" w:hAnsi="Times New Roman" w:cs="Times New Roman"/>
        </w:rPr>
        <w:t xml:space="preserve"> W przypadku składania jednej oferty przez podmioty występujące wspólnie (</w:t>
      </w:r>
      <w:r w:rsidR="004A505B" w:rsidRPr="00D52017">
        <w:rPr>
          <w:rFonts w:ascii="Times New Roman" w:hAnsi="Times New Roman" w:cs="Times New Roman"/>
        </w:rPr>
        <w:t xml:space="preserve">spółka cywilna, </w:t>
      </w:r>
      <w:r w:rsidR="00DB5BD1" w:rsidRPr="00D52017">
        <w:rPr>
          <w:rFonts w:ascii="Times New Roman" w:hAnsi="Times New Roman" w:cs="Times New Roman"/>
        </w:rPr>
        <w:t>konsorcjum) oferta musi spełniać następujące wymagania:</w:t>
      </w:r>
    </w:p>
    <w:p w:rsidR="00DB5BD1" w:rsidRPr="00D52017" w:rsidRDefault="00DB5BD1" w:rsidP="00DB5BD1">
      <w:pPr>
        <w:tabs>
          <w:tab w:val="right" w:pos="8789"/>
        </w:tabs>
        <w:spacing w:before="0" w:line="240" w:lineRule="auto"/>
        <w:ind w:left="540" w:hanging="240"/>
        <w:rPr>
          <w:rFonts w:ascii="Times New Roman" w:hAnsi="Times New Roman" w:cs="Times New Roman"/>
        </w:rPr>
      </w:pPr>
      <w:r w:rsidRPr="00D52017">
        <w:rPr>
          <w:rFonts w:ascii="Times New Roman" w:hAnsi="Times New Roman" w:cs="Times New Roman"/>
        </w:rPr>
        <w:t xml:space="preserve">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 </w:t>
      </w:r>
      <w:r w:rsidRPr="00D52017">
        <w:rPr>
          <w:rFonts w:ascii="Times New Roman" w:hAnsi="Times New Roman" w:cs="Times New Roman"/>
        </w:rPr>
        <w:br/>
        <w:t>ust. 2 lit. a)-</w:t>
      </w:r>
      <w:r w:rsidR="004A505B" w:rsidRPr="00D52017">
        <w:rPr>
          <w:rFonts w:ascii="Times New Roman" w:hAnsi="Times New Roman" w:cs="Times New Roman"/>
        </w:rPr>
        <w:t>c</w:t>
      </w:r>
      <w:r w:rsidRPr="00D52017">
        <w:rPr>
          <w:rFonts w:ascii="Times New Roman" w:hAnsi="Times New Roman" w:cs="Times New Roman"/>
        </w:rPr>
        <w:t>),</w:t>
      </w:r>
    </w:p>
    <w:p w:rsidR="00DB5BD1" w:rsidRPr="00D52017" w:rsidRDefault="00DB5BD1" w:rsidP="00DB5BD1">
      <w:pPr>
        <w:tabs>
          <w:tab w:val="right" w:pos="8789"/>
        </w:tabs>
        <w:spacing w:before="0" w:line="240" w:lineRule="auto"/>
        <w:ind w:left="540" w:hanging="180"/>
        <w:rPr>
          <w:rFonts w:ascii="Times New Roman" w:hAnsi="Times New Roman" w:cs="Times New Roman"/>
        </w:rPr>
      </w:pPr>
      <w:r w:rsidRPr="00D52017">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sidRPr="00D52017">
        <w:rPr>
          <w:rFonts w:ascii="Times New Roman" w:hAnsi="Times New Roman" w:cs="Times New Roman"/>
        </w:rPr>
        <w:br/>
        <w:t>i finansowej łącznie muszą spełniać wymagane od Wykonawców warunki,</w:t>
      </w:r>
    </w:p>
    <w:p w:rsidR="00DB5BD1" w:rsidRPr="00D52017" w:rsidRDefault="00DB5BD1" w:rsidP="00DB5BD1">
      <w:pPr>
        <w:tabs>
          <w:tab w:val="right" w:pos="8789"/>
        </w:tabs>
        <w:spacing w:before="0" w:line="240" w:lineRule="auto"/>
        <w:ind w:left="540" w:hanging="240"/>
        <w:rPr>
          <w:rFonts w:ascii="Times New Roman" w:hAnsi="Times New Roman" w:cs="Times New Roman"/>
        </w:rPr>
      </w:pPr>
      <w:r w:rsidRPr="00D52017">
        <w:rPr>
          <w:rFonts w:ascii="Times New Roman" w:hAnsi="Times New Roman" w:cs="Times New Roman"/>
        </w:rPr>
        <w:t xml:space="preserve">c) do oferty należy dołączyć dokument potwierdzający, że za wykonanie umowy wszyscy Wykonawcy będą odpowiadać solidarnie, </w:t>
      </w:r>
    </w:p>
    <w:p w:rsidR="00DB5BD1" w:rsidRPr="00D52017" w:rsidRDefault="00DB5BD1" w:rsidP="00DB5BD1">
      <w:pPr>
        <w:tabs>
          <w:tab w:val="right" w:pos="8789"/>
        </w:tabs>
        <w:spacing w:before="0" w:line="240" w:lineRule="auto"/>
        <w:ind w:left="540" w:hanging="240"/>
        <w:rPr>
          <w:rFonts w:ascii="Times New Roman" w:hAnsi="Times New Roman" w:cs="Times New Roman"/>
        </w:rPr>
      </w:pPr>
      <w:r w:rsidRPr="00D52017">
        <w:rPr>
          <w:rFonts w:ascii="Times New Roman" w:hAnsi="Times New Roman" w:cs="Times New Roman"/>
        </w:rPr>
        <w:t>d) wykonawcy występujący wspólnie muszą ustanowić pełnomocnika uprawnionego do złożenia oferty albo do złożenia oferty i zawarcia umowy z Zamawiającym (</w:t>
      </w:r>
      <w:r w:rsidRPr="00D52017">
        <w:rPr>
          <w:rFonts w:ascii="Times New Roman" w:hAnsi="Times New Roman" w:cs="Times New Roman"/>
          <w:b/>
        </w:rPr>
        <w:t>stosowne dokumenty należy załączyć do oferty</w:t>
      </w:r>
      <w:r w:rsidRPr="00D52017">
        <w:rPr>
          <w:rFonts w:ascii="Times New Roman" w:hAnsi="Times New Roman" w:cs="Times New Roman"/>
        </w:rPr>
        <w:t xml:space="preserve">), </w:t>
      </w:r>
    </w:p>
    <w:p w:rsidR="00DB5BD1" w:rsidRPr="00D52017" w:rsidRDefault="00DB5BD1" w:rsidP="00DB5BD1">
      <w:pPr>
        <w:tabs>
          <w:tab w:val="right" w:pos="8789"/>
        </w:tabs>
        <w:spacing w:before="0" w:line="240" w:lineRule="auto"/>
        <w:ind w:left="540" w:hanging="240"/>
        <w:rPr>
          <w:rFonts w:ascii="Times New Roman" w:hAnsi="Times New Roman" w:cs="Times New Roman"/>
        </w:rPr>
      </w:pPr>
      <w:r w:rsidRPr="00D52017">
        <w:rPr>
          <w:rFonts w:ascii="Times New Roman" w:hAnsi="Times New Roman" w:cs="Times New Roman"/>
        </w:rPr>
        <w:t>e) wszelka korespondencja oraz rozliczenia dokonywane będą wyłącznie z podmiotem występującym jako reprezentant pozostałych.</w:t>
      </w:r>
    </w:p>
    <w:p w:rsidR="00DB5BD1" w:rsidRPr="00D52017" w:rsidRDefault="00DB5BD1" w:rsidP="00DB5BD1">
      <w:pPr>
        <w:tabs>
          <w:tab w:val="right" w:pos="8789"/>
        </w:tabs>
        <w:spacing w:before="0" w:line="240" w:lineRule="auto"/>
        <w:ind w:left="540" w:hanging="240"/>
        <w:rPr>
          <w:rFonts w:ascii="Times New Roman" w:hAnsi="Times New Roman" w:cs="Times New Roman"/>
        </w:rPr>
      </w:pPr>
    </w:p>
    <w:p w:rsidR="005947DC" w:rsidRPr="00D52017" w:rsidRDefault="005947DC" w:rsidP="00DB5BD1">
      <w:pPr>
        <w:tabs>
          <w:tab w:val="right" w:pos="8789"/>
        </w:tabs>
        <w:spacing w:before="0" w:line="240" w:lineRule="auto"/>
        <w:ind w:left="540" w:hanging="240"/>
        <w:rPr>
          <w:rFonts w:ascii="Times New Roman" w:hAnsi="Times New Roman" w:cs="Times New Roman"/>
        </w:rPr>
      </w:pPr>
    </w:p>
    <w:p w:rsidR="00DB5BD1" w:rsidRPr="00D52017" w:rsidRDefault="00064C64" w:rsidP="00064C64">
      <w:pPr>
        <w:tabs>
          <w:tab w:val="right" w:pos="8789"/>
        </w:tabs>
        <w:spacing w:before="0" w:after="200" w:line="240" w:lineRule="auto"/>
        <w:ind w:left="426" w:hanging="426"/>
        <w:rPr>
          <w:rFonts w:ascii="Times New Roman" w:hAnsi="Times New Roman" w:cs="Times New Roman"/>
        </w:rPr>
      </w:pPr>
      <w:r>
        <w:rPr>
          <w:rFonts w:ascii="Times New Roman" w:hAnsi="Times New Roman" w:cs="Times New Roman"/>
        </w:rPr>
        <w:t>6.6</w:t>
      </w:r>
      <w:r w:rsidR="00A25D56" w:rsidRPr="00D52017">
        <w:rPr>
          <w:rFonts w:ascii="Times New Roman" w:hAnsi="Times New Roman" w:cs="Times New Roman"/>
        </w:rPr>
        <w:t xml:space="preserve"> </w:t>
      </w:r>
      <w:r w:rsidR="00DB5BD1" w:rsidRPr="00D52017">
        <w:rPr>
          <w:rFonts w:ascii="Times New Roman" w:hAnsi="Times New Roman" w:cs="Times New Roman"/>
        </w:rPr>
        <w:t xml:space="preserve">W przypadku jeżeli Wykonawca zamierza powierzyć wykonanie zamówienia podwykonawcom zobowiązany jest, zgodnie z art. 36 ust. 4 </w:t>
      </w:r>
      <w:proofErr w:type="spellStart"/>
      <w:r w:rsidR="00DB5BD1" w:rsidRPr="00D52017">
        <w:rPr>
          <w:rFonts w:ascii="Times New Roman" w:hAnsi="Times New Roman" w:cs="Times New Roman"/>
        </w:rPr>
        <w:t>Pzp</w:t>
      </w:r>
      <w:proofErr w:type="spellEnd"/>
      <w:r w:rsidR="00DB5BD1" w:rsidRPr="00D52017">
        <w:rPr>
          <w:rFonts w:ascii="Times New Roman" w:hAnsi="Times New Roman" w:cs="Times New Roman"/>
        </w:rPr>
        <w:t>, do wskazania w ofercie jaką część zamówienia będą oni wykonywać.</w:t>
      </w:r>
    </w:p>
    <w:p w:rsidR="00DB5BD1" w:rsidRPr="00D52017" w:rsidRDefault="00DB5BD1" w:rsidP="00DB5BD1">
      <w:pPr>
        <w:tabs>
          <w:tab w:val="num" w:pos="717"/>
          <w:tab w:val="right" w:pos="8789"/>
        </w:tabs>
        <w:spacing w:before="0" w:line="240" w:lineRule="auto"/>
        <w:ind w:left="-120"/>
        <w:rPr>
          <w:rFonts w:ascii="Times New Roman" w:hAnsi="Times New Roman" w:cs="Times New Roman"/>
        </w:rPr>
      </w:pPr>
    </w:p>
    <w:p w:rsidR="005947DC" w:rsidRDefault="00064C64" w:rsidP="00064C64">
      <w:pPr>
        <w:pStyle w:val="Akapitzlist"/>
        <w:spacing w:line="240" w:lineRule="auto"/>
        <w:ind w:left="284" w:hanging="284"/>
        <w:rPr>
          <w:rFonts w:ascii="Times New Roman" w:hAnsi="Times New Roman"/>
          <w:sz w:val="20"/>
          <w:szCs w:val="20"/>
        </w:rPr>
      </w:pPr>
      <w:r>
        <w:rPr>
          <w:rFonts w:ascii="Times New Roman" w:hAnsi="Times New Roman"/>
          <w:sz w:val="20"/>
          <w:szCs w:val="20"/>
        </w:rPr>
        <w:t>6.7</w:t>
      </w:r>
      <w:r w:rsidR="00A25D56" w:rsidRPr="00D52017">
        <w:rPr>
          <w:rFonts w:ascii="Times New Roman" w:hAnsi="Times New Roman"/>
          <w:sz w:val="20"/>
          <w:szCs w:val="20"/>
        </w:rPr>
        <w:t xml:space="preserve"> </w:t>
      </w:r>
      <w:r w:rsidR="00DB5BD1" w:rsidRPr="00D52017">
        <w:rPr>
          <w:rFonts w:ascii="Times New Roman" w:hAnsi="Times New Roman"/>
          <w:sz w:val="20"/>
          <w:szCs w:val="20"/>
        </w:rPr>
        <w:t>W przypadku, gdy dokumenty o których mowa w punkcie I.6 ust.</w:t>
      </w:r>
      <w:r w:rsidR="00617596" w:rsidRPr="00D52017">
        <w:rPr>
          <w:rFonts w:ascii="Times New Roman" w:hAnsi="Times New Roman"/>
          <w:sz w:val="20"/>
          <w:szCs w:val="20"/>
        </w:rPr>
        <w:t xml:space="preserve"> Od 1 do 5</w:t>
      </w:r>
      <w:r w:rsidR="00DB5BD1" w:rsidRPr="00D52017">
        <w:rPr>
          <w:rFonts w:ascii="Times New Roman" w:hAnsi="Times New Roman"/>
          <w:sz w:val="20"/>
          <w:szCs w:val="20"/>
        </w:rPr>
        <w:t xml:space="preserve"> SIWZ złożone będą przez osobę, której umocowanie nie wynika z oświadczenia i dokumentów określonych w pkt. I.6.2 lit. b) do oferty należy załączyć pełnomocnictwo</w:t>
      </w:r>
      <w:r w:rsidR="00617596" w:rsidRPr="00D52017">
        <w:rPr>
          <w:rFonts w:ascii="Times New Roman" w:hAnsi="Times New Roman"/>
          <w:sz w:val="20"/>
          <w:szCs w:val="20"/>
        </w:rPr>
        <w:t xml:space="preserve"> w oryginale lub notarialnie poświadczonym odpisie, </w:t>
      </w:r>
      <w:r w:rsidR="00DB5BD1" w:rsidRPr="00D52017">
        <w:rPr>
          <w:rFonts w:ascii="Times New Roman" w:hAnsi="Times New Roman"/>
          <w:sz w:val="20"/>
          <w:szCs w:val="20"/>
        </w:rPr>
        <w:t xml:space="preserve">osoby podpisującej ofertę. </w:t>
      </w:r>
      <w:bookmarkEnd w:id="25"/>
      <w:bookmarkEnd w:id="26"/>
      <w:bookmarkEnd w:id="27"/>
    </w:p>
    <w:p w:rsidR="008A2993" w:rsidRPr="00D52017" w:rsidRDefault="008A2993" w:rsidP="008A2993">
      <w:pPr>
        <w:pStyle w:val="Akapitzlist"/>
        <w:spacing w:line="240" w:lineRule="auto"/>
        <w:ind w:left="360"/>
        <w:rPr>
          <w:rFonts w:ascii="Times New Roman" w:hAnsi="Times New Roman"/>
          <w:sz w:val="20"/>
          <w:szCs w:val="20"/>
        </w:rPr>
      </w:pPr>
    </w:p>
    <w:p w:rsidR="00DB5BD1" w:rsidRPr="00D52017" w:rsidRDefault="00A25D56" w:rsidP="00A25D56">
      <w:pPr>
        <w:pStyle w:val="Akapitzlist"/>
        <w:keepNext/>
        <w:numPr>
          <w:ilvl w:val="0"/>
          <w:numId w:val="7"/>
        </w:numPr>
        <w:spacing w:before="240" w:after="0" w:line="360" w:lineRule="auto"/>
        <w:jc w:val="both"/>
        <w:outlineLvl w:val="1"/>
        <w:rPr>
          <w:rFonts w:ascii="Times New Roman" w:hAnsi="Times New Roman"/>
          <w:b/>
          <w:sz w:val="20"/>
          <w:szCs w:val="20"/>
        </w:rPr>
      </w:pPr>
      <w:r w:rsidRPr="00D52017">
        <w:rPr>
          <w:rFonts w:ascii="Times New Roman" w:hAnsi="Times New Roman"/>
          <w:b/>
          <w:sz w:val="20"/>
          <w:szCs w:val="20"/>
        </w:rPr>
        <w:t>Opis sposobu dokonywania oceny spełniania warunków w postępowaniu</w:t>
      </w:r>
    </w:p>
    <w:bookmarkEnd w:id="22"/>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sidRPr="00D52017">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DB5BD1" w:rsidRPr="00D52017" w:rsidRDefault="00DB5BD1" w:rsidP="00DB5BD1">
      <w:pPr>
        <w:pStyle w:val="Wyliczenie123wtekcie"/>
        <w:tabs>
          <w:tab w:val="clear" w:pos="993"/>
          <w:tab w:val="num" w:pos="720"/>
        </w:tabs>
        <w:spacing w:before="0" w:after="0" w:line="240" w:lineRule="auto"/>
        <w:rPr>
          <w:rFonts w:ascii="Times New Roman" w:hAnsi="Times New Roman"/>
        </w:rPr>
      </w:pPr>
      <w:r w:rsidRPr="00D52017">
        <w:rPr>
          <w:rFonts w:ascii="Times New Roman" w:hAnsi="Times New Roman"/>
        </w:rPr>
        <w:t xml:space="preserve">Ocena spełniania ww. warunków dokonana zostanie zgodnie z formułą spełnia – nie spełnia, w oparciu </w:t>
      </w:r>
      <w:r w:rsidRPr="00D52017">
        <w:rPr>
          <w:rFonts w:ascii="Times New Roman" w:hAnsi="Times New Roman"/>
        </w:rPr>
        <w:br/>
        <w:t>o informacje zawarte w  oświadczeniach i dokumentach wyszczególnionych w punkcie I .6 SIWZ. Z treści załączonych dokumentów musi wynikać jednoznacznie, iż ww</w:t>
      </w:r>
      <w:r w:rsidR="000867AD">
        <w:rPr>
          <w:rFonts w:ascii="Times New Roman" w:hAnsi="Times New Roman"/>
        </w:rPr>
        <w:t>.</w:t>
      </w:r>
      <w:r w:rsidRPr="00D52017">
        <w:rPr>
          <w:rFonts w:ascii="Times New Roman" w:hAnsi="Times New Roman"/>
        </w:rPr>
        <w:t xml:space="preserve"> warunki Wykonawca spełnił.</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Dokumenty, o których mowa w punkcie I.6 SIWZ</w:t>
      </w:r>
      <w:r w:rsidR="00883233" w:rsidRPr="00D52017">
        <w:rPr>
          <w:rFonts w:ascii="Times New Roman" w:hAnsi="Times New Roman" w:cs="Times New Roman"/>
        </w:rPr>
        <w:t>, z zastrzeżeniem postanowień pkt.I.6.</w:t>
      </w:r>
      <w:r w:rsidR="000867AD">
        <w:rPr>
          <w:rFonts w:ascii="Times New Roman" w:hAnsi="Times New Roman" w:cs="Times New Roman"/>
        </w:rPr>
        <w:t>7</w:t>
      </w:r>
      <w:r w:rsidR="00883233" w:rsidRPr="00D52017">
        <w:rPr>
          <w:rFonts w:ascii="Times New Roman" w:hAnsi="Times New Roman" w:cs="Times New Roman"/>
        </w:rPr>
        <w:t>.</w:t>
      </w:r>
      <w:r w:rsidRPr="00D52017">
        <w:rPr>
          <w:rFonts w:ascii="Times New Roman" w:hAnsi="Times New Roman" w:cs="Times New Roman"/>
        </w:rPr>
        <w:t xml:space="preserve"> </w:t>
      </w:r>
      <w:r w:rsidR="00883233" w:rsidRPr="00D52017">
        <w:rPr>
          <w:rFonts w:ascii="Times New Roman" w:hAnsi="Times New Roman" w:cs="Times New Roman"/>
        </w:rPr>
        <w:t xml:space="preserve">SIWZ, </w:t>
      </w:r>
      <w:r w:rsidRPr="00D52017">
        <w:rPr>
          <w:rFonts w:ascii="Times New Roman" w:hAnsi="Times New Roman" w:cs="Times New Roman"/>
        </w:rPr>
        <w:t xml:space="preserve">należy złożyć w oryginale lub kserokopii poświadczonej za zgodność z oryginałem przez osobę uprawnioną do złożenia oferty. Za zgodność z oryginałem powinna być potwierdzona każda strona kserokopii zawierająca jakąkolwiek treść. </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Zamawiający wzywa, zgodnie z art. 26 ust. 3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wyjaśnień dotyczących </w:t>
      </w:r>
      <w:r w:rsidR="00883233" w:rsidRPr="00D52017">
        <w:rPr>
          <w:rFonts w:ascii="Times New Roman" w:hAnsi="Times New Roman" w:cs="Times New Roman"/>
        </w:rPr>
        <w:br/>
      </w:r>
      <w:r w:rsidR="00883233" w:rsidRPr="00D52017">
        <w:rPr>
          <w:rFonts w:ascii="Times New Roman" w:hAnsi="Times New Roman" w:cs="Times New Roman"/>
        </w:rPr>
        <w:lastRenderedPageBreak/>
        <w:t xml:space="preserve">ww. oświadczeń lub dokumentów. </w:t>
      </w:r>
      <w:r w:rsidRPr="00D52017">
        <w:rPr>
          <w:rFonts w:ascii="Times New Roman" w:hAnsi="Times New Roman" w:cs="Times New Roman"/>
        </w:rPr>
        <w:t>Zamawiający zastrzega sobie prawo sprawdzenia podanych przez Wykonawcę informacji.</w:t>
      </w:r>
    </w:p>
    <w:p w:rsidR="005947DC" w:rsidRPr="00D52017" w:rsidRDefault="005947DC" w:rsidP="00DB5BD1">
      <w:pPr>
        <w:spacing w:before="0" w:line="288" w:lineRule="auto"/>
        <w:rPr>
          <w:rFonts w:ascii="Times New Roman" w:hAnsi="Times New Roman" w:cs="Times New Roman"/>
        </w:rPr>
      </w:pPr>
    </w:p>
    <w:p w:rsidR="00DB5BD1" w:rsidRPr="00D52017" w:rsidRDefault="00DB5BD1" w:rsidP="008A0F23">
      <w:pPr>
        <w:pStyle w:val="Nagwek2"/>
        <w:numPr>
          <w:ilvl w:val="0"/>
          <w:numId w:val="7"/>
        </w:numPr>
        <w:tabs>
          <w:tab w:val="left" w:pos="708"/>
        </w:tabs>
        <w:spacing w:before="0"/>
        <w:rPr>
          <w:rFonts w:ascii="Times New Roman" w:hAnsi="Times New Roman" w:cs="Times New Roman"/>
          <w:sz w:val="20"/>
          <w:szCs w:val="20"/>
        </w:rPr>
      </w:pPr>
      <w:bookmarkStart w:id="28" w:name="_Toc253645423"/>
      <w:r w:rsidRPr="00D52017">
        <w:rPr>
          <w:rFonts w:ascii="Times New Roman" w:hAnsi="Times New Roman" w:cs="Times New Roman"/>
          <w:sz w:val="20"/>
          <w:szCs w:val="20"/>
        </w:rPr>
        <w:t>Sposób kontaktowania się z Zamawiającym</w:t>
      </w:r>
      <w:bookmarkEnd w:id="28"/>
    </w:p>
    <w:p w:rsidR="00DB5BD1" w:rsidRPr="00D52017" w:rsidRDefault="00DB5BD1" w:rsidP="00DB5BD1">
      <w:pPr>
        <w:pStyle w:val="Nagwek3"/>
        <w:numPr>
          <w:ilvl w:val="1"/>
          <w:numId w:val="11"/>
        </w:numPr>
        <w:tabs>
          <w:tab w:val="clear" w:pos="360"/>
          <w:tab w:val="num" w:pos="540"/>
        </w:tabs>
        <w:spacing w:before="0"/>
        <w:ind w:left="540" w:hanging="540"/>
        <w:rPr>
          <w:rFonts w:ascii="Times New Roman" w:hAnsi="Times New Roman" w:cs="Times New Roman"/>
          <w:szCs w:val="20"/>
        </w:rPr>
      </w:pPr>
      <w:bookmarkStart w:id="29" w:name="_Toc253645424"/>
      <w:bookmarkStart w:id="30" w:name="_Toc253604456"/>
      <w:bookmarkStart w:id="31" w:name="_Toc251065706"/>
      <w:r w:rsidRPr="00D52017">
        <w:rPr>
          <w:rFonts w:ascii="Times New Roman" w:hAnsi="Times New Roman" w:cs="Times New Roman"/>
          <w:szCs w:val="20"/>
        </w:rPr>
        <w:t>Korespondencja:</w:t>
      </w:r>
      <w:bookmarkEnd w:id="29"/>
      <w:bookmarkEnd w:id="30"/>
      <w:bookmarkEnd w:id="31"/>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DB5BD1" w:rsidRPr="00D52017" w:rsidRDefault="00DB5BD1" w:rsidP="00DB5BD1">
      <w:pPr>
        <w:spacing w:before="0" w:line="240" w:lineRule="auto"/>
        <w:rPr>
          <w:rFonts w:ascii="Times New Roman" w:hAnsi="Times New Roman" w:cs="Times New Roman"/>
          <w:b/>
        </w:rPr>
      </w:pPr>
      <w:r w:rsidRPr="00D52017">
        <w:rPr>
          <w:rFonts w:ascii="Times New Roman" w:hAnsi="Times New Roman" w:cs="Times New Roman"/>
          <w:b/>
        </w:rPr>
        <w:t>Instytut Chemii Bioorganicznej Polskiej Akademii Nauk</w:t>
      </w:r>
    </w:p>
    <w:p w:rsidR="00DB5BD1" w:rsidRPr="00D52017" w:rsidRDefault="00DB5BD1" w:rsidP="00DB5BD1">
      <w:pPr>
        <w:spacing w:before="0" w:line="240" w:lineRule="auto"/>
        <w:rPr>
          <w:rFonts w:ascii="Times New Roman" w:hAnsi="Times New Roman" w:cs="Times New Roman"/>
          <w:b/>
        </w:rPr>
      </w:pPr>
      <w:r w:rsidRPr="00D52017">
        <w:rPr>
          <w:rFonts w:ascii="Times New Roman" w:hAnsi="Times New Roman" w:cs="Times New Roman"/>
          <w:b/>
        </w:rPr>
        <w:t>ul. Noskowskiego 12/14, 61-704 Poznań</w:t>
      </w:r>
    </w:p>
    <w:p w:rsidR="00DB5BD1" w:rsidRPr="00D52017" w:rsidRDefault="00DB5BD1" w:rsidP="00DB5BD1">
      <w:pPr>
        <w:spacing w:before="0" w:line="240" w:lineRule="auto"/>
        <w:rPr>
          <w:rFonts w:ascii="Times New Roman" w:hAnsi="Times New Roman" w:cs="Times New Roman"/>
          <w:b/>
        </w:rPr>
      </w:pPr>
      <w:r w:rsidRPr="00D52017">
        <w:rPr>
          <w:rFonts w:ascii="Times New Roman" w:hAnsi="Times New Roman" w:cs="Times New Roman"/>
          <w:b/>
        </w:rPr>
        <w:t xml:space="preserve">faks: 61 852 05 32 </w:t>
      </w:r>
    </w:p>
    <w:p w:rsidR="00DB5BD1" w:rsidRPr="00D52017" w:rsidRDefault="00DB5BD1" w:rsidP="00DB5BD1">
      <w:pPr>
        <w:spacing w:before="0" w:line="240" w:lineRule="auto"/>
        <w:rPr>
          <w:rFonts w:ascii="Times New Roman" w:hAnsi="Times New Roman" w:cs="Times New Roman"/>
          <w:b/>
        </w:rPr>
      </w:pPr>
      <w:r w:rsidRPr="00D52017">
        <w:rPr>
          <w:rFonts w:ascii="Times New Roman" w:hAnsi="Times New Roman" w:cs="Times New Roman"/>
          <w:b/>
        </w:rPr>
        <w:t xml:space="preserve">mail: </w:t>
      </w:r>
      <w:hyperlink r:id="rId9" w:history="1">
        <w:r w:rsidRPr="00D52017">
          <w:rPr>
            <w:rStyle w:val="Hipercze"/>
            <w:b/>
          </w:rPr>
          <w:t>zampub@ibch.poznan.pl</w:t>
        </w:r>
      </w:hyperlink>
    </w:p>
    <w:p w:rsidR="006579DC" w:rsidRPr="00D52017" w:rsidRDefault="006579DC" w:rsidP="00DB5BD1">
      <w:pPr>
        <w:spacing w:before="0" w:line="240" w:lineRule="auto"/>
        <w:rPr>
          <w:rFonts w:ascii="Times New Roman" w:hAnsi="Times New Roman" w:cs="Times New Roman"/>
          <w:b/>
        </w:rPr>
      </w:pPr>
    </w:p>
    <w:p w:rsidR="00A22DBB" w:rsidRPr="00D52017" w:rsidRDefault="00DB5BD1" w:rsidP="00DB5BD1">
      <w:pPr>
        <w:spacing w:before="0" w:line="240" w:lineRule="auto"/>
        <w:rPr>
          <w:rFonts w:ascii="Times New Roman" w:hAnsi="Times New Roman" w:cs="Times New Roman"/>
          <w:b/>
        </w:rPr>
      </w:pPr>
      <w:r w:rsidRPr="00D52017">
        <w:rPr>
          <w:rFonts w:ascii="Times New Roman" w:hAnsi="Times New Roman" w:cs="Times New Roman"/>
          <w:b/>
        </w:rPr>
        <w:t>Uwaga:</w:t>
      </w:r>
    </w:p>
    <w:p w:rsidR="00DB5BD1" w:rsidRPr="00D52017" w:rsidRDefault="00A22DBB" w:rsidP="00DB5BD1">
      <w:pPr>
        <w:spacing w:before="0" w:line="240" w:lineRule="auto"/>
        <w:rPr>
          <w:rFonts w:ascii="Times New Roman" w:hAnsi="Times New Roman" w:cs="Times New Roman"/>
          <w:b/>
        </w:rPr>
      </w:pPr>
      <w:r w:rsidRPr="00D52017">
        <w:rPr>
          <w:rFonts w:ascii="Times New Roman" w:hAnsi="Times New Roman" w:cs="Times New Roman"/>
          <w:b/>
        </w:rPr>
        <w:t xml:space="preserve">1. </w:t>
      </w:r>
      <w:r w:rsidR="00DB5BD1" w:rsidRPr="00D52017">
        <w:rPr>
          <w:rFonts w:ascii="Times New Roman" w:hAnsi="Times New Roman" w:cs="Times New Roman"/>
          <w:b/>
        </w:rPr>
        <w:t xml:space="preserve"> Jeżeli Zamawiający lub Wykonawca przekazują oświadczenia, wnioski, zawiadomienia oraz informacje faksem lub drogą elektroniczną, każda ze Stron na żądanie drugiej niezwłocznie potwierdza fakt ich otrzymania.</w:t>
      </w:r>
      <w:bookmarkStart w:id="32" w:name="_Toc251065707"/>
    </w:p>
    <w:p w:rsidR="00883233" w:rsidRPr="00D52017" w:rsidRDefault="00883233" w:rsidP="00DB5BD1">
      <w:pPr>
        <w:spacing w:before="0" w:line="240" w:lineRule="auto"/>
        <w:rPr>
          <w:rFonts w:ascii="Times New Roman" w:hAnsi="Times New Roman" w:cs="Times New Roman"/>
          <w:b/>
        </w:rPr>
      </w:pPr>
      <w:r w:rsidRPr="00D52017">
        <w:rPr>
          <w:rFonts w:ascii="Times New Roman" w:hAnsi="Times New Roman" w:cs="Times New Roman"/>
          <w:b/>
        </w:rPr>
        <w:t xml:space="preserve">2. </w:t>
      </w:r>
      <w:r w:rsidR="00A22DBB" w:rsidRPr="00D52017">
        <w:rPr>
          <w:rFonts w:ascii="Times New Roman" w:hAnsi="Times New Roman" w:cs="Times New Roman"/>
          <w:b/>
        </w:rPr>
        <w:t xml:space="preserve"> W</w:t>
      </w:r>
      <w:r w:rsidRPr="00D52017">
        <w:rPr>
          <w:rFonts w:ascii="Times New Roman" w:hAnsi="Times New Roman" w:cs="Times New Roman"/>
          <w:b/>
        </w:rPr>
        <w:t xml:space="preserve"> przypadku prowadzenia korespondencji drog</w:t>
      </w:r>
      <w:r w:rsidR="005947DC" w:rsidRPr="00D52017">
        <w:rPr>
          <w:rFonts w:ascii="Times New Roman" w:hAnsi="Times New Roman" w:cs="Times New Roman"/>
          <w:b/>
        </w:rPr>
        <w:t>ą</w:t>
      </w:r>
      <w:r w:rsidRPr="00D52017">
        <w:rPr>
          <w:rFonts w:ascii="Times New Roman" w:hAnsi="Times New Roman" w:cs="Times New Roman"/>
          <w:b/>
        </w:rPr>
        <w:t xml:space="preserve"> elektroniczną za datę doręczenia wiadomości rozumie się datę jej umieszczenia na serwerze odbiorcy lub podmiotu świadczącego dla niego usługę poczty </w:t>
      </w:r>
      <w:r w:rsidR="00A22DBB" w:rsidRPr="00D52017">
        <w:rPr>
          <w:rFonts w:ascii="Times New Roman" w:hAnsi="Times New Roman" w:cs="Times New Roman"/>
          <w:b/>
        </w:rPr>
        <w:t>elektronicznej</w:t>
      </w:r>
      <w:r w:rsidRPr="00D52017">
        <w:rPr>
          <w:rFonts w:ascii="Times New Roman" w:hAnsi="Times New Roman" w:cs="Times New Roman"/>
          <w:b/>
        </w:rPr>
        <w:t>, a nie datę odczytania wiadomości przez odbiorcę.</w:t>
      </w:r>
    </w:p>
    <w:p w:rsidR="002949D9" w:rsidRPr="00D52017" w:rsidRDefault="002949D9" w:rsidP="00DB5BD1">
      <w:pPr>
        <w:spacing w:before="0" w:line="240" w:lineRule="auto"/>
        <w:rPr>
          <w:rFonts w:ascii="Times New Roman" w:hAnsi="Times New Roman" w:cs="Times New Roman"/>
          <w:b/>
        </w:rPr>
      </w:pPr>
    </w:p>
    <w:p w:rsidR="00DB5BD1" w:rsidRPr="00D52017" w:rsidRDefault="00DB5BD1" w:rsidP="00DB5BD1">
      <w:pPr>
        <w:spacing w:before="0" w:line="288" w:lineRule="auto"/>
        <w:rPr>
          <w:rFonts w:ascii="Times New Roman" w:hAnsi="Times New Roman" w:cs="Times New Roman"/>
        </w:rPr>
      </w:pPr>
    </w:p>
    <w:p w:rsidR="00DB5BD1" w:rsidRPr="00D52017" w:rsidRDefault="00DB5BD1" w:rsidP="00DB5BD1">
      <w:pPr>
        <w:numPr>
          <w:ilvl w:val="1"/>
          <w:numId w:val="11"/>
        </w:numPr>
        <w:tabs>
          <w:tab w:val="clear" w:pos="360"/>
          <w:tab w:val="num" w:pos="540"/>
        </w:tabs>
        <w:spacing w:before="0" w:line="288" w:lineRule="auto"/>
        <w:ind w:left="540" w:hanging="540"/>
        <w:rPr>
          <w:rFonts w:ascii="Times New Roman" w:hAnsi="Times New Roman" w:cs="Times New Roman"/>
          <w:b/>
        </w:rPr>
      </w:pPr>
      <w:r w:rsidRPr="00D52017">
        <w:rPr>
          <w:rFonts w:ascii="Times New Roman" w:hAnsi="Times New Roman" w:cs="Times New Roman"/>
          <w:b/>
        </w:rPr>
        <w:t>Wyjaśnienia:</w:t>
      </w:r>
      <w:bookmarkEnd w:id="32"/>
    </w:p>
    <w:p w:rsidR="00DB5BD1" w:rsidRPr="00D52017" w:rsidRDefault="00DB5BD1" w:rsidP="00DB5BD1">
      <w:pPr>
        <w:pStyle w:val="pkt1"/>
        <w:spacing w:before="0" w:after="0"/>
        <w:ind w:left="360" w:hanging="360"/>
        <w:rPr>
          <w:rFonts w:ascii="Times New Roman" w:hAnsi="Times New Roman" w:cs="Times New Roman"/>
          <w:sz w:val="20"/>
        </w:rPr>
      </w:pPr>
      <w:r w:rsidRPr="00D52017">
        <w:rPr>
          <w:rFonts w:ascii="Times New Roman" w:hAnsi="Times New Roman" w:cs="Times New Roman"/>
          <w:sz w:val="20"/>
        </w:rPr>
        <w:t xml:space="preserve">a) Wykonawcy mogą zwracać się do </w:t>
      </w:r>
      <w:r w:rsidRPr="00D52017">
        <w:rPr>
          <w:rFonts w:ascii="Times New Roman" w:hAnsi="Times New Roman" w:cs="Times New Roman"/>
          <w:bCs/>
          <w:sz w:val="20"/>
        </w:rPr>
        <w:t>Zamawiającego</w:t>
      </w:r>
      <w:r w:rsidRPr="00D52017">
        <w:rPr>
          <w:rFonts w:ascii="Times New Roman" w:hAnsi="Times New Roman" w:cs="Times New Roman"/>
          <w:sz w:val="20"/>
        </w:rPr>
        <w:t xml:space="preserve"> o wyjaśnienie treści SIWZ. </w:t>
      </w:r>
      <w:r w:rsidRPr="00D52017">
        <w:rPr>
          <w:rFonts w:ascii="Times New Roman" w:hAnsi="Times New Roman" w:cs="Times New Roman"/>
          <w:bCs/>
          <w:sz w:val="20"/>
        </w:rPr>
        <w:t>Zamawiający</w:t>
      </w:r>
      <w:r w:rsidRPr="00D52017">
        <w:rPr>
          <w:rFonts w:ascii="Times New Roman" w:hAnsi="Times New Roman" w:cs="Times New Roman"/>
          <w:sz w:val="20"/>
        </w:rPr>
        <w:t xml:space="preserve"> udzieli niezwłocznie wyjaśnień, zgodnie z treścią art. 38 ust. 1 </w:t>
      </w:r>
      <w:proofErr w:type="spellStart"/>
      <w:r w:rsidRPr="00D52017">
        <w:rPr>
          <w:rFonts w:ascii="Times New Roman" w:hAnsi="Times New Roman" w:cs="Times New Roman"/>
          <w:sz w:val="20"/>
        </w:rPr>
        <w:t>Pzp</w:t>
      </w:r>
      <w:proofErr w:type="spellEnd"/>
      <w:r w:rsidRPr="00D52017">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D52017">
        <w:rPr>
          <w:rFonts w:ascii="Times New Roman" w:hAnsi="Times New Roman" w:cs="Times New Roman"/>
          <w:bCs/>
          <w:sz w:val="20"/>
        </w:rPr>
        <w:t>Zamawiający</w:t>
      </w:r>
      <w:r w:rsidRPr="00D52017">
        <w:rPr>
          <w:rFonts w:ascii="Times New Roman" w:hAnsi="Times New Roman" w:cs="Times New Roman"/>
          <w:sz w:val="20"/>
        </w:rPr>
        <w:t xml:space="preserve"> przekaże treść zapytań wraz z wyjaśnieniami Wykonawcom, którym przekazał SIWZ, bez ujawniania źródła zapytania oraz zamieści je na swojej stronie internetowej określonej w pkt. I.1 SIWZ. </w:t>
      </w:r>
    </w:p>
    <w:p w:rsidR="00DB5BD1" w:rsidRPr="00D52017" w:rsidRDefault="00DB5BD1" w:rsidP="00DB5BD1">
      <w:pPr>
        <w:pStyle w:val="pkt1"/>
        <w:spacing w:before="0" w:after="0"/>
        <w:ind w:left="360" w:hanging="360"/>
        <w:rPr>
          <w:rFonts w:ascii="Times New Roman" w:hAnsi="Times New Roman" w:cs="Times New Roman"/>
          <w:sz w:val="20"/>
        </w:rPr>
      </w:pPr>
      <w:r w:rsidRPr="00D52017">
        <w:rPr>
          <w:rFonts w:ascii="Times New Roman" w:hAnsi="Times New Roman" w:cs="Times New Roman"/>
          <w:sz w:val="20"/>
        </w:rPr>
        <w:t xml:space="preserve">b) </w:t>
      </w:r>
      <w:r w:rsidR="006579DC" w:rsidRPr="00D52017">
        <w:rPr>
          <w:rFonts w:ascii="Times New Roman" w:hAnsi="Times New Roman" w:cs="Times New Roman"/>
          <w:sz w:val="20"/>
        </w:rPr>
        <w:t xml:space="preserve"> </w:t>
      </w:r>
      <w:r w:rsidRPr="00D52017">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DB5BD1" w:rsidRPr="00D52017" w:rsidRDefault="00DB5BD1" w:rsidP="00DB5BD1">
      <w:pPr>
        <w:pStyle w:val="pkt1"/>
        <w:spacing w:before="0" w:after="0" w:line="360" w:lineRule="auto"/>
        <w:ind w:left="0" w:firstLine="0"/>
        <w:rPr>
          <w:rFonts w:ascii="Times New Roman" w:hAnsi="Times New Roman" w:cs="Times New Roman"/>
          <w:sz w:val="20"/>
        </w:rPr>
      </w:pPr>
    </w:p>
    <w:p w:rsidR="00DB5BD1" w:rsidRPr="00D52017" w:rsidRDefault="00DB5BD1" w:rsidP="00DB5BD1">
      <w:pPr>
        <w:pStyle w:val="Nagwek3"/>
        <w:numPr>
          <w:ilvl w:val="0"/>
          <w:numId w:val="0"/>
        </w:numPr>
        <w:tabs>
          <w:tab w:val="left" w:pos="708"/>
        </w:tabs>
        <w:spacing w:before="0"/>
        <w:ind w:left="540" w:hanging="540"/>
        <w:rPr>
          <w:rFonts w:ascii="Times New Roman" w:hAnsi="Times New Roman" w:cs="Times New Roman"/>
          <w:szCs w:val="20"/>
        </w:rPr>
      </w:pPr>
      <w:bookmarkStart w:id="33" w:name="_Toc253645425"/>
      <w:bookmarkStart w:id="34" w:name="_Toc253604457"/>
      <w:bookmarkStart w:id="35" w:name="_Toc252532394"/>
      <w:r w:rsidRPr="00D52017">
        <w:rPr>
          <w:rFonts w:ascii="Times New Roman" w:hAnsi="Times New Roman" w:cs="Times New Roman"/>
          <w:szCs w:val="20"/>
        </w:rPr>
        <w:t>8.3</w:t>
      </w:r>
      <w:r w:rsidRPr="00D52017">
        <w:rPr>
          <w:rFonts w:ascii="Times New Roman" w:hAnsi="Times New Roman" w:cs="Times New Roman"/>
          <w:szCs w:val="20"/>
        </w:rPr>
        <w:tab/>
        <w:t>Modyfikacja SIWZ:</w:t>
      </w:r>
      <w:bookmarkEnd w:id="33"/>
      <w:bookmarkEnd w:id="34"/>
      <w:bookmarkEnd w:id="35"/>
    </w:p>
    <w:p w:rsidR="00DB5BD1" w:rsidRPr="00D52017" w:rsidRDefault="00DB5BD1" w:rsidP="00DB5BD1">
      <w:pPr>
        <w:spacing w:before="0" w:line="240" w:lineRule="auto"/>
        <w:rPr>
          <w:rFonts w:ascii="Times New Roman" w:hAnsi="Times New Roman" w:cs="Times New Roman"/>
        </w:rPr>
      </w:pPr>
      <w:bookmarkStart w:id="36" w:name="_Toc199737397"/>
      <w:bookmarkStart w:id="37" w:name="_Toc140981792"/>
      <w:r w:rsidRPr="00D52017">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DB5BD1" w:rsidRPr="00D52017" w:rsidRDefault="00DB5BD1" w:rsidP="00DB5BD1">
      <w:pPr>
        <w:spacing w:before="0"/>
        <w:rPr>
          <w:rFonts w:ascii="Times New Roman" w:hAnsi="Times New Roman" w:cs="Times New Roman"/>
        </w:rPr>
      </w:pPr>
    </w:p>
    <w:p w:rsidR="00DB5BD1" w:rsidRPr="00D52017" w:rsidRDefault="00DB5BD1" w:rsidP="00DB5BD1">
      <w:pPr>
        <w:pStyle w:val="Nagwek3"/>
        <w:numPr>
          <w:ilvl w:val="0"/>
          <w:numId w:val="0"/>
        </w:numPr>
        <w:tabs>
          <w:tab w:val="left" w:pos="708"/>
        </w:tabs>
        <w:spacing w:before="0"/>
        <w:ind w:left="540" w:hanging="540"/>
        <w:rPr>
          <w:rFonts w:ascii="Times New Roman" w:hAnsi="Times New Roman" w:cs="Times New Roman"/>
          <w:szCs w:val="20"/>
        </w:rPr>
      </w:pPr>
      <w:bookmarkStart w:id="38" w:name="_Toc253645426"/>
      <w:bookmarkStart w:id="39" w:name="_Toc253604458"/>
      <w:bookmarkStart w:id="40" w:name="_Toc252532395"/>
      <w:r w:rsidRPr="00D52017">
        <w:rPr>
          <w:rFonts w:ascii="Times New Roman" w:hAnsi="Times New Roman" w:cs="Times New Roman"/>
          <w:szCs w:val="20"/>
        </w:rPr>
        <w:t>8.4</w:t>
      </w:r>
      <w:r w:rsidRPr="00D52017">
        <w:rPr>
          <w:rFonts w:ascii="Times New Roman" w:hAnsi="Times New Roman" w:cs="Times New Roman"/>
          <w:szCs w:val="20"/>
        </w:rPr>
        <w:tab/>
        <w:t>Przedłużenie terminu składania ofert:</w:t>
      </w:r>
      <w:bookmarkEnd w:id="38"/>
      <w:bookmarkEnd w:id="39"/>
      <w:bookmarkEnd w:id="40"/>
    </w:p>
    <w:p w:rsidR="00DB5BD1" w:rsidRPr="00D52017" w:rsidRDefault="00DB5BD1" w:rsidP="00DB5BD1">
      <w:pPr>
        <w:spacing w:before="0" w:line="240" w:lineRule="auto"/>
        <w:rPr>
          <w:rFonts w:ascii="Times New Roman" w:hAnsi="Times New Roman" w:cs="Times New Roman"/>
        </w:rPr>
      </w:pPr>
      <w:bookmarkStart w:id="41" w:name="_Toc140981793"/>
      <w:bookmarkStart w:id="42" w:name="_Toc199737398"/>
      <w:bookmarkEnd w:id="36"/>
      <w:bookmarkEnd w:id="37"/>
      <w:r w:rsidRPr="00D52017">
        <w:rPr>
          <w:rFonts w:ascii="Times New Roman" w:hAnsi="Times New Roman" w:cs="Times New Roman"/>
        </w:rPr>
        <w:t xml:space="preserve">Zamawiający przedłuża termin składania ofert o czas niezbędny do wprowadzenia zmian w ofertach, zgodnie </w:t>
      </w:r>
      <w:r w:rsidRPr="00D52017">
        <w:rPr>
          <w:rFonts w:ascii="Times New Roman" w:hAnsi="Times New Roman" w:cs="Times New Roman"/>
        </w:rPr>
        <w:br/>
        <w:t xml:space="preserve">z treścią art. 12 a ust. 2 oraz art. 38 ust. 6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DB5BD1" w:rsidRPr="00D52017" w:rsidRDefault="00DB5BD1" w:rsidP="00DB5BD1">
      <w:pPr>
        <w:spacing w:before="0"/>
        <w:rPr>
          <w:rFonts w:ascii="Times New Roman" w:hAnsi="Times New Roman" w:cs="Times New Roman"/>
        </w:rPr>
      </w:pPr>
    </w:p>
    <w:p w:rsidR="00DB5BD1" w:rsidRPr="00D52017" w:rsidRDefault="00DB5BD1" w:rsidP="00DB5BD1">
      <w:pPr>
        <w:pStyle w:val="Nagwek3"/>
        <w:numPr>
          <w:ilvl w:val="0"/>
          <w:numId w:val="0"/>
        </w:numPr>
        <w:tabs>
          <w:tab w:val="left" w:pos="708"/>
        </w:tabs>
        <w:spacing w:before="0"/>
        <w:ind w:left="540" w:hanging="540"/>
        <w:rPr>
          <w:rFonts w:ascii="Times New Roman" w:hAnsi="Times New Roman" w:cs="Times New Roman"/>
          <w:szCs w:val="20"/>
        </w:rPr>
      </w:pPr>
      <w:bookmarkStart w:id="43" w:name="_Toc253645427"/>
      <w:bookmarkStart w:id="44" w:name="_Toc253604459"/>
      <w:bookmarkStart w:id="45" w:name="_Toc252532396"/>
      <w:r w:rsidRPr="00D52017">
        <w:rPr>
          <w:rFonts w:ascii="Times New Roman" w:hAnsi="Times New Roman" w:cs="Times New Roman"/>
          <w:szCs w:val="20"/>
        </w:rPr>
        <w:t>8.5</w:t>
      </w:r>
      <w:r w:rsidRPr="00D52017">
        <w:rPr>
          <w:rFonts w:ascii="Times New Roman" w:hAnsi="Times New Roman" w:cs="Times New Roman"/>
          <w:szCs w:val="20"/>
        </w:rPr>
        <w:tab/>
        <w:t>Osoby uprawnione do kontaktu z Wykonawcami:</w:t>
      </w:r>
      <w:bookmarkEnd w:id="43"/>
      <w:bookmarkEnd w:id="44"/>
      <w:bookmarkEnd w:id="45"/>
    </w:p>
    <w:bookmarkEnd w:id="41"/>
    <w:bookmarkEnd w:id="42"/>
    <w:p w:rsidR="00DB5BD1" w:rsidRPr="00D52017" w:rsidRDefault="006E0CE8" w:rsidP="00DB5BD1">
      <w:pPr>
        <w:pStyle w:val="Tekstpodstawowywcity"/>
        <w:ind w:left="0"/>
        <w:rPr>
          <w:rFonts w:ascii="Times New Roman" w:hAnsi="Times New Roman" w:cs="Times New Roman"/>
          <w:b/>
          <w:lang w:val="en-US"/>
        </w:rPr>
      </w:pPr>
      <w:r w:rsidRPr="00D52017">
        <w:rPr>
          <w:rFonts w:ascii="Times New Roman" w:hAnsi="Times New Roman" w:cs="Times New Roman"/>
          <w:bCs/>
          <w:lang w:val="en-US"/>
        </w:rPr>
        <w:t xml:space="preserve">Paulina </w:t>
      </w:r>
      <w:proofErr w:type="spellStart"/>
      <w:r w:rsidRPr="00D52017">
        <w:rPr>
          <w:rFonts w:ascii="Times New Roman" w:hAnsi="Times New Roman" w:cs="Times New Roman"/>
          <w:bCs/>
          <w:lang w:val="en-US"/>
        </w:rPr>
        <w:t>Fornal</w:t>
      </w:r>
      <w:proofErr w:type="spellEnd"/>
      <w:r w:rsidR="00DB5BD1" w:rsidRPr="00D52017">
        <w:rPr>
          <w:rFonts w:ascii="Times New Roman" w:hAnsi="Times New Roman" w:cs="Times New Roman"/>
          <w:bCs/>
          <w:lang w:val="en-US"/>
        </w:rPr>
        <w:t xml:space="preserve"> – </w:t>
      </w:r>
      <w:hyperlink r:id="rId10" w:history="1">
        <w:r w:rsidR="00DB5BD1" w:rsidRPr="00D52017">
          <w:rPr>
            <w:rStyle w:val="Hipercze"/>
            <w:b/>
            <w:lang w:val="en-US"/>
          </w:rPr>
          <w:t>zampub@ibch.poznan.pl</w:t>
        </w:r>
      </w:hyperlink>
    </w:p>
    <w:p w:rsidR="00DB5BD1" w:rsidRPr="00D52017" w:rsidRDefault="00DB5BD1" w:rsidP="00DB5BD1">
      <w:pPr>
        <w:pStyle w:val="Nagwek2"/>
        <w:numPr>
          <w:ilvl w:val="0"/>
          <w:numId w:val="0"/>
        </w:numPr>
        <w:tabs>
          <w:tab w:val="left" w:pos="360"/>
        </w:tabs>
        <w:spacing w:before="0" w:line="288" w:lineRule="auto"/>
        <w:rPr>
          <w:rFonts w:ascii="Times New Roman" w:hAnsi="Times New Roman" w:cs="Times New Roman"/>
          <w:sz w:val="20"/>
          <w:szCs w:val="20"/>
        </w:rPr>
      </w:pPr>
      <w:r w:rsidRPr="00D52017">
        <w:rPr>
          <w:rFonts w:ascii="Times New Roman" w:hAnsi="Times New Roman" w:cs="Times New Roman"/>
          <w:sz w:val="20"/>
          <w:szCs w:val="20"/>
        </w:rPr>
        <w:t>9.</w:t>
      </w:r>
      <w:r w:rsidRPr="00D52017">
        <w:rPr>
          <w:rFonts w:ascii="Times New Roman" w:hAnsi="Times New Roman" w:cs="Times New Roman"/>
          <w:sz w:val="20"/>
          <w:szCs w:val="20"/>
        </w:rPr>
        <w:tab/>
      </w:r>
      <w:bookmarkStart w:id="46" w:name="_Toc253645428"/>
      <w:r w:rsidRPr="00D52017">
        <w:rPr>
          <w:rFonts w:ascii="Times New Roman" w:hAnsi="Times New Roman" w:cs="Times New Roman"/>
          <w:sz w:val="20"/>
          <w:szCs w:val="20"/>
        </w:rPr>
        <w:t>Wadium</w:t>
      </w:r>
      <w:bookmarkEnd w:id="46"/>
    </w:p>
    <w:p w:rsidR="00DB5BD1" w:rsidRPr="00D52017" w:rsidRDefault="00DB5BD1" w:rsidP="00DB5BD1">
      <w:pPr>
        <w:pStyle w:val="Tekstpodstawowywcity"/>
        <w:ind w:left="0"/>
        <w:rPr>
          <w:rFonts w:ascii="Times New Roman" w:hAnsi="Times New Roman" w:cs="Times New Roman"/>
        </w:rPr>
      </w:pPr>
      <w:r w:rsidRPr="00D52017">
        <w:rPr>
          <w:rFonts w:ascii="Times New Roman" w:hAnsi="Times New Roman" w:cs="Times New Roman"/>
        </w:rPr>
        <w:t xml:space="preserve">Zgodnie z art. 45 ust. 2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w:t>
      </w:r>
      <w:r w:rsidRPr="00D52017">
        <w:rPr>
          <w:rFonts w:ascii="Times New Roman" w:hAnsi="Times New Roman" w:cs="Times New Roman"/>
          <w:b/>
          <w:bCs/>
        </w:rPr>
        <w:t>Zamawiający</w:t>
      </w:r>
      <w:r w:rsidRPr="00D52017">
        <w:rPr>
          <w:rFonts w:ascii="Times New Roman" w:hAnsi="Times New Roman" w:cs="Times New Roman"/>
        </w:rPr>
        <w:t xml:space="preserve"> nie będzie pobierał wadium w postępowaniu.</w:t>
      </w:r>
    </w:p>
    <w:p w:rsidR="00DB5BD1" w:rsidRPr="00D52017" w:rsidRDefault="00DB5BD1" w:rsidP="00DB5BD1">
      <w:pPr>
        <w:pStyle w:val="Nagwek2"/>
        <w:numPr>
          <w:ilvl w:val="0"/>
          <w:numId w:val="12"/>
        </w:numPr>
        <w:tabs>
          <w:tab w:val="num" w:pos="360"/>
        </w:tabs>
        <w:ind w:left="360"/>
        <w:rPr>
          <w:rFonts w:ascii="Times New Roman" w:hAnsi="Times New Roman" w:cs="Times New Roman"/>
          <w:sz w:val="20"/>
          <w:szCs w:val="20"/>
        </w:rPr>
      </w:pPr>
      <w:bookmarkStart w:id="47" w:name="_Toc253645429"/>
      <w:r w:rsidRPr="00D52017">
        <w:rPr>
          <w:rFonts w:ascii="Times New Roman" w:hAnsi="Times New Roman" w:cs="Times New Roman"/>
          <w:sz w:val="20"/>
          <w:szCs w:val="20"/>
        </w:rPr>
        <w:t>Termin związania ofertą</w:t>
      </w:r>
      <w:bookmarkEnd w:id="47"/>
    </w:p>
    <w:p w:rsidR="00DB5BD1" w:rsidRPr="00D52017" w:rsidRDefault="00DB5BD1" w:rsidP="00DB5BD1">
      <w:pPr>
        <w:spacing w:before="0" w:line="288" w:lineRule="auto"/>
        <w:rPr>
          <w:rFonts w:ascii="Times New Roman" w:hAnsi="Times New Roman" w:cs="Times New Roman"/>
        </w:rPr>
      </w:pPr>
      <w:r w:rsidRPr="00D52017">
        <w:rPr>
          <w:rFonts w:ascii="Times New Roman" w:hAnsi="Times New Roman" w:cs="Times New Roman"/>
        </w:rPr>
        <w:t>Wykonawca jest związany ofertą przez okres 30 dni od upływu terminu składania ofert.</w:t>
      </w:r>
    </w:p>
    <w:p w:rsidR="00DB5BD1" w:rsidRPr="00D52017" w:rsidRDefault="00DB5BD1" w:rsidP="00DB5BD1">
      <w:pPr>
        <w:spacing w:before="0" w:line="288" w:lineRule="auto"/>
        <w:rPr>
          <w:rFonts w:ascii="Times New Roman" w:hAnsi="Times New Roman" w:cs="Times New Roman"/>
        </w:rPr>
      </w:pPr>
    </w:p>
    <w:p w:rsidR="00DB5BD1" w:rsidRPr="00D52017" w:rsidRDefault="00DB5BD1" w:rsidP="00DB5BD1">
      <w:pPr>
        <w:pStyle w:val="Nagwek2"/>
        <w:numPr>
          <w:ilvl w:val="0"/>
          <w:numId w:val="12"/>
        </w:numPr>
        <w:tabs>
          <w:tab w:val="num" w:pos="360"/>
        </w:tabs>
        <w:spacing w:before="0" w:line="288" w:lineRule="auto"/>
        <w:ind w:left="360"/>
        <w:rPr>
          <w:rFonts w:ascii="Times New Roman" w:hAnsi="Times New Roman" w:cs="Times New Roman"/>
          <w:sz w:val="20"/>
          <w:szCs w:val="20"/>
        </w:rPr>
      </w:pPr>
      <w:bookmarkStart w:id="48" w:name="_Toc253645430"/>
      <w:r w:rsidRPr="00D52017">
        <w:rPr>
          <w:rFonts w:ascii="Times New Roman" w:hAnsi="Times New Roman" w:cs="Times New Roman"/>
          <w:sz w:val="20"/>
          <w:szCs w:val="20"/>
        </w:rPr>
        <w:t>Przygotowanie oferty</w:t>
      </w:r>
      <w:bookmarkEnd w:id="48"/>
    </w:p>
    <w:p w:rsidR="00DB5BD1" w:rsidRPr="00D52017" w:rsidRDefault="00DB5BD1" w:rsidP="00DB5BD1">
      <w:pPr>
        <w:pStyle w:val="Tekstpodstawowy31"/>
        <w:spacing w:line="240" w:lineRule="auto"/>
        <w:rPr>
          <w:rFonts w:ascii="Times New Roman" w:hAnsi="Times New Roman" w:cs="Times New Roman"/>
        </w:rPr>
      </w:pPr>
      <w:bookmarkStart w:id="49" w:name="_Toc199737407"/>
      <w:bookmarkStart w:id="50" w:name="_Toc140981798"/>
      <w:r w:rsidRPr="00D52017">
        <w:rPr>
          <w:rFonts w:ascii="Times New Roman" w:hAnsi="Times New Roman" w:cs="Times New Roman"/>
        </w:rPr>
        <w:t xml:space="preserve">Oferta musi być złożona z zachowaniem formy pisemnej, w języku polskim pod rygorem nieważności. </w:t>
      </w:r>
    </w:p>
    <w:p w:rsidR="00DB5BD1" w:rsidRPr="00D52017" w:rsidRDefault="00DB5BD1" w:rsidP="00DB5BD1">
      <w:pPr>
        <w:spacing w:before="0" w:line="240" w:lineRule="auto"/>
        <w:rPr>
          <w:rFonts w:ascii="Times New Roman" w:hAnsi="Times New Roman" w:cs="Times New Roman"/>
          <w:bCs/>
        </w:rPr>
      </w:pPr>
      <w:r w:rsidRPr="00D52017">
        <w:rPr>
          <w:rFonts w:ascii="Times New Roman" w:hAnsi="Times New Roman" w:cs="Times New Roman"/>
        </w:rPr>
        <w:lastRenderedPageBreak/>
        <w:t>Wykonawca musi złożyć wypełniony i podpisany formularz ofertowy. Jeżeli Wykonawca nie skorzysta ze wzoru formularza ofertowego zawartego w części II SIWZ, jego oferta musi zawierać wszystkie oświadczenia zawarte w tym wzorze.</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Zawartość oferty musi być zgodna z treścią SIWZ. </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Jeden Wykonawca może złożyć tylko jedną ofertę.</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Oferta musi być złożona w zamkniętej kopercie, na której należy napisać:</w:t>
      </w:r>
    </w:p>
    <w:p w:rsidR="00DB5BD1" w:rsidRPr="00D52017" w:rsidRDefault="00DB5BD1" w:rsidP="00DB5BD1">
      <w:pPr>
        <w:pStyle w:val="Wyliczenie123wtekcie"/>
        <w:numPr>
          <w:ilvl w:val="0"/>
          <w:numId w:val="13"/>
        </w:numPr>
        <w:spacing w:before="0" w:after="0" w:line="240" w:lineRule="auto"/>
        <w:rPr>
          <w:rFonts w:ascii="Times New Roman" w:hAnsi="Times New Roman"/>
        </w:rPr>
      </w:pPr>
      <w:r w:rsidRPr="00D52017">
        <w:rPr>
          <w:rFonts w:ascii="Times New Roman" w:hAnsi="Times New Roman"/>
        </w:rPr>
        <w:t>nazwę i adres Zamawiającego:</w:t>
      </w:r>
    </w:p>
    <w:p w:rsidR="00DB5BD1" w:rsidRPr="00D52017" w:rsidRDefault="00DB5BD1" w:rsidP="00DB5BD1">
      <w:pPr>
        <w:spacing w:before="0" w:line="240" w:lineRule="auto"/>
        <w:ind w:firstLine="360"/>
        <w:rPr>
          <w:rFonts w:ascii="Times New Roman" w:hAnsi="Times New Roman" w:cs="Times New Roman"/>
          <w:b/>
        </w:rPr>
      </w:pPr>
      <w:r w:rsidRPr="00D52017">
        <w:rPr>
          <w:rFonts w:ascii="Times New Roman" w:hAnsi="Times New Roman" w:cs="Times New Roman"/>
          <w:b/>
        </w:rPr>
        <w:t>Instytut Chemii Bioorganicznej Polskiej Akademii Nauk, ul. Noskowskiego 12/14, 61 –704 Poznań</w:t>
      </w:r>
    </w:p>
    <w:p w:rsidR="00DB5BD1" w:rsidRPr="00D52017" w:rsidRDefault="00DB5BD1" w:rsidP="00DB5BD1">
      <w:pPr>
        <w:pStyle w:val="Wyliczenie123wtekcie"/>
        <w:numPr>
          <w:ilvl w:val="0"/>
          <w:numId w:val="13"/>
        </w:numPr>
        <w:spacing w:before="0" w:after="0" w:line="240" w:lineRule="auto"/>
        <w:rPr>
          <w:rFonts w:ascii="Times New Roman" w:hAnsi="Times New Roman"/>
        </w:rPr>
      </w:pPr>
      <w:r w:rsidRPr="00D52017">
        <w:rPr>
          <w:rFonts w:ascii="Times New Roman" w:hAnsi="Times New Roman"/>
        </w:rPr>
        <w:t>nazwę zamówienia,</w:t>
      </w:r>
    </w:p>
    <w:p w:rsidR="00DB5BD1" w:rsidRPr="00D52017" w:rsidRDefault="00DB5BD1" w:rsidP="00DB5BD1">
      <w:pPr>
        <w:pStyle w:val="Wyliczenie123wtekcie"/>
        <w:numPr>
          <w:ilvl w:val="0"/>
          <w:numId w:val="13"/>
        </w:numPr>
        <w:spacing w:before="0" w:after="0" w:line="240" w:lineRule="auto"/>
        <w:rPr>
          <w:rFonts w:ascii="Times New Roman" w:hAnsi="Times New Roman"/>
        </w:rPr>
      </w:pPr>
      <w:r w:rsidRPr="00D52017">
        <w:rPr>
          <w:rFonts w:ascii="Times New Roman" w:hAnsi="Times New Roman"/>
        </w:rPr>
        <w:t>nazwę i dokładny adres Wykonawcy (wszystkich uczestników konsorcjum).</w:t>
      </w:r>
    </w:p>
    <w:p w:rsidR="00DB5BD1" w:rsidRPr="00D52017" w:rsidRDefault="00DB5BD1" w:rsidP="00DB5BD1">
      <w:pPr>
        <w:pStyle w:val="Wyliczenie123wtekcie"/>
        <w:numPr>
          <w:ilvl w:val="0"/>
          <w:numId w:val="13"/>
        </w:numPr>
        <w:spacing w:before="0" w:after="0" w:line="240" w:lineRule="auto"/>
        <w:rPr>
          <w:rFonts w:ascii="Times New Roman" w:hAnsi="Times New Roman"/>
        </w:rPr>
      </w:pPr>
      <w:r w:rsidRPr="00D52017">
        <w:rPr>
          <w:rFonts w:ascii="Times New Roman" w:hAnsi="Times New Roman"/>
        </w:rPr>
        <w:t xml:space="preserve">informację o treści: </w:t>
      </w:r>
      <w:r w:rsidRPr="00D52017">
        <w:rPr>
          <w:rFonts w:ascii="Times New Roman" w:hAnsi="Times New Roman"/>
          <w:b/>
        </w:rPr>
        <w:t>„ Nie otwierać przed dniem………. godz. ……….”</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Jeżeli zaistnieją przesłanki z art. 11 ust. 4 ustawy z dnia 16.04.1993r. o zwalczaniu nieuczciwej konkurencji </w:t>
      </w:r>
      <w:r w:rsidR="006E0CE8" w:rsidRPr="00D52017">
        <w:rPr>
          <w:rFonts w:ascii="Times New Roman" w:hAnsi="Times New Roman" w:cs="Times New Roman"/>
        </w:rPr>
        <w:t xml:space="preserve">              </w:t>
      </w:r>
      <w:r w:rsidRPr="00D52017">
        <w:rPr>
          <w:rFonts w:ascii="Times New Roman" w:hAnsi="Times New Roman" w:cs="Times New Roman"/>
        </w:rPr>
        <w:t>(</w:t>
      </w:r>
      <w:proofErr w:type="spellStart"/>
      <w:r w:rsidR="006E0CE8" w:rsidRPr="00D52017">
        <w:rPr>
          <w:rFonts w:ascii="Times New Roman" w:hAnsi="Times New Roman" w:cs="Times New Roman"/>
        </w:rPr>
        <w:t>t.j</w:t>
      </w:r>
      <w:proofErr w:type="spellEnd"/>
      <w:r w:rsidR="006E0CE8" w:rsidRPr="00D52017">
        <w:rPr>
          <w:rFonts w:ascii="Times New Roman" w:hAnsi="Times New Roman" w:cs="Times New Roman"/>
        </w:rPr>
        <w:t xml:space="preserve">. </w:t>
      </w:r>
      <w:r w:rsidRPr="00D52017">
        <w:rPr>
          <w:rFonts w:ascii="Times New Roman" w:hAnsi="Times New Roman" w:cs="Times New Roman"/>
        </w:rPr>
        <w:t xml:space="preserve">Dz. U. z </w:t>
      </w:r>
      <w:r w:rsidR="006E0CE8" w:rsidRPr="00D52017">
        <w:rPr>
          <w:rFonts w:ascii="Times New Roman" w:hAnsi="Times New Roman" w:cs="Times New Roman"/>
        </w:rPr>
        <w:t>200</w:t>
      </w:r>
      <w:r w:rsidRPr="00D52017">
        <w:rPr>
          <w:rFonts w:ascii="Times New Roman" w:hAnsi="Times New Roman" w:cs="Times New Roman"/>
        </w:rPr>
        <w:t xml:space="preserve">3 Nr </w:t>
      </w:r>
      <w:r w:rsidR="006E0CE8" w:rsidRPr="00D52017">
        <w:rPr>
          <w:rFonts w:ascii="Times New Roman" w:hAnsi="Times New Roman" w:cs="Times New Roman"/>
        </w:rPr>
        <w:t>153</w:t>
      </w:r>
      <w:r w:rsidRPr="00D52017">
        <w:rPr>
          <w:rFonts w:ascii="Times New Roman" w:hAnsi="Times New Roman" w:cs="Times New Roman"/>
        </w:rPr>
        <w:t xml:space="preserve">, poz. </w:t>
      </w:r>
      <w:r w:rsidR="006E0CE8" w:rsidRPr="00D52017">
        <w:rPr>
          <w:rFonts w:ascii="Times New Roman" w:hAnsi="Times New Roman" w:cs="Times New Roman"/>
        </w:rPr>
        <w:t>1503</w:t>
      </w:r>
      <w:r w:rsidRPr="00D52017">
        <w:rPr>
          <w:rFonts w:ascii="Times New Roman" w:hAnsi="Times New Roman" w:cs="Times New Roman"/>
        </w:rPr>
        <w:t xml:space="preserve"> </w:t>
      </w:r>
      <w:r w:rsidR="006E0CE8" w:rsidRPr="00D52017">
        <w:rPr>
          <w:rFonts w:ascii="Times New Roman" w:hAnsi="Times New Roman" w:cs="Times New Roman"/>
        </w:rPr>
        <w:t xml:space="preserve">z </w:t>
      </w:r>
      <w:proofErr w:type="spellStart"/>
      <w:r w:rsidR="006E0CE8" w:rsidRPr="00D52017">
        <w:rPr>
          <w:rFonts w:ascii="Times New Roman" w:hAnsi="Times New Roman" w:cs="Times New Roman"/>
        </w:rPr>
        <w:t>późn</w:t>
      </w:r>
      <w:proofErr w:type="spellEnd"/>
      <w:r w:rsidR="006E0CE8" w:rsidRPr="00D52017">
        <w:rPr>
          <w:rFonts w:ascii="Times New Roman" w:hAnsi="Times New Roman" w:cs="Times New Roman"/>
        </w:rPr>
        <w:t>. zmianami</w:t>
      </w:r>
      <w:r w:rsidRPr="00D52017">
        <w:rPr>
          <w:rFonts w:ascii="Times New Roman" w:hAnsi="Times New Roman" w:cs="Times New Roman"/>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w:t>
      </w:r>
      <w:r w:rsidR="006E0CE8" w:rsidRPr="00D52017">
        <w:rPr>
          <w:rFonts w:ascii="Times New Roman" w:hAnsi="Times New Roman" w:cs="Times New Roman"/>
        </w:rPr>
        <w:t>0</w:t>
      </w:r>
      <w:r w:rsidRPr="00D52017">
        <w:rPr>
          <w:rFonts w:ascii="Times New Roman" w:hAnsi="Times New Roman" w:cs="Times New Roman"/>
        </w:rPr>
        <w:t>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Oferta musi być podpisana przez osoby uprawnione zgodnie z dokumentami rejestrowymi lub osobę posiadającą ważne pełnomocnictwo, k</w:t>
      </w:r>
      <w:r w:rsidR="00853E55" w:rsidRPr="00D52017">
        <w:rPr>
          <w:rFonts w:ascii="Times New Roman" w:hAnsi="Times New Roman" w:cs="Times New Roman"/>
        </w:rPr>
        <w:t>tóre należy załączyć w ofercie w oryginale lub notarialnie poświadczonym odpisie.</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Wykonawca może przed upływem terminu składania ofert zmienić lub wycofać ofertę.</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Naniesienie zmian w ofercie przez Wykonawcę zobowiązuje go do złożenia podpisu w każdym miejscu, w którym dokonano zmiany. </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Wykonawca ponosi wszystkie koszty związane z przygotowaniem i złożeniem oferty.</w:t>
      </w:r>
    </w:p>
    <w:p w:rsidR="00DB5BD1" w:rsidRPr="00D52017" w:rsidRDefault="00DB5BD1" w:rsidP="00DB5BD1">
      <w:pPr>
        <w:spacing w:before="0" w:line="288" w:lineRule="auto"/>
        <w:rPr>
          <w:rFonts w:ascii="Times New Roman" w:hAnsi="Times New Roman" w:cs="Times New Roman"/>
        </w:rPr>
      </w:pPr>
    </w:p>
    <w:p w:rsidR="00DB5BD1" w:rsidRPr="00D52017" w:rsidRDefault="00DB5BD1" w:rsidP="00DB5BD1">
      <w:pPr>
        <w:pStyle w:val="Nagwek2"/>
        <w:numPr>
          <w:ilvl w:val="0"/>
          <w:numId w:val="12"/>
        </w:numPr>
        <w:tabs>
          <w:tab w:val="num" w:pos="360"/>
          <w:tab w:val="left" w:pos="400"/>
        </w:tabs>
        <w:spacing w:before="0" w:line="288" w:lineRule="auto"/>
        <w:ind w:left="360"/>
        <w:rPr>
          <w:rFonts w:ascii="Times New Roman" w:hAnsi="Times New Roman" w:cs="Times New Roman"/>
          <w:sz w:val="20"/>
          <w:szCs w:val="20"/>
        </w:rPr>
      </w:pPr>
      <w:bookmarkStart w:id="51" w:name="_Toc253645431"/>
      <w:r w:rsidRPr="00D52017">
        <w:rPr>
          <w:rFonts w:ascii="Times New Roman" w:hAnsi="Times New Roman" w:cs="Times New Roman"/>
          <w:sz w:val="20"/>
          <w:szCs w:val="20"/>
        </w:rPr>
        <w:t>Miejsce oraz termin składania i otwarcia ofert</w:t>
      </w:r>
      <w:bookmarkEnd w:id="51"/>
    </w:p>
    <w:p w:rsidR="00DB5BD1" w:rsidRPr="00D52017" w:rsidRDefault="00DB5BD1" w:rsidP="00DB5BD1">
      <w:pPr>
        <w:pStyle w:val="Nagwek3"/>
        <w:numPr>
          <w:ilvl w:val="1"/>
          <w:numId w:val="14"/>
        </w:numPr>
        <w:tabs>
          <w:tab w:val="clear" w:pos="360"/>
          <w:tab w:val="num" w:pos="540"/>
        </w:tabs>
        <w:spacing w:before="0" w:line="240" w:lineRule="auto"/>
        <w:rPr>
          <w:rFonts w:ascii="Times New Roman" w:hAnsi="Times New Roman" w:cs="Times New Roman"/>
          <w:szCs w:val="20"/>
        </w:rPr>
      </w:pPr>
      <w:bookmarkStart w:id="52" w:name="_Toc253645432"/>
      <w:bookmarkStart w:id="53" w:name="_Toc253604464"/>
      <w:bookmarkStart w:id="54" w:name="_Toc251065720"/>
      <w:bookmarkEnd w:id="49"/>
      <w:bookmarkEnd w:id="50"/>
      <w:r w:rsidRPr="00D52017">
        <w:rPr>
          <w:rFonts w:ascii="Times New Roman" w:hAnsi="Times New Roman" w:cs="Times New Roman"/>
          <w:szCs w:val="20"/>
        </w:rPr>
        <w:t>Informacje ogólne:</w:t>
      </w:r>
      <w:bookmarkEnd w:id="52"/>
      <w:bookmarkEnd w:id="53"/>
      <w:bookmarkEnd w:id="54"/>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Oferta musi wpłynąć na adres </w:t>
      </w:r>
      <w:r w:rsidRPr="00D52017">
        <w:rPr>
          <w:rFonts w:ascii="Times New Roman" w:hAnsi="Times New Roman" w:cs="Times New Roman"/>
          <w:b/>
          <w:bCs/>
        </w:rPr>
        <w:t>Zamawiającego</w:t>
      </w:r>
      <w:r w:rsidRPr="00D52017">
        <w:rPr>
          <w:rFonts w:ascii="Times New Roman" w:hAnsi="Times New Roman" w:cs="Times New Roman"/>
        </w:rPr>
        <w:t>:</w:t>
      </w:r>
    </w:p>
    <w:p w:rsidR="00DB5BD1" w:rsidRPr="00D52017" w:rsidRDefault="00DB5BD1" w:rsidP="00DB5BD1">
      <w:pPr>
        <w:pStyle w:val="Tekstpodstawowy21"/>
        <w:spacing w:after="0" w:line="240" w:lineRule="auto"/>
        <w:rPr>
          <w:b/>
        </w:rPr>
      </w:pPr>
      <w:r w:rsidRPr="00D52017">
        <w:rPr>
          <w:b/>
        </w:rPr>
        <w:t>Instytut Chemii Bioorganicznej Polskiej Akademii Nauk, ul. Noskowskiego 12/14, 61 –704 Poznań</w:t>
      </w:r>
    </w:p>
    <w:p w:rsidR="00DB5BD1" w:rsidRPr="00D52017" w:rsidRDefault="00DB5BD1" w:rsidP="00DB5BD1">
      <w:pPr>
        <w:pStyle w:val="Tekstpodstawowy21"/>
        <w:spacing w:after="0" w:line="240" w:lineRule="auto"/>
        <w:rPr>
          <w:b/>
        </w:rPr>
      </w:pPr>
      <w:r w:rsidRPr="00D52017">
        <w:rPr>
          <w:b/>
        </w:rPr>
        <w:t xml:space="preserve">pokój nr 16 bud. C </w:t>
      </w:r>
    </w:p>
    <w:p w:rsidR="00DB5BD1" w:rsidRPr="00D52017" w:rsidRDefault="00DB5BD1" w:rsidP="00DB5BD1">
      <w:pPr>
        <w:spacing w:before="0" w:line="240" w:lineRule="auto"/>
        <w:rPr>
          <w:rFonts w:ascii="Times New Roman" w:hAnsi="Times New Roman" w:cs="Times New Roman"/>
          <w:b/>
          <w:bCs/>
        </w:rPr>
      </w:pPr>
      <w:r w:rsidRPr="00D52017">
        <w:rPr>
          <w:rFonts w:ascii="Times New Roman" w:hAnsi="Times New Roman" w:cs="Times New Roman"/>
        </w:rPr>
        <w:t xml:space="preserve">najpóźniej do dnia </w:t>
      </w:r>
      <w:r w:rsidR="00FD1DBF" w:rsidRPr="00D52017">
        <w:rPr>
          <w:rFonts w:ascii="Times New Roman" w:hAnsi="Times New Roman" w:cs="Times New Roman"/>
          <w:b/>
        </w:rPr>
        <w:t>04</w:t>
      </w:r>
      <w:r w:rsidRPr="00D52017">
        <w:rPr>
          <w:rFonts w:ascii="Times New Roman" w:hAnsi="Times New Roman" w:cs="Times New Roman"/>
          <w:b/>
        </w:rPr>
        <w:t>.06.201</w:t>
      </w:r>
      <w:r w:rsidR="00FD1DBF" w:rsidRPr="00D52017">
        <w:rPr>
          <w:rFonts w:ascii="Times New Roman" w:hAnsi="Times New Roman" w:cs="Times New Roman"/>
          <w:b/>
        </w:rPr>
        <w:t>3</w:t>
      </w:r>
      <w:r w:rsidRPr="00D52017">
        <w:rPr>
          <w:rFonts w:ascii="Times New Roman" w:hAnsi="Times New Roman" w:cs="Times New Roman"/>
          <w:b/>
        </w:rPr>
        <w:t>r.</w:t>
      </w:r>
      <w:r w:rsidRPr="00D52017">
        <w:rPr>
          <w:rFonts w:ascii="Times New Roman" w:hAnsi="Times New Roman" w:cs="Times New Roman"/>
        </w:rPr>
        <w:t xml:space="preserve"> </w:t>
      </w:r>
      <w:r w:rsidRPr="00D52017">
        <w:rPr>
          <w:rFonts w:ascii="Times New Roman" w:hAnsi="Times New Roman" w:cs="Times New Roman"/>
          <w:b/>
          <w:bCs/>
        </w:rPr>
        <w:t>do godz. 10:00</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Zamawiający niezwłocznie zawiadomi Wykonawcę o złożeniu oferty po terminie oraz zwróci ofertę po upływie terminu do wniesienia odwołania.</w:t>
      </w:r>
    </w:p>
    <w:p w:rsidR="00DB5BD1" w:rsidRPr="00D52017" w:rsidRDefault="00DB5BD1" w:rsidP="00DB5BD1">
      <w:pPr>
        <w:spacing w:before="0" w:line="288" w:lineRule="auto"/>
        <w:rPr>
          <w:rFonts w:ascii="Times New Roman" w:hAnsi="Times New Roman" w:cs="Times New Roman"/>
        </w:rPr>
      </w:pPr>
    </w:p>
    <w:p w:rsidR="00DB5BD1" w:rsidRPr="00D52017" w:rsidRDefault="00DB5BD1" w:rsidP="00DB5BD1">
      <w:pPr>
        <w:pStyle w:val="Nagwek3"/>
        <w:numPr>
          <w:ilvl w:val="1"/>
          <w:numId w:val="14"/>
        </w:numPr>
        <w:tabs>
          <w:tab w:val="clear" w:pos="360"/>
          <w:tab w:val="left" w:pos="540"/>
        </w:tabs>
        <w:spacing w:before="0" w:line="288" w:lineRule="auto"/>
        <w:rPr>
          <w:rFonts w:ascii="Times New Roman" w:hAnsi="Times New Roman" w:cs="Times New Roman"/>
          <w:szCs w:val="20"/>
        </w:rPr>
      </w:pPr>
      <w:bookmarkStart w:id="55" w:name="_Toc253645433"/>
      <w:bookmarkStart w:id="56" w:name="_Toc253604465"/>
      <w:bookmarkStart w:id="57" w:name="_Toc251065721"/>
      <w:r w:rsidRPr="00D52017">
        <w:rPr>
          <w:rFonts w:ascii="Times New Roman" w:hAnsi="Times New Roman" w:cs="Times New Roman"/>
          <w:szCs w:val="20"/>
        </w:rPr>
        <w:t>Otwarcie ofert:</w:t>
      </w:r>
      <w:bookmarkEnd w:id="55"/>
      <w:bookmarkEnd w:id="56"/>
      <w:bookmarkEnd w:id="57"/>
    </w:p>
    <w:p w:rsidR="00DB5BD1" w:rsidRPr="00D52017" w:rsidRDefault="00DB5BD1" w:rsidP="00DB5BD1">
      <w:pPr>
        <w:spacing w:before="0" w:line="240" w:lineRule="auto"/>
        <w:rPr>
          <w:rFonts w:ascii="Times New Roman" w:hAnsi="Times New Roman" w:cs="Times New Roman"/>
          <w:b/>
        </w:rPr>
      </w:pPr>
      <w:r w:rsidRPr="00D52017">
        <w:rPr>
          <w:rFonts w:ascii="Times New Roman" w:hAnsi="Times New Roman" w:cs="Times New Roman"/>
        </w:rPr>
        <w:t xml:space="preserve">Otwarcie ofert nastąpi w dniu </w:t>
      </w:r>
      <w:r w:rsidRPr="00D52017">
        <w:rPr>
          <w:rFonts w:ascii="Times New Roman" w:hAnsi="Times New Roman" w:cs="Times New Roman"/>
          <w:b/>
        </w:rPr>
        <w:t>0</w:t>
      </w:r>
      <w:r w:rsidR="00FD1DBF" w:rsidRPr="00D52017">
        <w:rPr>
          <w:rFonts w:ascii="Times New Roman" w:hAnsi="Times New Roman" w:cs="Times New Roman"/>
          <w:b/>
        </w:rPr>
        <w:t>4</w:t>
      </w:r>
      <w:r w:rsidRPr="00D52017">
        <w:rPr>
          <w:rFonts w:ascii="Times New Roman" w:hAnsi="Times New Roman" w:cs="Times New Roman"/>
          <w:b/>
        </w:rPr>
        <w:t>.06.201</w:t>
      </w:r>
      <w:r w:rsidR="00FD1DBF" w:rsidRPr="00D52017">
        <w:rPr>
          <w:rFonts w:ascii="Times New Roman" w:hAnsi="Times New Roman" w:cs="Times New Roman"/>
          <w:b/>
        </w:rPr>
        <w:t>3</w:t>
      </w:r>
      <w:r w:rsidRPr="00D52017">
        <w:rPr>
          <w:rFonts w:ascii="Times New Roman" w:hAnsi="Times New Roman" w:cs="Times New Roman"/>
          <w:b/>
        </w:rPr>
        <w:t>r.</w:t>
      </w:r>
      <w:r w:rsidRPr="00D52017">
        <w:rPr>
          <w:rFonts w:ascii="Times New Roman" w:hAnsi="Times New Roman" w:cs="Times New Roman"/>
        </w:rPr>
        <w:t xml:space="preserve"> </w:t>
      </w:r>
      <w:r w:rsidRPr="00D52017">
        <w:rPr>
          <w:rFonts w:ascii="Times New Roman" w:hAnsi="Times New Roman" w:cs="Times New Roman"/>
          <w:b/>
        </w:rPr>
        <w:t>w Instytucie Chemii Bioorganicznej Polskiej Akademii Nauk, przy ul. Noskowskiego 12/14 w Poznaniu, w pokoju 17 bud. C o godz. 10:15</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Otwarcie ofert jest jawne. </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Bezpośrednio przed otwarciem ofert Zamawiający podaje kwotę brutto, jaką zamierza przeznaczyć</w:t>
      </w:r>
      <w:r w:rsidR="00314AA7" w:rsidRPr="00D52017">
        <w:rPr>
          <w:rFonts w:ascii="Times New Roman" w:hAnsi="Times New Roman" w:cs="Times New Roman"/>
        </w:rPr>
        <w:t xml:space="preserve"> </w:t>
      </w:r>
      <w:r w:rsidR="00314AA7" w:rsidRPr="00D52017">
        <w:rPr>
          <w:rFonts w:ascii="Times New Roman" w:hAnsi="Times New Roman" w:cs="Times New Roman"/>
        </w:rPr>
        <w:br/>
        <w:t xml:space="preserve">na sfinansowanie zamówienia. </w:t>
      </w:r>
      <w:r w:rsidRPr="00D52017">
        <w:rPr>
          <w:rFonts w:ascii="Times New Roman" w:hAnsi="Times New Roman" w:cs="Times New Roman"/>
        </w:rPr>
        <w:t>Podczas otwarcia ofert Zamawiający podaje nazwy (firmy) oraz adresy Wykonawców, a także informacje dotyczące ceny, terminu wykonania zamówienia, warunków płatności zawartych w ofertach. Informacje te przekazuje się niezwłocznie Wykonawcom, którzy nie byli obecni przy otwarciu ofert, na ich wniosek.</w:t>
      </w:r>
    </w:p>
    <w:p w:rsidR="00DB5BD1" w:rsidRPr="00D52017" w:rsidRDefault="00DB5BD1" w:rsidP="00DB5BD1">
      <w:pPr>
        <w:spacing w:before="0" w:line="288" w:lineRule="auto"/>
        <w:rPr>
          <w:rFonts w:ascii="Times New Roman" w:hAnsi="Times New Roman" w:cs="Times New Roman"/>
        </w:rPr>
      </w:pPr>
    </w:p>
    <w:p w:rsidR="00DB5BD1" w:rsidRPr="00D52017" w:rsidRDefault="008A2993" w:rsidP="008A2993">
      <w:pPr>
        <w:pStyle w:val="Nagwek2"/>
        <w:numPr>
          <w:ilvl w:val="0"/>
          <w:numId w:val="0"/>
        </w:numPr>
        <w:tabs>
          <w:tab w:val="left" w:pos="1440"/>
        </w:tabs>
        <w:spacing w:before="0" w:line="288" w:lineRule="auto"/>
        <w:rPr>
          <w:rFonts w:ascii="Times New Roman" w:hAnsi="Times New Roman" w:cs="Times New Roman"/>
          <w:sz w:val="20"/>
          <w:szCs w:val="20"/>
        </w:rPr>
      </w:pPr>
      <w:bookmarkStart w:id="58" w:name="_Toc253645434"/>
      <w:r>
        <w:rPr>
          <w:rFonts w:ascii="Times New Roman" w:hAnsi="Times New Roman" w:cs="Times New Roman"/>
          <w:sz w:val="20"/>
          <w:szCs w:val="20"/>
        </w:rPr>
        <w:t xml:space="preserve">13.   </w:t>
      </w:r>
      <w:r w:rsidR="00DB5BD1" w:rsidRPr="00D52017">
        <w:rPr>
          <w:rFonts w:ascii="Times New Roman" w:hAnsi="Times New Roman" w:cs="Times New Roman"/>
          <w:sz w:val="20"/>
          <w:szCs w:val="20"/>
        </w:rPr>
        <w:t>Uzupełnianie dokumentów, poprawianie, wyjaśnienia treści oferty</w:t>
      </w:r>
      <w:bookmarkEnd w:id="58"/>
    </w:p>
    <w:p w:rsidR="00DB5BD1" w:rsidRPr="00D52017" w:rsidRDefault="008A2993" w:rsidP="008A2993">
      <w:pPr>
        <w:pStyle w:val="Nagwek3"/>
        <w:numPr>
          <w:ilvl w:val="0"/>
          <w:numId w:val="0"/>
        </w:numPr>
        <w:tabs>
          <w:tab w:val="num" w:pos="540"/>
        </w:tabs>
        <w:spacing w:before="0" w:line="288" w:lineRule="auto"/>
        <w:rPr>
          <w:rFonts w:ascii="Times New Roman" w:hAnsi="Times New Roman" w:cs="Times New Roman"/>
          <w:szCs w:val="20"/>
        </w:rPr>
      </w:pPr>
      <w:bookmarkStart w:id="59" w:name="_Toc253645435"/>
      <w:bookmarkStart w:id="60" w:name="_Toc253604467"/>
      <w:bookmarkStart w:id="61" w:name="_Toc251065723"/>
      <w:r>
        <w:rPr>
          <w:rFonts w:ascii="Times New Roman" w:hAnsi="Times New Roman" w:cs="Times New Roman"/>
          <w:szCs w:val="20"/>
        </w:rPr>
        <w:t>13.1</w:t>
      </w:r>
      <w:r w:rsidR="00DB5BD1" w:rsidRPr="00D52017">
        <w:rPr>
          <w:rFonts w:ascii="Times New Roman" w:hAnsi="Times New Roman" w:cs="Times New Roman"/>
          <w:szCs w:val="20"/>
        </w:rPr>
        <w:t xml:space="preserve"> Uzupełnianie:</w:t>
      </w:r>
      <w:bookmarkEnd w:id="59"/>
      <w:bookmarkEnd w:id="60"/>
      <w:bookmarkEnd w:id="61"/>
    </w:p>
    <w:p w:rsidR="00DB5BD1" w:rsidRPr="00D52017" w:rsidRDefault="00DB5BD1" w:rsidP="00314AA7">
      <w:pPr>
        <w:spacing w:before="0" w:line="240" w:lineRule="auto"/>
        <w:rPr>
          <w:rFonts w:ascii="Times New Roman" w:hAnsi="Times New Roman" w:cs="Times New Roman"/>
        </w:rPr>
      </w:pPr>
      <w:bookmarkStart w:id="62" w:name="_Toc199737412"/>
      <w:bookmarkStart w:id="63" w:name="_Toc140981803"/>
      <w:r w:rsidRPr="00D52017">
        <w:rPr>
          <w:rFonts w:ascii="Times New Roman" w:hAnsi="Times New Roman" w:cs="Times New Roman"/>
        </w:rPr>
        <w:t xml:space="preserve">Zamawiający, zgodnie z art. 26 ust. 3 </w:t>
      </w:r>
      <w:proofErr w:type="spellStart"/>
      <w:r w:rsidRPr="00D52017">
        <w:rPr>
          <w:rFonts w:ascii="Times New Roman" w:hAnsi="Times New Roman" w:cs="Times New Roman"/>
        </w:rPr>
        <w:t>Pzp</w:t>
      </w:r>
      <w:proofErr w:type="spellEnd"/>
      <w:r w:rsidRPr="00D52017">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w:t>
      </w:r>
      <w:r w:rsidR="00314AA7" w:rsidRPr="00D52017">
        <w:rPr>
          <w:rFonts w:ascii="Times New Roman" w:hAnsi="Times New Roman" w:cs="Times New Roman"/>
        </w:rPr>
        <w:t>oby unieważnienie postępowania.</w:t>
      </w:r>
    </w:p>
    <w:p w:rsidR="00314AA7" w:rsidRPr="00D52017" w:rsidRDefault="00314AA7" w:rsidP="00314AA7">
      <w:pPr>
        <w:spacing w:before="0" w:line="240" w:lineRule="auto"/>
        <w:rPr>
          <w:rFonts w:ascii="Times New Roman" w:hAnsi="Times New Roman" w:cs="Times New Roman"/>
        </w:rPr>
      </w:pPr>
    </w:p>
    <w:p w:rsidR="00DB5BD1" w:rsidRPr="00D52017" w:rsidRDefault="008A2993" w:rsidP="008A2993">
      <w:pPr>
        <w:pStyle w:val="Nagwek3"/>
        <w:numPr>
          <w:ilvl w:val="0"/>
          <w:numId w:val="0"/>
        </w:numPr>
        <w:spacing w:before="0" w:line="288" w:lineRule="auto"/>
        <w:rPr>
          <w:rFonts w:ascii="Times New Roman" w:hAnsi="Times New Roman" w:cs="Times New Roman"/>
          <w:szCs w:val="20"/>
        </w:rPr>
      </w:pPr>
      <w:bookmarkStart w:id="64" w:name="_Toc253645436"/>
      <w:bookmarkStart w:id="65" w:name="_Toc253604468"/>
      <w:bookmarkStart w:id="66" w:name="_Toc251065724"/>
      <w:bookmarkStart w:id="67" w:name="_Toc199737413"/>
      <w:bookmarkStart w:id="68" w:name="_Toc140981804"/>
      <w:bookmarkEnd w:id="62"/>
      <w:bookmarkEnd w:id="63"/>
      <w:r>
        <w:rPr>
          <w:rFonts w:ascii="Times New Roman" w:hAnsi="Times New Roman" w:cs="Times New Roman"/>
          <w:szCs w:val="20"/>
        </w:rPr>
        <w:lastRenderedPageBreak/>
        <w:t xml:space="preserve">13.2 </w:t>
      </w:r>
      <w:r w:rsidR="00DB5BD1" w:rsidRPr="00D52017">
        <w:rPr>
          <w:rFonts w:ascii="Times New Roman" w:hAnsi="Times New Roman" w:cs="Times New Roman"/>
          <w:szCs w:val="20"/>
        </w:rPr>
        <w:t>Wyjaśnianie treści oferty i poprawianie omyłek:</w:t>
      </w:r>
      <w:bookmarkEnd w:id="64"/>
      <w:bookmarkEnd w:id="65"/>
      <w:bookmarkEnd w:id="66"/>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D52017">
        <w:rPr>
          <w:rFonts w:ascii="Times New Roman" w:hAnsi="Times New Roman" w:cs="Times New Roman"/>
        </w:rPr>
        <w:br/>
        <w:t xml:space="preserve">w tekście oferty omyłki, zgodnie z art. 87 ust. 2 </w:t>
      </w:r>
      <w:proofErr w:type="spellStart"/>
      <w:r w:rsidRPr="00D52017">
        <w:rPr>
          <w:rFonts w:ascii="Times New Roman" w:hAnsi="Times New Roman" w:cs="Times New Roman"/>
        </w:rPr>
        <w:t>Pzp</w:t>
      </w:r>
      <w:proofErr w:type="spellEnd"/>
      <w:r w:rsidRPr="00D52017">
        <w:rPr>
          <w:rFonts w:ascii="Times New Roman" w:hAnsi="Times New Roman" w:cs="Times New Roman"/>
        </w:rPr>
        <w:t>, w szczególności:</w:t>
      </w:r>
    </w:p>
    <w:p w:rsidR="00DB5BD1" w:rsidRPr="00D52017" w:rsidRDefault="00DB5BD1" w:rsidP="00DB5BD1">
      <w:pPr>
        <w:pStyle w:val="Wyliczenieabcwtekcie1"/>
        <w:numPr>
          <w:ilvl w:val="0"/>
          <w:numId w:val="15"/>
        </w:numPr>
        <w:tabs>
          <w:tab w:val="clear" w:pos="717"/>
          <w:tab w:val="clear" w:pos="993"/>
          <w:tab w:val="left" w:pos="0"/>
          <w:tab w:val="num" w:pos="300"/>
        </w:tabs>
        <w:spacing w:before="0" w:after="0" w:line="240" w:lineRule="auto"/>
        <w:ind w:left="300" w:hanging="300"/>
        <w:rPr>
          <w:rFonts w:ascii="Times New Roman" w:hAnsi="Times New Roman"/>
        </w:rPr>
      </w:pPr>
      <w:r w:rsidRPr="00D52017">
        <w:rPr>
          <w:rFonts w:ascii="Times New Roman" w:hAnsi="Times New Roman"/>
        </w:rPr>
        <w:t xml:space="preserve">w przypadku zaistnienia w ofercie omyłek, o których mowa w art. 87 ust. 2 pkt. 3 </w:t>
      </w:r>
      <w:proofErr w:type="spellStart"/>
      <w:r w:rsidRPr="00D52017">
        <w:rPr>
          <w:rFonts w:ascii="Times New Roman" w:hAnsi="Times New Roman"/>
        </w:rPr>
        <w:t>Pzp</w:t>
      </w:r>
      <w:proofErr w:type="spellEnd"/>
      <w:r w:rsidRPr="00D52017">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w:t>
      </w:r>
      <w:r w:rsidR="00314AA7" w:rsidRPr="00D52017">
        <w:rPr>
          <w:rFonts w:ascii="Times New Roman" w:hAnsi="Times New Roman"/>
        </w:rPr>
        <w:t xml:space="preserve"> </w:t>
      </w:r>
      <w:r w:rsidRPr="00D52017">
        <w:rPr>
          <w:rFonts w:ascii="Times New Roman" w:hAnsi="Times New Roman"/>
        </w:rPr>
        <w:t>Wykonawcy</w:t>
      </w:r>
      <w:r w:rsidR="007415E9">
        <w:rPr>
          <w:rFonts w:ascii="Times New Roman" w:hAnsi="Times New Roman"/>
        </w:rPr>
        <w:t xml:space="preserve"> jednostkową</w:t>
      </w:r>
      <w:r w:rsidRPr="00D52017">
        <w:rPr>
          <w:rFonts w:ascii="Times New Roman" w:hAnsi="Times New Roman"/>
        </w:rPr>
        <w:t xml:space="preserve"> cenę PLN</w:t>
      </w:r>
      <w:bookmarkStart w:id="69" w:name="_GoBack"/>
      <w:bookmarkEnd w:id="69"/>
      <w:r w:rsidRPr="00D52017">
        <w:rPr>
          <w:rFonts w:ascii="Times New Roman" w:hAnsi="Times New Roman"/>
        </w:rPr>
        <w:t>, co spowodować może zmianę kwoty wymienionej przez Wykonawcę w jego ofercie;</w:t>
      </w:r>
    </w:p>
    <w:p w:rsidR="00DB5BD1" w:rsidRPr="00D52017" w:rsidRDefault="00DB5BD1" w:rsidP="00DB5BD1">
      <w:pPr>
        <w:pStyle w:val="Wyliczenieabcwtekcie1"/>
        <w:numPr>
          <w:ilvl w:val="0"/>
          <w:numId w:val="15"/>
        </w:numPr>
        <w:tabs>
          <w:tab w:val="clear" w:pos="717"/>
          <w:tab w:val="clear" w:pos="993"/>
          <w:tab w:val="left" w:pos="0"/>
          <w:tab w:val="num" w:pos="300"/>
        </w:tabs>
        <w:spacing w:before="0" w:after="0" w:line="240" w:lineRule="auto"/>
        <w:ind w:left="300" w:hanging="300"/>
        <w:rPr>
          <w:rFonts w:ascii="Times New Roman" w:hAnsi="Times New Roman"/>
        </w:rPr>
      </w:pPr>
      <w:r w:rsidRPr="00D52017">
        <w:rPr>
          <w:rFonts w:ascii="Times New Roman" w:hAnsi="Times New Roman"/>
        </w:rPr>
        <w:t>w przypadku podania przez Wykonawcę rozbieżnie wartości kwoty łącznej liczbą i słownie, Zamawiający przyjmuje, że prawidłowo podano wartość kwoty łącznej wyrażoną słownie.</w:t>
      </w:r>
    </w:p>
    <w:p w:rsidR="00DB5BD1" w:rsidRPr="00D52017" w:rsidRDefault="00DB5BD1" w:rsidP="00DB5BD1">
      <w:pPr>
        <w:pStyle w:val="Wyliczenieabcwtekcie1"/>
        <w:tabs>
          <w:tab w:val="clear" w:pos="993"/>
          <w:tab w:val="left" w:pos="0"/>
        </w:tabs>
        <w:spacing w:before="0" w:after="0" w:line="288" w:lineRule="auto"/>
        <w:ind w:left="0" w:firstLine="0"/>
        <w:rPr>
          <w:rFonts w:ascii="Times New Roman" w:hAnsi="Times New Roman"/>
        </w:rPr>
      </w:pPr>
    </w:p>
    <w:p w:rsidR="00DB5BD1" w:rsidRPr="00D52017" w:rsidRDefault="008A2993" w:rsidP="008A2993">
      <w:pPr>
        <w:pStyle w:val="Nagwek2"/>
        <w:numPr>
          <w:ilvl w:val="0"/>
          <w:numId w:val="0"/>
        </w:numPr>
        <w:spacing w:before="0" w:line="288" w:lineRule="auto"/>
        <w:rPr>
          <w:rFonts w:ascii="Times New Roman" w:hAnsi="Times New Roman" w:cs="Times New Roman"/>
          <w:sz w:val="20"/>
          <w:szCs w:val="20"/>
        </w:rPr>
      </w:pPr>
      <w:bookmarkStart w:id="70" w:name="_Toc253645437"/>
      <w:r>
        <w:rPr>
          <w:rFonts w:ascii="Times New Roman" w:hAnsi="Times New Roman" w:cs="Times New Roman"/>
          <w:sz w:val="20"/>
          <w:szCs w:val="20"/>
        </w:rPr>
        <w:t xml:space="preserve">14. </w:t>
      </w:r>
      <w:r w:rsidR="00DB5BD1" w:rsidRPr="00D52017">
        <w:rPr>
          <w:rFonts w:ascii="Times New Roman" w:hAnsi="Times New Roman" w:cs="Times New Roman"/>
          <w:sz w:val="20"/>
          <w:szCs w:val="20"/>
        </w:rPr>
        <w:t>Wykluczenie Wykonawcy</w:t>
      </w:r>
      <w:bookmarkEnd w:id="70"/>
    </w:p>
    <w:bookmarkEnd w:id="67"/>
    <w:bookmarkEnd w:id="68"/>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Ofertę Wykonawcy wykluczonego – zgodnie z art. 89 ust. 1 pkt. 5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 uznaje się za odrzuconą.</w:t>
      </w:r>
    </w:p>
    <w:p w:rsidR="00DB5BD1" w:rsidRPr="00D52017" w:rsidRDefault="00DB5BD1" w:rsidP="00DB5BD1">
      <w:pPr>
        <w:spacing w:before="0" w:line="288" w:lineRule="auto"/>
        <w:rPr>
          <w:rFonts w:ascii="Times New Roman" w:hAnsi="Times New Roman" w:cs="Times New Roman"/>
        </w:rPr>
      </w:pPr>
    </w:p>
    <w:p w:rsidR="00DB5BD1" w:rsidRPr="00D52017" w:rsidRDefault="008A2993" w:rsidP="008A2993">
      <w:pPr>
        <w:pStyle w:val="Nagwek2"/>
        <w:numPr>
          <w:ilvl w:val="0"/>
          <w:numId w:val="0"/>
        </w:numPr>
        <w:spacing w:before="0" w:line="288" w:lineRule="auto"/>
        <w:rPr>
          <w:rFonts w:ascii="Times New Roman" w:hAnsi="Times New Roman" w:cs="Times New Roman"/>
          <w:sz w:val="20"/>
          <w:szCs w:val="20"/>
        </w:rPr>
      </w:pPr>
      <w:bookmarkStart w:id="71" w:name="_Toc253645438"/>
      <w:r>
        <w:rPr>
          <w:rFonts w:ascii="Times New Roman" w:hAnsi="Times New Roman" w:cs="Times New Roman"/>
          <w:sz w:val="20"/>
          <w:szCs w:val="20"/>
        </w:rPr>
        <w:t>15.</w:t>
      </w:r>
      <w:r w:rsidR="00064C64">
        <w:rPr>
          <w:rFonts w:ascii="Times New Roman" w:hAnsi="Times New Roman" w:cs="Times New Roman"/>
          <w:sz w:val="20"/>
          <w:szCs w:val="20"/>
        </w:rPr>
        <w:t xml:space="preserve"> </w:t>
      </w:r>
      <w:r w:rsidR="00DB5BD1" w:rsidRPr="00D52017">
        <w:rPr>
          <w:rFonts w:ascii="Times New Roman" w:hAnsi="Times New Roman" w:cs="Times New Roman"/>
          <w:sz w:val="20"/>
          <w:szCs w:val="20"/>
        </w:rPr>
        <w:t>Odrzucenie oferty</w:t>
      </w:r>
      <w:bookmarkEnd w:id="71"/>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Zamawiający odrzuci ofertę w przypadkach określonych w art. 89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sidRPr="00D52017">
        <w:rPr>
          <w:rFonts w:ascii="Times New Roman" w:hAnsi="Times New Roman" w:cs="Times New Roman"/>
        </w:rPr>
        <w:br/>
        <w:t xml:space="preserve">z art. 92 ust. 1 pkt. 2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Zamawiający, zgodnie z art. 90 ust. 3 </w:t>
      </w:r>
      <w:proofErr w:type="spellStart"/>
      <w:r w:rsidRPr="00D52017">
        <w:rPr>
          <w:rFonts w:ascii="Times New Roman" w:hAnsi="Times New Roman" w:cs="Times New Roman"/>
        </w:rPr>
        <w:t>Pzp</w:t>
      </w:r>
      <w:proofErr w:type="spellEnd"/>
      <w:r w:rsidRPr="00D52017">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DB5BD1" w:rsidRPr="00D52017" w:rsidRDefault="00DB5BD1" w:rsidP="00DB5BD1">
      <w:pPr>
        <w:spacing w:before="0" w:line="288" w:lineRule="auto"/>
        <w:rPr>
          <w:rFonts w:ascii="Times New Roman" w:hAnsi="Times New Roman" w:cs="Times New Roman"/>
        </w:rPr>
      </w:pPr>
    </w:p>
    <w:p w:rsidR="00DB5BD1" w:rsidRPr="008A0F23" w:rsidRDefault="00F65793" w:rsidP="00DB5BD1">
      <w:pPr>
        <w:pStyle w:val="Akapitzlist"/>
        <w:numPr>
          <w:ilvl w:val="0"/>
          <w:numId w:val="43"/>
        </w:numPr>
        <w:tabs>
          <w:tab w:val="left" w:pos="284"/>
        </w:tabs>
        <w:spacing w:line="288" w:lineRule="auto"/>
        <w:ind w:left="0" w:firstLine="22"/>
        <w:rPr>
          <w:rFonts w:ascii="Times New Roman" w:hAnsi="Times New Roman"/>
          <w:b/>
          <w:sz w:val="20"/>
          <w:szCs w:val="20"/>
        </w:rPr>
      </w:pPr>
      <w:r>
        <w:rPr>
          <w:rFonts w:ascii="Times New Roman" w:hAnsi="Times New Roman"/>
          <w:b/>
          <w:sz w:val="20"/>
          <w:szCs w:val="20"/>
        </w:rPr>
        <w:t xml:space="preserve"> </w:t>
      </w:r>
      <w:r w:rsidR="00DB5BD1" w:rsidRPr="00064C64">
        <w:rPr>
          <w:rFonts w:ascii="Times New Roman" w:hAnsi="Times New Roman"/>
          <w:b/>
          <w:sz w:val="20"/>
          <w:szCs w:val="20"/>
        </w:rPr>
        <w:t>Termin zawarcia umowy</w:t>
      </w:r>
      <w:r w:rsidR="00064C64" w:rsidRPr="00064C64">
        <w:rPr>
          <w:rFonts w:ascii="Times New Roman" w:hAnsi="Times New Roman"/>
          <w:b/>
          <w:sz w:val="20"/>
          <w:szCs w:val="20"/>
        </w:rPr>
        <w:t xml:space="preserve">                                                                                              </w:t>
      </w:r>
      <w:r w:rsidR="00064C64">
        <w:rPr>
          <w:rFonts w:ascii="Times New Roman" w:hAnsi="Times New Roman"/>
          <w:b/>
          <w:sz w:val="20"/>
          <w:szCs w:val="20"/>
        </w:rPr>
        <w:t xml:space="preserve">               </w:t>
      </w:r>
      <w:r w:rsidR="00064C64" w:rsidRPr="00064C64">
        <w:rPr>
          <w:rFonts w:ascii="Times New Roman" w:hAnsi="Times New Roman"/>
          <w:b/>
          <w:sz w:val="20"/>
          <w:szCs w:val="20"/>
        </w:rPr>
        <w:t xml:space="preserve">     </w:t>
      </w:r>
      <w:r w:rsidR="00DB5BD1" w:rsidRPr="00064C64">
        <w:rPr>
          <w:rFonts w:ascii="Times New Roman" w:hAnsi="Times New Roman"/>
          <w:sz w:val="20"/>
          <w:szCs w:val="20"/>
        </w:rPr>
        <w:t xml:space="preserve">Niezwłocznie po wyborze najkorzystniejszej oferty Zamawiający zawiadamia Wykonawców, którzy złożyli oferty, o terminie, określonym zgodnie z art. 94 ust. 1 lub 2 </w:t>
      </w:r>
      <w:proofErr w:type="spellStart"/>
      <w:r w:rsidR="00DB5BD1" w:rsidRPr="00064C64">
        <w:rPr>
          <w:rFonts w:ascii="Times New Roman" w:hAnsi="Times New Roman"/>
          <w:sz w:val="20"/>
          <w:szCs w:val="20"/>
        </w:rPr>
        <w:t>Pzp</w:t>
      </w:r>
      <w:proofErr w:type="spellEnd"/>
      <w:r w:rsidR="00DB5BD1" w:rsidRPr="00064C64">
        <w:rPr>
          <w:rFonts w:ascii="Times New Roman" w:hAnsi="Times New Roman"/>
          <w:sz w:val="20"/>
          <w:szCs w:val="20"/>
        </w:rPr>
        <w:t>, po upływie którego umowa w sprawie zamówienia publicznego może być zawarta.</w:t>
      </w:r>
    </w:p>
    <w:p w:rsidR="00DB5BD1" w:rsidRPr="00D52017" w:rsidRDefault="00DB5BD1" w:rsidP="008A2993">
      <w:pPr>
        <w:numPr>
          <w:ilvl w:val="0"/>
          <w:numId w:val="43"/>
        </w:numPr>
        <w:spacing w:before="0" w:line="288" w:lineRule="auto"/>
        <w:rPr>
          <w:rFonts w:ascii="Times New Roman" w:hAnsi="Times New Roman" w:cs="Times New Roman"/>
          <w:b/>
        </w:rPr>
      </w:pPr>
      <w:r w:rsidRPr="00D52017">
        <w:rPr>
          <w:rFonts w:ascii="Times New Roman" w:hAnsi="Times New Roman" w:cs="Times New Roman"/>
          <w:b/>
        </w:rPr>
        <w:t>Unieważnienie postępowania</w:t>
      </w:r>
    </w:p>
    <w:p w:rsidR="00DB5BD1" w:rsidRPr="00D52017" w:rsidRDefault="00DB5BD1" w:rsidP="00DB5BD1">
      <w:pPr>
        <w:spacing w:before="0" w:line="240" w:lineRule="auto"/>
        <w:rPr>
          <w:rFonts w:ascii="Times New Roman" w:hAnsi="Times New Roman" w:cs="Times New Roman"/>
        </w:rPr>
      </w:pPr>
      <w:r w:rsidRPr="00D52017">
        <w:rPr>
          <w:rFonts w:ascii="Times New Roman" w:hAnsi="Times New Roman" w:cs="Times New Roman"/>
        </w:rPr>
        <w:t xml:space="preserve">W przypadku wystąpienia okoliczności wymienionych w art. 93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Zamawiający unieważni postępowanie </w:t>
      </w:r>
      <w:r w:rsidRPr="00D52017">
        <w:rPr>
          <w:rFonts w:ascii="Times New Roman" w:hAnsi="Times New Roman" w:cs="Times New Roman"/>
        </w:rPr>
        <w:br/>
        <w:t>o udzielenie zamówienia. O unieważnieniu postępowania o udzielenie zamówienia Zamawiający zawiadamia równocześnie wszystkich Wykonawców, którzy:</w:t>
      </w:r>
    </w:p>
    <w:p w:rsidR="00DB5BD1" w:rsidRPr="00D52017" w:rsidRDefault="00DB5BD1" w:rsidP="00DB5BD1">
      <w:pPr>
        <w:pStyle w:val="Wyliczenieabcwtekcie1"/>
        <w:numPr>
          <w:ilvl w:val="2"/>
          <w:numId w:val="16"/>
        </w:numPr>
        <w:tabs>
          <w:tab w:val="clear" w:pos="993"/>
          <w:tab w:val="clear" w:pos="1980"/>
          <w:tab w:val="num" w:pos="400"/>
        </w:tabs>
        <w:spacing w:before="0" w:after="0" w:line="240" w:lineRule="auto"/>
        <w:ind w:left="400" w:hanging="400"/>
        <w:rPr>
          <w:rFonts w:ascii="Times New Roman" w:hAnsi="Times New Roman"/>
        </w:rPr>
      </w:pPr>
      <w:r w:rsidRPr="00D52017">
        <w:rPr>
          <w:rFonts w:ascii="Times New Roman" w:hAnsi="Times New Roman"/>
        </w:rPr>
        <w:t>ubiegali się o udzielenie zamówienia – w przypadku unieważnienia postępowania przed upływem terminu składania ofert,</w:t>
      </w:r>
    </w:p>
    <w:p w:rsidR="00DB5BD1" w:rsidRPr="00D52017" w:rsidRDefault="00DB5BD1" w:rsidP="00DB5BD1">
      <w:pPr>
        <w:pStyle w:val="Wyliczenieabcwtekcie1"/>
        <w:numPr>
          <w:ilvl w:val="2"/>
          <w:numId w:val="16"/>
        </w:numPr>
        <w:tabs>
          <w:tab w:val="clear" w:pos="993"/>
          <w:tab w:val="clear" w:pos="1980"/>
          <w:tab w:val="num" w:pos="400"/>
        </w:tabs>
        <w:spacing w:before="0" w:after="0" w:line="240" w:lineRule="auto"/>
        <w:ind w:left="400" w:hanging="400"/>
        <w:rPr>
          <w:rFonts w:ascii="Times New Roman" w:hAnsi="Times New Roman"/>
        </w:rPr>
      </w:pPr>
      <w:r w:rsidRPr="00D52017">
        <w:rPr>
          <w:rFonts w:ascii="Times New Roman" w:hAnsi="Times New Roman"/>
        </w:rPr>
        <w:t>złożyli oferty – w przypadku unieważnienia postępowania po upływie terminu składania ofert,</w:t>
      </w:r>
    </w:p>
    <w:p w:rsidR="00DB5BD1" w:rsidRPr="00D52017" w:rsidRDefault="00DB5BD1" w:rsidP="00DB5BD1">
      <w:pPr>
        <w:spacing w:before="0" w:line="240" w:lineRule="auto"/>
        <w:ind w:left="360"/>
        <w:rPr>
          <w:rFonts w:ascii="Times New Roman" w:hAnsi="Times New Roman" w:cs="Times New Roman"/>
        </w:rPr>
      </w:pPr>
      <w:r w:rsidRPr="00D52017">
        <w:rPr>
          <w:rFonts w:ascii="Times New Roman" w:hAnsi="Times New Roman" w:cs="Times New Roman"/>
        </w:rPr>
        <w:t xml:space="preserve"> podając uzasadnienie faktyczne i prawne.</w:t>
      </w:r>
    </w:p>
    <w:p w:rsidR="00DB5BD1" w:rsidRPr="00D52017" w:rsidRDefault="00DB5BD1" w:rsidP="00DB5BD1">
      <w:pPr>
        <w:spacing w:before="0" w:line="288" w:lineRule="auto"/>
        <w:rPr>
          <w:rFonts w:ascii="Times New Roman" w:hAnsi="Times New Roman" w:cs="Times New Roman"/>
        </w:rPr>
      </w:pPr>
    </w:p>
    <w:p w:rsidR="007D26EA" w:rsidRPr="00D52017" w:rsidRDefault="007D26EA" w:rsidP="008A2993">
      <w:pPr>
        <w:pStyle w:val="Nagwek2"/>
        <w:numPr>
          <w:ilvl w:val="0"/>
          <w:numId w:val="43"/>
        </w:numPr>
        <w:spacing w:before="0" w:line="288" w:lineRule="auto"/>
        <w:rPr>
          <w:rFonts w:ascii="Times New Roman" w:hAnsi="Times New Roman" w:cs="Times New Roman"/>
          <w:sz w:val="20"/>
          <w:szCs w:val="20"/>
        </w:rPr>
      </w:pPr>
      <w:bookmarkStart w:id="72" w:name="_Toc253645439"/>
      <w:r w:rsidRPr="00D52017">
        <w:rPr>
          <w:rFonts w:ascii="Times New Roman" w:hAnsi="Times New Roman" w:cs="Times New Roman"/>
          <w:sz w:val="20"/>
          <w:szCs w:val="20"/>
        </w:rPr>
        <w:t>Opis kryteriów, które Zamawiający zastosuje przy wyborze oferty</w:t>
      </w:r>
      <w:bookmarkEnd w:id="72"/>
    </w:p>
    <w:p w:rsidR="007D26EA" w:rsidRPr="00D52017" w:rsidRDefault="007D26EA" w:rsidP="007D26EA">
      <w:pPr>
        <w:spacing w:before="0" w:line="288" w:lineRule="auto"/>
        <w:rPr>
          <w:rFonts w:ascii="Times New Roman" w:hAnsi="Times New Roman" w:cs="Times New Roman"/>
        </w:rPr>
      </w:pPr>
      <w:r w:rsidRPr="00D52017">
        <w:rPr>
          <w:rFonts w:ascii="Times New Roman" w:hAnsi="Times New Roman" w:cs="Times New Roman"/>
        </w:rPr>
        <w:t>Zamawiający wybiera ofertę najkorzystniejszą na podstawie kryteriów oceny ofert określonych w SIWZ.</w:t>
      </w:r>
    </w:p>
    <w:p w:rsidR="007D26EA" w:rsidRPr="00D52017" w:rsidRDefault="007D26EA" w:rsidP="007D26EA">
      <w:pPr>
        <w:spacing w:before="0" w:line="288" w:lineRule="auto"/>
        <w:rPr>
          <w:rFonts w:ascii="Times New Roman" w:hAnsi="Times New Roman" w:cs="Times New Roman"/>
        </w:rPr>
      </w:pPr>
    </w:p>
    <w:p w:rsidR="007D26EA" w:rsidRPr="00D52017" w:rsidRDefault="007D26EA" w:rsidP="00985AFE">
      <w:pPr>
        <w:pStyle w:val="Nagwek3"/>
        <w:numPr>
          <w:ilvl w:val="1"/>
          <w:numId w:val="43"/>
        </w:numPr>
        <w:tabs>
          <w:tab w:val="num" w:pos="540"/>
        </w:tabs>
        <w:spacing w:before="0" w:line="288" w:lineRule="auto"/>
        <w:ind w:left="567" w:hanging="567"/>
        <w:rPr>
          <w:rFonts w:ascii="Times New Roman" w:hAnsi="Times New Roman" w:cs="Times New Roman"/>
          <w:szCs w:val="20"/>
        </w:rPr>
      </w:pPr>
      <w:bookmarkStart w:id="73" w:name="_Toc253645440"/>
      <w:bookmarkStart w:id="74" w:name="_Toc253604472"/>
      <w:bookmarkStart w:id="75" w:name="_Toc251065729"/>
      <w:r w:rsidRPr="00D52017">
        <w:rPr>
          <w:rFonts w:ascii="Times New Roman" w:hAnsi="Times New Roman" w:cs="Times New Roman"/>
          <w:szCs w:val="20"/>
        </w:rPr>
        <w:tab/>
        <w:t>Kryteria oceny ofert:</w:t>
      </w:r>
      <w:bookmarkStart w:id="76" w:name="_Toc251065730"/>
      <w:bookmarkEnd w:id="73"/>
      <w:bookmarkEnd w:id="74"/>
      <w:bookmarkEnd w:id="75"/>
    </w:p>
    <w:p w:rsidR="007D26EA" w:rsidRPr="00D52017" w:rsidRDefault="007D26EA" w:rsidP="007D26EA">
      <w:pPr>
        <w:rPr>
          <w:rFonts w:ascii="Times New Roman" w:hAnsi="Times New Roman" w:cs="Times New Roman"/>
        </w:rPr>
      </w:pPr>
      <w:r w:rsidRPr="00D52017">
        <w:rPr>
          <w:rFonts w:ascii="Times New Roman" w:hAnsi="Times New Roman" w:cs="Times New Roman"/>
        </w:rPr>
        <w:t xml:space="preserve">A.  Cena łączna składek                                                              </w:t>
      </w:r>
      <w:r w:rsidRPr="00D52017">
        <w:rPr>
          <w:rFonts w:ascii="Times New Roman" w:hAnsi="Times New Roman" w:cs="Times New Roman"/>
        </w:rPr>
        <w:tab/>
      </w:r>
      <w:r w:rsidR="008A2993">
        <w:rPr>
          <w:rFonts w:ascii="Times New Roman" w:hAnsi="Times New Roman" w:cs="Times New Roman"/>
        </w:rPr>
        <w:t xml:space="preserve">     waga</w:t>
      </w:r>
      <w:r w:rsidR="008A2993">
        <w:rPr>
          <w:rFonts w:ascii="Times New Roman" w:hAnsi="Times New Roman" w:cs="Times New Roman"/>
        </w:rPr>
        <w:tab/>
        <w:t xml:space="preserve">      20</w:t>
      </w:r>
    </w:p>
    <w:p w:rsidR="007D26EA" w:rsidRPr="00D52017" w:rsidRDefault="007D26EA" w:rsidP="007D26EA">
      <w:pPr>
        <w:rPr>
          <w:rFonts w:ascii="Times New Roman" w:hAnsi="Times New Roman" w:cs="Times New Roman"/>
        </w:rPr>
      </w:pPr>
      <w:r w:rsidRPr="00D52017">
        <w:rPr>
          <w:rFonts w:ascii="Times New Roman" w:hAnsi="Times New Roman" w:cs="Times New Roman"/>
        </w:rPr>
        <w:t xml:space="preserve">B.  Wysokości świadczeń </w:t>
      </w:r>
      <w:r w:rsidRPr="00D52017">
        <w:rPr>
          <w:rFonts w:ascii="Times New Roman" w:hAnsi="Times New Roman" w:cs="Times New Roman"/>
        </w:rPr>
        <w:tab/>
      </w:r>
      <w:r w:rsidRPr="00D52017">
        <w:rPr>
          <w:rFonts w:ascii="Times New Roman" w:hAnsi="Times New Roman" w:cs="Times New Roman"/>
        </w:rPr>
        <w:tab/>
      </w:r>
      <w:r w:rsidRPr="00D52017">
        <w:rPr>
          <w:rFonts w:ascii="Times New Roman" w:hAnsi="Times New Roman" w:cs="Times New Roman"/>
        </w:rPr>
        <w:tab/>
        <w:t xml:space="preserve">    </w:t>
      </w:r>
      <w:r w:rsidRPr="00D52017">
        <w:rPr>
          <w:rFonts w:ascii="Times New Roman" w:hAnsi="Times New Roman" w:cs="Times New Roman"/>
        </w:rPr>
        <w:tab/>
      </w:r>
      <w:r w:rsidRPr="00D52017">
        <w:rPr>
          <w:rFonts w:ascii="Times New Roman" w:hAnsi="Times New Roman" w:cs="Times New Roman"/>
        </w:rPr>
        <w:tab/>
      </w:r>
      <w:r w:rsidRPr="00D52017">
        <w:rPr>
          <w:rFonts w:ascii="Times New Roman" w:hAnsi="Times New Roman" w:cs="Times New Roman"/>
        </w:rPr>
        <w:tab/>
      </w:r>
      <w:r w:rsidR="008A2993">
        <w:rPr>
          <w:rFonts w:ascii="Times New Roman" w:hAnsi="Times New Roman" w:cs="Times New Roman"/>
        </w:rPr>
        <w:t xml:space="preserve">     waga</w:t>
      </w:r>
      <w:r w:rsidR="008A2993">
        <w:rPr>
          <w:rFonts w:ascii="Times New Roman" w:hAnsi="Times New Roman" w:cs="Times New Roman"/>
        </w:rPr>
        <w:tab/>
        <w:t xml:space="preserve">       60</w:t>
      </w:r>
    </w:p>
    <w:p w:rsidR="007D26EA" w:rsidRPr="00D52017" w:rsidRDefault="007D26EA" w:rsidP="007D26EA">
      <w:pPr>
        <w:rPr>
          <w:rFonts w:ascii="Times New Roman" w:hAnsi="Times New Roman" w:cs="Times New Roman"/>
        </w:rPr>
      </w:pPr>
      <w:r w:rsidRPr="00D52017">
        <w:rPr>
          <w:rFonts w:ascii="Times New Roman" w:hAnsi="Times New Roman" w:cs="Times New Roman"/>
        </w:rPr>
        <w:t xml:space="preserve">C.  </w:t>
      </w:r>
      <w:r w:rsidRPr="00153BE5">
        <w:rPr>
          <w:rFonts w:ascii="Times New Roman" w:hAnsi="Times New Roman" w:cs="Times New Roman"/>
        </w:rPr>
        <w:t>Klauzule dodatkowe i inne postano</w:t>
      </w:r>
      <w:r w:rsidR="008A2993" w:rsidRPr="00153BE5">
        <w:rPr>
          <w:rFonts w:ascii="Times New Roman" w:hAnsi="Times New Roman" w:cs="Times New Roman"/>
        </w:rPr>
        <w:t xml:space="preserve">wienia szczególnie preferowane </w:t>
      </w:r>
      <w:r w:rsidRPr="00153BE5">
        <w:rPr>
          <w:rFonts w:ascii="Times New Roman" w:hAnsi="Times New Roman" w:cs="Times New Roman"/>
        </w:rPr>
        <w:t xml:space="preserve"> </w:t>
      </w:r>
      <w:r w:rsidR="008A2993" w:rsidRPr="00153BE5">
        <w:rPr>
          <w:rFonts w:ascii="Times New Roman" w:hAnsi="Times New Roman" w:cs="Times New Roman"/>
        </w:rPr>
        <w:t xml:space="preserve"> waga        20</w:t>
      </w:r>
      <w:r w:rsidR="008A2993">
        <w:rPr>
          <w:rFonts w:ascii="Times New Roman" w:hAnsi="Times New Roman" w:cs="Times New Roman"/>
        </w:rPr>
        <w:t xml:space="preserve"> </w:t>
      </w:r>
    </w:p>
    <w:p w:rsidR="007D26EA" w:rsidRPr="00D52017" w:rsidRDefault="007D26EA" w:rsidP="00985AFE">
      <w:pPr>
        <w:pStyle w:val="Nagwek3"/>
        <w:numPr>
          <w:ilvl w:val="1"/>
          <w:numId w:val="43"/>
        </w:numPr>
        <w:tabs>
          <w:tab w:val="num" w:pos="540"/>
        </w:tabs>
        <w:spacing w:before="0" w:line="288" w:lineRule="auto"/>
        <w:ind w:left="567" w:hanging="567"/>
        <w:rPr>
          <w:rFonts w:ascii="Times New Roman" w:hAnsi="Times New Roman" w:cs="Times New Roman"/>
          <w:szCs w:val="20"/>
        </w:rPr>
      </w:pPr>
      <w:bookmarkStart w:id="77" w:name="_Toc253645441"/>
      <w:bookmarkStart w:id="78" w:name="_Toc253604473"/>
      <w:r w:rsidRPr="00D52017">
        <w:rPr>
          <w:rFonts w:ascii="Times New Roman" w:hAnsi="Times New Roman" w:cs="Times New Roman"/>
          <w:szCs w:val="20"/>
        </w:rPr>
        <w:lastRenderedPageBreak/>
        <w:tab/>
        <w:t>Sposób oceny ofert:</w:t>
      </w:r>
      <w:bookmarkEnd w:id="76"/>
      <w:bookmarkEnd w:id="77"/>
      <w:bookmarkEnd w:id="78"/>
    </w:p>
    <w:p w:rsidR="007D26EA" w:rsidRPr="00D52017" w:rsidRDefault="007D26EA" w:rsidP="007D26EA">
      <w:pPr>
        <w:spacing w:before="0" w:line="240" w:lineRule="auto"/>
        <w:rPr>
          <w:rFonts w:ascii="Times New Roman" w:hAnsi="Times New Roman" w:cs="Times New Roman"/>
        </w:rPr>
      </w:pPr>
      <w:r w:rsidRPr="00D52017">
        <w:rPr>
          <w:rFonts w:ascii="Times New Roman" w:hAnsi="Times New Roman" w:cs="Times New Roman"/>
        </w:rPr>
        <w:t xml:space="preserve">Przy ocenie oferty Zamawiający będzie brał pod uwagę łączną wartość składki ubezpieczeniowej zaoferowaną za wykonanie zamówienia. Oferty oceniane będą punktowo. W trakcie oceny ofert kolejno rozpatrywanym </w:t>
      </w:r>
      <w:r w:rsidRPr="00D52017">
        <w:rPr>
          <w:rFonts w:ascii="Times New Roman" w:hAnsi="Times New Roman" w:cs="Times New Roman"/>
        </w:rPr>
        <w:br/>
        <w:t>i ocenianym ofertom przyznawane są punkty za powyższe kryteria według niżej określonych zasad:</w:t>
      </w:r>
    </w:p>
    <w:p w:rsidR="007D26EA" w:rsidRPr="00D52017" w:rsidRDefault="007D26EA" w:rsidP="007D26EA">
      <w:pPr>
        <w:spacing w:before="0" w:line="240" w:lineRule="auto"/>
        <w:rPr>
          <w:rFonts w:ascii="Times New Roman" w:hAnsi="Times New Roman" w:cs="Times New Roman"/>
        </w:rPr>
      </w:pPr>
      <w:r w:rsidRPr="00D52017">
        <w:rPr>
          <w:rFonts w:ascii="Times New Roman" w:hAnsi="Times New Roman" w:cs="Times New Roman"/>
          <w:b/>
        </w:rPr>
        <w:t>A. Cena łączna składek</w:t>
      </w:r>
    </w:p>
    <w:p w:rsidR="007D26EA" w:rsidRPr="00D52017" w:rsidRDefault="007D26EA" w:rsidP="007D26EA">
      <w:pPr>
        <w:spacing w:before="0" w:line="240" w:lineRule="auto"/>
        <w:rPr>
          <w:rFonts w:ascii="Times New Roman" w:hAnsi="Times New Roman" w:cs="Times New Roman"/>
        </w:rPr>
      </w:pPr>
      <w:r w:rsidRPr="00D52017">
        <w:rPr>
          <w:rFonts w:ascii="Times New Roman" w:hAnsi="Times New Roman" w:cs="Times New Roman"/>
        </w:rPr>
        <w:t xml:space="preserve">Zamawiający wymaga określenia ceny zamówienia w PLN. </w:t>
      </w:r>
    </w:p>
    <w:p w:rsidR="007D26EA" w:rsidRPr="00D52017" w:rsidRDefault="007D26EA" w:rsidP="007D26EA">
      <w:pPr>
        <w:spacing w:before="0" w:line="240" w:lineRule="auto"/>
        <w:rPr>
          <w:rFonts w:ascii="Times New Roman" w:hAnsi="Times New Roman" w:cs="Times New Roman"/>
        </w:rPr>
      </w:pPr>
      <w:r w:rsidRPr="00D52017">
        <w:rPr>
          <w:rFonts w:ascii="Times New Roman" w:hAnsi="Times New Roman" w:cs="Times New Roman"/>
        </w:rPr>
        <w:t>Cena musi być podana zgodnie ze wzorem oferty i musi być dla każdej z pozycji wyższa od zera. W cenę muszą być wliczone wszelkie koszty związane z realizacją zamówienia, jakie będzie ponosił Wykonawca. Nie uwzględnienie powyższego przez Wykonawcę w zaoferowanej przez niego cenie nie będzie stanowić podstawy do ponoszenia przez Zamawiającego jakichkolwiek dodatkowych kosztów w terminie późniejszym.</w:t>
      </w:r>
    </w:p>
    <w:p w:rsidR="007D26EA" w:rsidRPr="00D52017" w:rsidRDefault="007D26EA" w:rsidP="007D26EA">
      <w:pPr>
        <w:spacing w:before="0" w:line="240" w:lineRule="auto"/>
        <w:rPr>
          <w:rFonts w:ascii="Times New Roman" w:hAnsi="Times New Roman" w:cs="Times New Roman"/>
        </w:rPr>
      </w:pPr>
      <w:r w:rsidRPr="00D52017">
        <w:rPr>
          <w:rFonts w:ascii="Times New Roman" w:hAnsi="Times New Roman" w:cs="Times New Roman"/>
        </w:rPr>
        <w:t>Wysokość składki za jedną osobę nie może być wyższa niż maksymalna wysokość składki określona przez Zamawiającego w danym wariancie w załączniku nr 1 do SIWZ</w:t>
      </w:r>
    </w:p>
    <w:p w:rsidR="007D26EA" w:rsidRPr="00D52017" w:rsidRDefault="007D26EA" w:rsidP="007D26EA">
      <w:pPr>
        <w:spacing w:before="0" w:line="240" w:lineRule="auto"/>
        <w:rPr>
          <w:rFonts w:ascii="Times New Roman" w:hAnsi="Times New Roman" w:cs="Times New Roman"/>
        </w:rPr>
      </w:pPr>
      <w:r w:rsidRPr="00D52017">
        <w:rPr>
          <w:rFonts w:ascii="Times New Roman" w:hAnsi="Times New Roman" w:cs="Times New Roman"/>
        </w:rPr>
        <w:t>Ceny muszą być: podane i wyliczone w zaokrągleniu do pełnych złotych.</w:t>
      </w:r>
    </w:p>
    <w:p w:rsidR="007D26EA" w:rsidRPr="00D52017" w:rsidRDefault="007D26EA" w:rsidP="007D26EA">
      <w:pPr>
        <w:spacing w:before="0" w:line="240" w:lineRule="auto"/>
        <w:rPr>
          <w:rFonts w:ascii="Times New Roman" w:hAnsi="Times New Roman" w:cs="Times New Roman"/>
        </w:rPr>
      </w:pPr>
    </w:p>
    <w:p w:rsidR="007D26EA" w:rsidRPr="00D52017" w:rsidRDefault="007D26EA" w:rsidP="007D26EA">
      <w:pPr>
        <w:spacing w:before="0" w:line="240" w:lineRule="auto"/>
        <w:rPr>
          <w:rFonts w:ascii="Times New Roman" w:hAnsi="Times New Roman" w:cs="Times New Roman"/>
        </w:rPr>
      </w:pPr>
    </w:p>
    <w:p w:rsidR="007D26EA" w:rsidRPr="00D52017" w:rsidRDefault="007D26EA" w:rsidP="007D26EA">
      <w:pPr>
        <w:spacing w:before="0"/>
        <w:rPr>
          <w:rFonts w:ascii="Times New Roman" w:hAnsi="Times New Roman" w:cs="Times New Roman"/>
        </w:rPr>
      </w:pPr>
      <w:r w:rsidRPr="00D52017">
        <w:rPr>
          <w:rFonts w:ascii="Times New Roman" w:hAnsi="Times New Roman" w:cs="Times New Roman"/>
        </w:rPr>
        <w:t>Punktacja za kryterium „cena łączna składek” liczona będzie dla oferty według następującego wzoru:</w:t>
      </w:r>
    </w:p>
    <w:p w:rsidR="007D26EA" w:rsidRPr="00D52017" w:rsidRDefault="007D26EA" w:rsidP="007D26EA">
      <w:pPr>
        <w:spacing w:before="0"/>
        <w:rPr>
          <w:rFonts w:ascii="Times New Roman" w:hAnsi="Times New Roman" w:cs="Times New Roman"/>
        </w:rPr>
      </w:pPr>
    </w:p>
    <w:p w:rsidR="007D26EA" w:rsidRPr="00D52017" w:rsidRDefault="007D26EA" w:rsidP="007D26EA">
      <w:pPr>
        <w:pStyle w:val="Tekstpodstawowy"/>
        <w:spacing w:before="120" w:line="288" w:lineRule="auto"/>
        <w:rPr>
          <w:iCs/>
          <w:sz w:val="20"/>
          <w:szCs w:val="20"/>
        </w:rPr>
      </w:pPr>
      <w:r w:rsidRPr="00D52017">
        <w:rPr>
          <w:i/>
          <w:iCs/>
          <w:sz w:val="20"/>
          <w:szCs w:val="20"/>
        </w:rPr>
        <w:tab/>
      </w:r>
      <w:r w:rsidRPr="00D52017">
        <w:rPr>
          <w:i/>
          <w:iCs/>
          <w:sz w:val="20"/>
          <w:szCs w:val="20"/>
        </w:rPr>
        <w:tab/>
      </w:r>
      <w:r w:rsidRPr="00D52017">
        <w:rPr>
          <w:i/>
          <w:iCs/>
          <w:sz w:val="20"/>
          <w:szCs w:val="20"/>
        </w:rPr>
        <w:tab/>
      </w:r>
      <w:r w:rsidRPr="00D52017">
        <w:rPr>
          <w:i/>
          <w:iCs/>
          <w:sz w:val="20"/>
          <w:szCs w:val="20"/>
        </w:rPr>
        <w:tab/>
      </w:r>
      <w:r w:rsidRPr="00D52017">
        <w:rPr>
          <w:i/>
          <w:iCs/>
          <w:sz w:val="20"/>
          <w:szCs w:val="20"/>
        </w:rPr>
        <w:tab/>
      </w:r>
      <w:r w:rsidRPr="00D52017">
        <w:rPr>
          <w:iCs/>
          <w:sz w:val="20"/>
          <w:szCs w:val="20"/>
        </w:rPr>
        <w:tab/>
        <w:t xml:space="preserve">cena najniższa </w:t>
      </w:r>
    </w:p>
    <w:p w:rsidR="007D26EA" w:rsidRPr="00D52017" w:rsidRDefault="007D26EA" w:rsidP="007D26EA">
      <w:pPr>
        <w:pStyle w:val="Tekstpodstawowy"/>
        <w:spacing w:line="288" w:lineRule="auto"/>
        <w:ind w:left="360" w:firstLine="348"/>
        <w:jc w:val="left"/>
        <w:rPr>
          <w:iCs/>
          <w:sz w:val="20"/>
          <w:szCs w:val="20"/>
        </w:rPr>
      </w:pPr>
      <w:r w:rsidRPr="00D52017">
        <w:rPr>
          <w:iCs/>
          <w:sz w:val="20"/>
          <w:szCs w:val="20"/>
        </w:rPr>
        <w:t xml:space="preserve">Liczba punktów dla kryterium A = -------------------------------     x 20      </w:t>
      </w:r>
    </w:p>
    <w:p w:rsidR="007D26EA" w:rsidRPr="00D52017" w:rsidRDefault="007D26EA" w:rsidP="007D26EA">
      <w:pPr>
        <w:pStyle w:val="Tekstpodstawowy"/>
        <w:spacing w:line="288" w:lineRule="auto"/>
        <w:ind w:left="3540" w:firstLine="708"/>
        <w:jc w:val="left"/>
        <w:rPr>
          <w:iCs/>
          <w:sz w:val="20"/>
          <w:szCs w:val="20"/>
        </w:rPr>
      </w:pPr>
      <w:r w:rsidRPr="00D52017">
        <w:rPr>
          <w:iCs/>
          <w:sz w:val="20"/>
          <w:szCs w:val="20"/>
        </w:rPr>
        <w:t>cena badana</w:t>
      </w:r>
    </w:p>
    <w:p w:rsidR="007D26EA" w:rsidRPr="00D52017" w:rsidRDefault="007D26EA" w:rsidP="007D26EA">
      <w:pPr>
        <w:pStyle w:val="Tekstpodstawowy"/>
        <w:spacing w:line="288" w:lineRule="auto"/>
        <w:jc w:val="left"/>
        <w:rPr>
          <w:iCs/>
          <w:sz w:val="20"/>
          <w:szCs w:val="20"/>
        </w:rPr>
      </w:pPr>
    </w:p>
    <w:p w:rsidR="007D26EA" w:rsidRPr="00D52017" w:rsidRDefault="007D26EA" w:rsidP="007D26EA">
      <w:pPr>
        <w:pStyle w:val="Tekstpodstawowy"/>
        <w:spacing w:line="288" w:lineRule="auto"/>
        <w:jc w:val="left"/>
        <w:rPr>
          <w:iCs/>
          <w:sz w:val="20"/>
          <w:szCs w:val="20"/>
        </w:rPr>
      </w:pPr>
      <w:r w:rsidRPr="00D52017">
        <w:rPr>
          <w:iCs/>
          <w:sz w:val="20"/>
          <w:szCs w:val="20"/>
        </w:rPr>
        <w:t>B.  Wysokość świadczeń</w:t>
      </w:r>
    </w:p>
    <w:p w:rsidR="007D26EA" w:rsidRPr="00D52017" w:rsidRDefault="007D26EA" w:rsidP="007D26EA">
      <w:pPr>
        <w:pStyle w:val="Tekstpodstawowy"/>
        <w:spacing w:line="288" w:lineRule="auto"/>
        <w:jc w:val="left"/>
        <w:rPr>
          <w:b w:val="0"/>
          <w:iCs/>
          <w:sz w:val="20"/>
          <w:szCs w:val="20"/>
        </w:rPr>
      </w:pPr>
      <w:r w:rsidRPr="00D52017">
        <w:rPr>
          <w:b w:val="0"/>
          <w:iCs/>
          <w:sz w:val="20"/>
          <w:szCs w:val="20"/>
        </w:rPr>
        <w:t xml:space="preserve">Ocena kryterium polega na przyznaniu punktów za podwyższenie wysokości świadczeń </w:t>
      </w:r>
      <w:r w:rsidR="002012E0">
        <w:rPr>
          <w:b w:val="0"/>
          <w:iCs/>
          <w:sz w:val="20"/>
          <w:szCs w:val="20"/>
        </w:rPr>
        <w:t xml:space="preserve">w stosunku do wysokości świadczeń wymaganych </w:t>
      </w:r>
      <w:r w:rsidRPr="00D52017">
        <w:rPr>
          <w:b w:val="0"/>
          <w:iCs/>
          <w:sz w:val="20"/>
          <w:szCs w:val="20"/>
        </w:rPr>
        <w:t>wg. następujących zasad:</w:t>
      </w:r>
    </w:p>
    <w:p w:rsidR="007D26EA" w:rsidRPr="00D52017" w:rsidRDefault="007D26EA" w:rsidP="007D26EA">
      <w:pPr>
        <w:pStyle w:val="Tekstpodstawowy"/>
        <w:spacing w:line="288" w:lineRule="auto"/>
        <w:jc w:val="left"/>
        <w:rPr>
          <w:iCs/>
          <w:sz w:val="20"/>
          <w:szCs w:val="20"/>
        </w:rPr>
      </w:pPr>
      <w:r w:rsidRPr="00D52017">
        <w:rPr>
          <w:iCs/>
          <w:sz w:val="20"/>
          <w:szCs w:val="20"/>
        </w:rPr>
        <w:t>Dla każdego z Wariantów I, II, III, IV określonych w załączniku nr 1 do SIWZ:</w:t>
      </w:r>
    </w:p>
    <w:p w:rsidR="007D26EA" w:rsidRPr="00D52017" w:rsidRDefault="007D26EA" w:rsidP="007D26EA">
      <w:pPr>
        <w:pStyle w:val="Tekstpodstawowy"/>
        <w:spacing w:line="288" w:lineRule="auto"/>
        <w:jc w:val="left"/>
        <w:rPr>
          <w:iCs/>
          <w:sz w:val="20"/>
          <w:szCs w:val="20"/>
        </w:rPr>
      </w:pPr>
      <w:r w:rsidRPr="00D52017">
        <w:rPr>
          <w:iCs/>
          <w:sz w:val="20"/>
          <w:szCs w:val="20"/>
        </w:rPr>
        <w:t xml:space="preserve">b1. </w:t>
      </w:r>
    </w:p>
    <w:tbl>
      <w:tblPr>
        <w:tblW w:w="792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1"/>
        <w:gridCol w:w="9"/>
        <w:gridCol w:w="2700"/>
        <w:gridCol w:w="1800"/>
      </w:tblGrid>
      <w:tr w:rsidR="007D26EA" w:rsidRPr="00D52017" w:rsidTr="009429A8">
        <w:trPr>
          <w:trHeight w:val="400"/>
        </w:trPr>
        <w:tc>
          <w:tcPr>
            <w:tcW w:w="3411" w:type="dxa"/>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Nazwa świadczenia</w:t>
            </w:r>
          </w:p>
        </w:tc>
        <w:tc>
          <w:tcPr>
            <w:tcW w:w="2709" w:type="dxa"/>
            <w:gridSpan w:val="2"/>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Punktacja</w:t>
            </w:r>
          </w:p>
        </w:tc>
        <w:tc>
          <w:tcPr>
            <w:tcW w:w="1800" w:type="dxa"/>
            <w:vAlign w:val="center"/>
          </w:tcPr>
          <w:p w:rsidR="007D26EA" w:rsidRPr="00D52017" w:rsidRDefault="007D26EA" w:rsidP="009429A8">
            <w:pPr>
              <w:pStyle w:val="Nagwek1"/>
              <w:numPr>
                <w:ilvl w:val="0"/>
                <w:numId w:val="0"/>
              </w:numPr>
              <w:spacing w:before="0"/>
              <w:rPr>
                <w:rFonts w:ascii="Times New Roman" w:hAnsi="Times New Roman" w:cs="Times New Roman"/>
                <w:sz w:val="20"/>
              </w:rPr>
            </w:pPr>
            <w:r w:rsidRPr="00D52017">
              <w:rPr>
                <w:rFonts w:ascii="Times New Roman" w:hAnsi="Times New Roman" w:cs="Times New Roman"/>
                <w:sz w:val="20"/>
              </w:rPr>
              <w:t>Max ilość punktów</w:t>
            </w:r>
          </w:p>
        </w:tc>
      </w:tr>
      <w:tr w:rsidR="007D26EA" w:rsidRPr="00D52017" w:rsidTr="009429A8">
        <w:trPr>
          <w:trHeight w:val="400"/>
        </w:trPr>
        <w:tc>
          <w:tcPr>
            <w:tcW w:w="3420" w:type="dxa"/>
            <w:gridSpan w:val="2"/>
            <w:vAlign w:val="center"/>
          </w:tcPr>
          <w:p w:rsidR="007D26EA" w:rsidRPr="00D52017" w:rsidRDefault="007D26EA" w:rsidP="009429A8">
            <w:pPr>
              <w:pStyle w:val="Tekstpodstawowy"/>
              <w:spacing w:line="288" w:lineRule="auto"/>
              <w:jc w:val="center"/>
              <w:rPr>
                <w:iCs/>
                <w:sz w:val="20"/>
                <w:szCs w:val="20"/>
              </w:rPr>
            </w:pPr>
            <w:r w:rsidRPr="00D52017">
              <w:rPr>
                <w:iCs/>
                <w:sz w:val="20"/>
                <w:szCs w:val="20"/>
              </w:rPr>
              <w:t xml:space="preserve">Za podwyższenie wysokości świadczenia z tytułu </w:t>
            </w:r>
            <w:r w:rsidRPr="00D52017">
              <w:rPr>
                <w:iCs/>
                <w:sz w:val="20"/>
                <w:szCs w:val="20"/>
                <w:u w:val="single"/>
              </w:rPr>
              <w:t>Zgonu Ubezpieczonego</w:t>
            </w:r>
          </w:p>
        </w:tc>
        <w:tc>
          <w:tcPr>
            <w:tcW w:w="2700" w:type="dxa"/>
            <w:vAlign w:val="center"/>
          </w:tcPr>
          <w:p w:rsidR="007D26EA" w:rsidRPr="00D52017" w:rsidRDefault="00064C64" w:rsidP="009429A8">
            <w:pPr>
              <w:rPr>
                <w:rFonts w:ascii="Times New Roman" w:hAnsi="Times New Roman" w:cs="Times New Roman"/>
                <w:bCs/>
              </w:rPr>
            </w:pPr>
            <w:r>
              <w:rPr>
                <w:rFonts w:ascii="Times New Roman" w:hAnsi="Times New Roman" w:cs="Times New Roman"/>
                <w:bCs/>
              </w:rPr>
              <w:t xml:space="preserve">-od </w:t>
            </w:r>
            <w:r w:rsidR="007D26EA" w:rsidRPr="00D52017">
              <w:rPr>
                <w:rFonts w:ascii="Times New Roman" w:hAnsi="Times New Roman" w:cs="Times New Roman"/>
                <w:bCs/>
              </w:rPr>
              <w:t>10%</w:t>
            </w:r>
            <w:r>
              <w:rPr>
                <w:rFonts w:ascii="Times New Roman" w:hAnsi="Times New Roman" w:cs="Times New Roman"/>
                <w:bCs/>
              </w:rPr>
              <w:t xml:space="preserve"> do 19%</w:t>
            </w:r>
            <w:r w:rsidR="007D26EA" w:rsidRPr="00D52017">
              <w:rPr>
                <w:rFonts w:ascii="Times New Roman" w:hAnsi="Times New Roman" w:cs="Times New Roman"/>
                <w:bCs/>
              </w:rPr>
              <w:t xml:space="preserve"> – 5 pkt</w:t>
            </w:r>
          </w:p>
          <w:p w:rsidR="007D26EA" w:rsidRPr="00D52017" w:rsidRDefault="007D26EA" w:rsidP="009429A8">
            <w:pPr>
              <w:rPr>
                <w:rFonts w:ascii="Times New Roman" w:hAnsi="Times New Roman" w:cs="Times New Roman"/>
                <w:bCs/>
              </w:rPr>
            </w:pPr>
            <w:r w:rsidRPr="00D52017">
              <w:rPr>
                <w:rFonts w:ascii="Times New Roman" w:hAnsi="Times New Roman" w:cs="Times New Roman"/>
                <w:bCs/>
              </w:rPr>
              <w:t>-o</w:t>
            </w:r>
            <w:r w:rsidR="00064C64">
              <w:rPr>
                <w:rFonts w:ascii="Times New Roman" w:hAnsi="Times New Roman" w:cs="Times New Roman"/>
                <w:bCs/>
              </w:rPr>
              <w:t>d</w:t>
            </w:r>
            <w:r w:rsidRPr="00D52017">
              <w:rPr>
                <w:rFonts w:ascii="Times New Roman" w:hAnsi="Times New Roman" w:cs="Times New Roman"/>
                <w:bCs/>
              </w:rPr>
              <w:t xml:space="preserve"> 20% </w:t>
            </w:r>
            <w:r w:rsidR="00064C64">
              <w:rPr>
                <w:rFonts w:ascii="Times New Roman" w:hAnsi="Times New Roman" w:cs="Times New Roman"/>
                <w:bCs/>
              </w:rPr>
              <w:t>do 29%</w:t>
            </w:r>
            <w:r w:rsidRPr="00D52017">
              <w:rPr>
                <w:rFonts w:ascii="Times New Roman" w:hAnsi="Times New Roman" w:cs="Times New Roman"/>
                <w:bCs/>
              </w:rPr>
              <w:t>– 10 pkt</w:t>
            </w:r>
          </w:p>
          <w:p w:rsidR="007D26EA" w:rsidRPr="00D52017" w:rsidRDefault="007D26EA" w:rsidP="009429A8">
            <w:pPr>
              <w:rPr>
                <w:rFonts w:ascii="Times New Roman" w:hAnsi="Times New Roman" w:cs="Times New Roman"/>
                <w:bCs/>
              </w:rPr>
            </w:pPr>
            <w:r w:rsidRPr="00D52017">
              <w:rPr>
                <w:rFonts w:ascii="Times New Roman" w:hAnsi="Times New Roman" w:cs="Times New Roman"/>
                <w:bCs/>
              </w:rPr>
              <w:t>-o</w:t>
            </w:r>
            <w:r w:rsidR="00064C64">
              <w:rPr>
                <w:rFonts w:ascii="Times New Roman" w:hAnsi="Times New Roman" w:cs="Times New Roman"/>
                <w:bCs/>
              </w:rPr>
              <w:t>d</w:t>
            </w:r>
            <w:r w:rsidRPr="00D52017">
              <w:rPr>
                <w:rFonts w:ascii="Times New Roman" w:hAnsi="Times New Roman" w:cs="Times New Roman"/>
                <w:bCs/>
              </w:rPr>
              <w:t xml:space="preserve"> 30%</w:t>
            </w:r>
            <w:r w:rsidR="00064C64">
              <w:rPr>
                <w:rFonts w:ascii="Times New Roman" w:hAnsi="Times New Roman" w:cs="Times New Roman"/>
                <w:bCs/>
              </w:rPr>
              <w:t xml:space="preserve"> i więcej</w:t>
            </w:r>
            <w:r w:rsidRPr="00D52017">
              <w:rPr>
                <w:rFonts w:ascii="Times New Roman" w:hAnsi="Times New Roman" w:cs="Times New Roman"/>
                <w:bCs/>
              </w:rPr>
              <w:t xml:space="preserve"> – 20 pkt</w:t>
            </w:r>
          </w:p>
        </w:tc>
        <w:tc>
          <w:tcPr>
            <w:tcW w:w="1800" w:type="dxa"/>
            <w:vAlign w:val="center"/>
          </w:tcPr>
          <w:p w:rsidR="007D26EA" w:rsidRPr="00D52017" w:rsidRDefault="007D26EA" w:rsidP="009429A8">
            <w:pPr>
              <w:rPr>
                <w:rFonts w:ascii="Times New Roman" w:hAnsi="Times New Roman" w:cs="Times New Roman"/>
                <w:bCs/>
              </w:rPr>
            </w:pPr>
            <w:r w:rsidRPr="00D52017">
              <w:rPr>
                <w:rFonts w:ascii="Times New Roman" w:hAnsi="Times New Roman" w:cs="Times New Roman"/>
                <w:bCs/>
              </w:rPr>
              <w:t>20</w:t>
            </w:r>
          </w:p>
        </w:tc>
      </w:tr>
    </w:tbl>
    <w:p w:rsidR="007D26EA" w:rsidRDefault="007D26EA" w:rsidP="007D26EA">
      <w:pPr>
        <w:pStyle w:val="Tekstpodstawowy"/>
        <w:spacing w:line="288" w:lineRule="auto"/>
        <w:jc w:val="left"/>
        <w:rPr>
          <w:iCs/>
          <w:sz w:val="20"/>
          <w:szCs w:val="20"/>
        </w:rPr>
      </w:pPr>
    </w:p>
    <w:p w:rsidR="008A2993" w:rsidRDefault="008A2993" w:rsidP="007D26EA">
      <w:pPr>
        <w:pStyle w:val="Tekstpodstawowy"/>
        <w:spacing w:line="288" w:lineRule="auto"/>
        <w:jc w:val="left"/>
        <w:rPr>
          <w:iCs/>
          <w:sz w:val="20"/>
          <w:szCs w:val="20"/>
        </w:rPr>
      </w:pPr>
    </w:p>
    <w:p w:rsidR="008A2993" w:rsidRDefault="008A2993" w:rsidP="007D26EA">
      <w:pPr>
        <w:pStyle w:val="Tekstpodstawowy"/>
        <w:spacing w:line="288" w:lineRule="auto"/>
        <w:jc w:val="left"/>
        <w:rPr>
          <w:iCs/>
          <w:sz w:val="20"/>
          <w:szCs w:val="20"/>
        </w:rPr>
      </w:pPr>
    </w:p>
    <w:p w:rsidR="008A2993" w:rsidRPr="00D52017" w:rsidRDefault="008A2993" w:rsidP="007D26EA">
      <w:pPr>
        <w:pStyle w:val="Tekstpodstawowy"/>
        <w:spacing w:line="288" w:lineRule="auto"/>
        <w:jc w:val="left"/>
        <w:rPr>
          <w:iCs/>
          <w:sz w:val="20"/>
          <w:szCs w:val="20"/>
        </w:rPr>
      </w:pPr>
    </w:p>
    <w:p w:rsidR="007D26EA" w:rsidRPr="00D52017" w:rsidRDefault="007D26EA" w:rsidP="007D26EA">
      <w:pPr>
        <w:pStyle w:val="Tekstpodstawowy"/>
        <w:spacing w:line="288" w:lineRule="auto"/>
        <w:jc w:val="left"/>
        <w:rPr>
          <w:b w:val="0"/>
          <w:iCs/>
          <w:sz w:val="20"/>
          <w:szCs w:val="20"/>
        </w:rPr>
      </w:pPr>
    </w:p>
    <w:p w:rsidR="007D26EA" w:rsidRPr="00D52017" w:rsidRDefault="007D26EA" w:rsidP="007D26EA">
      <w:pPr>
        <w:pStyle w:val="Tekstpodstawowy"/>
        <w:spacing w:line="288" w:lineRule="auto"/>
        <w:jc w:val="left"/>
        <w:rPr>
          <w:iCs/>
          <w:sz w:val="20"/>
          <w:szCs w:val="20"/>
        </w:rPr>
      </w:pPr>
      <w:r w:rsidRPr="00D52017">
        <w:rPr>
          <w:iCs/>
          <w:sz w:val="20"/>
          <w:szCs w:val="20"/>
        </w:rPr>
        <w:t xml:space="preserve">b2. </w:t>
      </w:r>
    </w:p>
    <w:tbl>
      <w:tblPr>
        <w:tblW w:w="792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1"/>
        <w:gridCol w:w="9"/>
        <w:gridCol w:w="2700"/>
        <w:gridCol w:w="1800"/>
      </w:tblGrid>
      <w:tr w:rsidR="007D26EA" w:rsidRPr="00D52017" w:rsidTr="009429A8">
        <w:trPr>
          <w:trHeight w:val="400"/>
        </w:trPr>
        <w:tc>
          <w:tcPr>
            <w:tcW w:w="3411" w:type="dxa"/>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Nazwa świadczenia</w:t>
            </w:r>
          </w:p>
        </w:tc>
        <w:tc>
          <w:tcPr>
            <w:tcW w:w="2709" w:type="dxa"/>
            <w:gridSpan w:val="2"/>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Punktacja</w:t>
            </w:r>
          </w:p>
        </w:tc>
        <w:tc>
          <w:tcPr>
            <w:tcW w:w="1800" w:type="dxa"/>
            <w:vAlign w:val="center"/>
          </w:tcPr>
          <w:p w:rsidR="007D26EA" w:rsidRPr="00D52017" w:rsidRDefault="007D26EA" w:rsidP="009429A8">
            <w:pPr>
              <w:pStyle w:val="Nagwek1"/>
              <w:numPr>
                <w:ilvl w:val="0"/>
                <w:numId w:val="0"/>
              </w:numPr>
              <w:spacing w:before="0"/>
              <w:rPr>
                <w:rFonts w:ascii="Times New Roman" w:hAnsi="Times New Roman" w:cs="Times New Roman"/>
                <w:sz w:val="20"/>
              </w:rPr>
            </w:pPr>
            <w:r w:rsidRPr="00D52017">
              <w:rPr>
                <w:rFonts w:ascii="Times New Roman" w:hAnsi="Times New Roman" w:cs="Times New Roman"/>
                <w:sz w:val="20"/>
              </w:rPr>
              <w:t>Max ilość punktów</w:t>
            </w:r>
          </w:p>
        </w:tc>
      </w:tr>
      <w:tr w:rsidR="007D26EA" w:rsidRPr="00D52017" w:rsidTr="009429A8">
        <w:trPr>
          <w:trHeight w:val="400"/>
        </w:trPr>
        <w:tc>
          <w:tcPr>
            <w:tcW w:w="3420" w:type="dxa"/>
            <w:gridSpan w:val="2"/>
            <w:vAlign w:val="center"/>
          </w:tcPr>
          <w:p w:rsidR="007D26EA" w:rsidRPr="00D52017" w:rsidRDefault="007D26EA" w:rsidP="009429A8">
            <w:pPr>
              <w:pStyle w:val="Tekstpodstawowy"/>
              <w:spacing w:line="288" w:lineRule="auto"/>
              <w:jc w:val="center"/>
              <w:rPr>
                <w:iCs/>
                <w:sz w:val="20"/>
                <w:szCs w:val="20"/>
              </w:rPr>
            </w:pPr>
            <w:r w:rsidRPr="00D52017">
              <w:rPr>
                <w:iCs/>
                <w:sz w:val="20"/>
                <w:szCs w:val="20"/>
              </w:rPr>
              <w:t xml:space="preserve">Za podwyższenie wysokości świadczenia z tytułu </w:t>
            </w:r>
            <w:r w:rsidRPr="00D52017">
              <w:rPr>
                <w:iCs/>
                <w:sz w:val="20"/>
                <w:szCs w:val="20"/>
                <w:u w:val="single"/>
              </w:rPr>
              <w:t>Zgonu Rodziców i Teściów</w:t>
            </w:r>
          </w:p>
        </w:tc>
        <w:tc>
          <w:tcPr>
            <w:tcW w:w="2700" w:type="dxa"/>
            <w:vAlign w:val="center"/>
          </w:tcPr>
          <w:p w:rsidR="00064C64" w:rsidRPr="00D52017" w:rsidRDefault="00064C64" w:rsidP="00064C64">
            <w:pPr>
              <w:rPr>
                <w:rFonts w:ascii="Times New Roman" w:hAnsi="Times New Roman" w:cs="Times New Roman"/>
                <w:bCs/>
              </w:rPr>
            </w:pPr>
            <w:r>
              <w:rPr>
                <w:rFonts w:ascii="Times New Roman" w:hAnsi="Times New Roman" w:cs="Times New Roman"/>
                <w:bCs/>
              </w:rPr>
              <w:t xml:space="preserve">-od </w:t>
            </w:r>
            <w:r w:rsidRPr="00D52017">
              <w:rPr>
                <w:rFonts w:ascii="Times New Roman" w:hAnsi="Times New Roman" w:cs="Times New Roman"/>
                <w:bCs/>
              </w:rPr>
              <w:t>10%</w:t>
            </w:r>
            <w:r>
              <w:rPr>
                <w:rFonts w:ascii="Times New Roman" w:hAnsi="Times New Roman" w:cs="Times New Roman"/>
                <w:bCs/>
              </w:rPr>
              <w:t xml:space="preserve"> do 19%</w:t>
            </w:r>
            <w:r w:rsidRPr="00D52017">
              <w:rPr>
                <w:rFonts w:ascii="Times New Roman" w:hAnsi="Times New Roman" w:cs="Times New Roman"/>
                <w:bCs/>
              </w:rPr>
              <w:t xml:space="preserve"> – 5 pkt</w:t>
            </w:r>
          </w:p>
          <w:p w:rsidR="00064C64" w:rsidRPr="00D52017" w:rsidRDefault="00064C64" w:rsidP="00064C64">
            <w:pPr>
              <w:rPr>
                <w:rFonts w:ascii="Times New Roman" w:hAnsi="Times New Roman" w:cs="Times New Roman"/>
                <w:bCs/>
              </w:rPr>
            </w:pPr>
            <w:r w:rsidRPr="00D52017">
              <w:rPr>
                <w:rFonts w:ascii="Times New Roman" w:hAnsi="Times New Roman" w:cs="Times New Roman"/>
                <w:bCs/>
              </w:rPr>
              <w:t>-o</w:t>
            </w:r>
            <w:r>
              <w:rPr>
                <w:rFonts w:ascii="Times New Roman" w:hAnsi="Times New Roman" w:cs="Times New Roman"/>
                <w:bCs/>
              </w:rPr>
              <w:t>d</w:t>
            </w:r>
            <w:r w:rsidRPr="00D52017">
              <w:rPr>
                <w:rFonts w:ascii="Times New Roman" w:hAnsi="Times New Roman" w:cs="Times New Roman"/>
                <w:bCs/>
              </w:rPr>
              <w:t xml:space="preserve"> 20% </w:t>
            </w:r>
            <w:r>
              <w:rPr>
                <w:rFonts w:ascii="Times New Roman" w:hAnsi="Times New Roman" w:cs="Times New Roman"/>
                <w:bCs/>
              </w:rPr>
              <w:t>do 29%</w:t>
            </w:r>
            <w:r w:rsidRPr="00D52017">
              <w:rPr>
                <w:rFonts w:ascii="Times New Roman" w:hAnsi="Times New Roman" w:cs="Times New Roman"/>
                <w:bCs/>
              </w:rPr>
              <w:t>– 10 pkt</w:t>
            </w:r>
          </w:p>
          <w:p w:rsidR="007D26EA" w:rsidRPr="00D52017" w:rsidRDefault="00064C64" w:rsidP="00064C64">
            <w:pPr>
              <w:rPr>
                <w:rFonts w:ascii="Times New Roman" w:hAnsi="Times New Roman" w:cs="Times New Roman"/>
                <w:bCs/>
              </w:rPr>
            </w:pPr>
            <w:r w:rsidRPr="00D52017">
              <w:rPr>
                <w:rFonts w:ascii="Times New Roman" w:hAnsi="Times New Roman" w:cs="Times New Roman"/>
                <w:bCs/>
              </w:rPr>
              <w:t>-o</w:t>
            </w:r>
            <w:r>
              <w:rPr>
                <w:rFonts w:ascii="Times New Roman" w:hAnsi="Times New Roman" w:cs="Times New Roman"/>
                <w:bCs/>
              </w:rPr>
              <w:t>d</w:t>
            </w:r>
            <w:r w:rsidRPr="00D52017">
              <w:rPr>
                <w:rFonts w:ascii="Times New Roman" w:hAnsi="Times New Roman" w:cs="Times New Roman"/>
                <w:bCs/>
              </w:rPr>
              <w:t xml:space="preserve"> 30%</w:t>
            </w:r>
            <w:r>
              <w:rPr>
                <w:rFonts w:ascii="Times New Roman" w:hAnsi="Times New Roman" w:cs="Times New Roman"/>
                <w:bCs/>
              </w:rPr>
              <w:t xml:space="preserve"> i więcej</w:t>
            </w:r>
            <w:r w:rsidRPr="00D52017">
              <w:rPr>
                <w:rFonts w:ascii="Times New Roman" w:hAnsi="Times New Roman" w:cs="Times New Roman"/>
                <w:bCs/>
              </w:rPr>
              <w:t xml:space="preserve"> – 20 pkt</w:t>
            </w:r>
          </w:p>
        </w:tc>
        <w:tc>
          <w:tcPr>
            <w:tcW w:w="1800" w:type="dxa"/>
            <w:vAlign w:val="center"/>
          </w:tcPr>
          <w:p w:rsidR="007D26EA" w:rsidRPr="00D52017" w:rsidRDefault="007D26EA" w:rsidP="009429A8">
            <w:pPr>
              <w:rPr>
                <w:rFonts w:ascii="Times New Roman" w:hAnsi="Times New Roman" w:cs="Times New Roman"/>
                <w:bCs/>
              </w:rPr>
            </w:pPr>
            <w:r w:rsidRPr="00D52017">
              <w:rPr>
                <w:rFonts w:ascii="Times New Roman" w:hAnsi="Times New Roman" w:cs="Times New Roman"/>
                <w:bCs/>
              </w:rPr>
              <w:t>20</w:t>
            </w:r>
          </w:p>
        </w:tc>
      </w:tr>
    </w:tbl>
    <w:p w:rsidR="007D26EA" w:rsidRPr="00D52017" w:rsidRDefault="007D26EA" w:rsidP="007D26EA">
      <w:pPr>
        <w:pStyle w:val="Tekstpodstawowy"/>
        <w:spacing w:line="288" w:lineRule="auto"/>
        <w:jc w:val="left"/>
        <w:rPr>
          <w:iCs/>
          <w:sz w:val="20"/>
          <w:szCs w:val="20"/>
        </w:rPr>
      </w:pPr>
    </w:p>
    <w:p w:rsidR="007D26EA" w:rsidRPr="00D52017" w:rsidRDefault="007D26EA" w:rsidP="007D26EA">
      <w:pPr>
        <w:pStyle w:val="Tekstpodstawowy"/>
        <w:spacing w:line="288" w:lineRule="auto"/>
        <w:jc w:val="left"/>
        <w:rPr>
          <w:iCs/>
          <w:sz w:val="20"/>
          <w:szCs w:val="20"/>
        </w:rPr>
      </w:pPr>
    </w:p>
    <w:p w:rsidR="007D26EA" w:rsidRPr="00D52017" w:rsidRDefault="007D26EA" w:rsidP="007D26EA">
      <w:pPr>
        <w:pStyle w:val="Tekstpodstawowy"/>
        <w:spacing w:line="288" w:lineRule="auto"/>
        <w:jc w:val="left"/>
        <w:rPr>
          <w:iCs/>
          <w:sz w:val="20"/>
          <w:szCs w:val="20"/>
        </w:rPr>
      </w:pPr>
      <w:r w:rsidRPr="00D52017">
        <w:rPr>
          <w:iCs/>
          <w:sz w:val="20"/>
          <w:szCs w:val="20"/>
        </w:rPr>
        <w:t xml:space="preserve">b3. </w:t>
      </w:r>
    </w:p>
    <w:tbl>
      <w:tblPr>
        <w:tblW w:w="792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1"/>
        <w:gridCol w:w="9"/>
        <w:gridCol w:w="2700"/>
        <w:gridCol w:w="1800"/>
      </w:tblGrid>
      <w:tr w:rsidR="007D26EA" w:rsidRPr="00D52017" w:rsidTr="009429A8">
        <w:trPr>
          <w:trHeight w:val="400"/>
        </w:trPr>
        <w:tc>
          <w:tcPr>
            <w:tcW w:w="3411" w:type="dxa"/>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Nazwa świadczenia</w:t>
            </w:r>
          </w:p>
        </w:tc>
        <w:tc>
          <w:tcPr>
            <w:tcW w:w="2709" w:type="dxa"/>
            <w:gridSpan w:val="2"/>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Punktacja</w:t>
            </w:r>
          </w:p>
        </w:tc>
        <w:tc>
          <w:tcPr>
            <w:tcW w:w="1800" w:type="dxa"/>
            <w:vAlign w:val="center"/>
          </w:tcPr>
          <w:p w:rsidR="007D26EA" w:rsidRPr="00D52017" w:rsidRDefault="007D26EA" w:rsidP="009429A8">
            <w:pPr>
              <w:pStyle w:val="Nagwek1"/>
              <w:numPr>
                <w:ilvl w:val="0"/>
                <w:numId w:val="0"/>
              </w:numPr>
              <w:spacing w:before="0"/>
              <w:rPr>
                <w:rFonts w:ascii="Times New Roman" w:hAnsi="Times New Roman" w:cs="Times New Roman"/>
                <w:sz w:val="20"/>
              </w:rPr>
            </w:pPr>
            <w:r w:rsidRPr="00D52017">
              <w:rPr>
                <w:rFonts w:ascii="Times New Roman" w:hAnsi="Times New Roman" w:cs="Times New Roman"/>
                <w:sz w:val="20"/>
              </w:rPr>
              <w:t>Max ilość punktów</w:t>
            </w:r>
          </w:p>
        </w:tc>
      </w:tr>
      <w:tr w:rsidR="007D26EA" w:rsidRPr="00D52017" w:rsidTr="009429A8">
        <w:trPr>
          <w:trHeight w:val="400"/>
        </w:trPr>
        <w:tc>
          <w:tcPr>
            <w:tcW w:w="3420" w:type="dxa"/>
            <w:gridSpan w:val="2"/>
            <w:vAlign w:val="center"/>
          </w:tcPr>
          <w:p w:rsidR="007D26EA" w:rsidRPr="00D52017" w:rsidRDefault="007D26EA" w:rsidP="009429A8">
            <w:pPr>
              <w:pStyle w:val="Tekstpodstawowy"/>
              <w:spacing w:line="288" w:lineRule="auto"/>
              <w:jc w:val="center"/>
              <w:rPr>
                <w:iCs/>
                <w:sz w:val="20"/>
                <w:szCs w:val="20"/>
              </w:rPr>
            </w:pPr>
            <w:r w:rsidRPr="00D52017">
              <w:rPr>
                <w:iCs/>
                <w:sz w:val="20"/>
                <w:szCs w:val="20"/>
              </w:rPr>
              <w:t xml:space="preserve">Za podwyższenie wysokości </w:t>
            </w:r>
            <w:r w:rsidRPr="00D52017">
              <w:rPr>
                <w:iCs/>
                <w:sz w:val="20"/>
                <w:szCs w:val="20"/>
              </w:rPr>
              <w:lastRenderedPageBreak/>
              <w:t xml:space="preserve">świadczenia z tytułu </w:t>
            </w:r>
            <w:r w:rsidRPr="00D52017">
              <w:rPr>
                <w:iCs/>
                <w:sz w:val="20"/>
                <w:szCs w:val="20"/>
                <w:u w:val="single"/>
              </w:rPr>
              <w:t>Urodzenia się dziecka</w:t>
            </w:r>
          </w:p>
        </w:tc>
        <w:tc>
          <w:tcPr>
            <w:tcW w:w="2700" w:type="dxa"/>
            <w:vAlign w:val="center"/>
          </w:tcPr>
          <w:p w:rsidR="00064C64" w:rsidRPr="00D52017" w:rsidRDefault="00064C64" w:rsidP="00064C64">
            <w:pPr>
              <w:rPr>
                <w:rFonts w:ascii="Times New Roman" w:hAnsi="Times New Roman" w:cs="Times New Roman"/>
                <w:bCs/>
              </w:rPr>
            </w:pPr>
            <w:r>
              <w:rPr>
                <w:rFonts w:ascii="Times New Roman" w:hAnsi="Times New Roman" w:cs="Times New Roman"/>
                <w:bCs/>
              </w:rPr>
              <w:lastRenderedPageBreak/>
              <w:t xml:space="preserve">-od </w:t>
            </w:r>
            <w:r w:rsidRPr="00D52017">
              <w:rPr>
                <w:rFonts w:ascii="Times New Roman" w:hAnsi="Times New Roman" w:cs="Times New Roman"/>
                <w:bCs/>
              </w:rPr>
              <w:t>10%</w:t>
            </w:r>
            <w:r>
              <w:rPr>
                <w:rFonts w:ascii="Times New Roman" w:hAnsi="Times New Roman" w:cs="Times New Roman"/>
                <w:bCs/>
              </w:rPr>
              <w:t xml:space="preserve"> do 19%</w:t>
            </w:r>
            <w:r w:rsidRPr="00D52017">
              <w:rPr>
                <w:rFonts w:ascii="Times New Roman" w:hAnsi="Times New Roman" w:cs="Times New Roman"/>
                <w:bCs/>
              </w:rPr>
              <w:t xml:space="preserve"> – 5 pkt</w:t>
            </w:r>
          </w:p>
          <w:p w:rsidR="00064C64" w:rsidRPr="00D52017" w:rsidRDefault="00064C64" w:rsidP="00064C64">
            <w:pPr>
              <w:rPr>
                <w:rFonts w:ascii="Times New Roman" w:hAnsi="Times New Roman" w:cs="Times New Roman"/>
                <w:bCs/>
              </w:rPr>
            </w:pPr>
            <w:r w:rsidRPr="00D52017">
              <w:rPr>
                <w:rFonts w:ascii="Times New Roman" w:hAnsi="Times New Roman" w:cs="Times New Roman"/>
                <w:bCs/>
              </w:rPr>
              <w:lastRenderedPageBreak/>
              <w:t>-o</w:t>
            </w:r>
            <w:r>
              <w:rPr>
                <w:rFonts w:ascii="Times New Roman" w:hAnsi="Times New Roman" w:cs="Times New Roman"/>
                <w:bCs/>
              </w:rPr>
              <w:t>d</w:t>
            </w:r>
            <w:r w:rsidRPr="00D52017">
              <w:rPr>
                <w:rFonts w:ascii="Times New Roman" w:hAnsi="Times New Roman" w:cs="Times New Roman"/>
                <w:bCs/>
              </w:rPr>
              <w:t xml:space="preserve"> 20% </w:t>
            </w:r>
            <w:r>
              <w:rPr>
                <w:rFonts w:ascii="Times New Roman" w:hAnsi="Times New Roman" w:cs="Times New Roman"/>
                <w:bCs/>
              </w:rPr>
              <w:t>do 29%</w:t>
            </w:r>
            <w:r w:rsidRPr="00D52017">
              <w:rPr>
                <w:rFonts w:ascii="Times New Roman" w:hAnsi="Times New Roman" w:cs="Times New Roman"/>
                <w:bCs/>
              </w:rPr>
              <w:t>– 10 pkt</w:t>
            </w:r>
          </w:p>
          <w:p w:rsidR="007D26EA" w:rsidRPr="00D52017" w:rsidRDefault="00064C64" w:rsidP="00064C64">
            <w:pPr>
              <w:rPr>
                <w:rFonts w:ascii="Times New Roman" w:hAnsi="Times New Roman" w:cs="Times New Roman"/>
                <w:bCs/>
              </w:rPr>
            </w:pPr>
            <w:r w:rsidRPr="00D52017">
              <w:rPr>
                <w:rFonts w:ascii="Times New Roman" w:hAnsi="Times New Roman" w:cs="Times New Roman"/>
                <w:bCs/>
              </w:rPr>
              <w:t>-o</w:t>
            </w:r>
            <w:r>
              <w:rPr>
                <w:rFonts w:ascii="Times New Roman" w:hAnsi="Times New Roman" w:cs="Times New Roman"/>
                <w:bCs/>
              </w:rPr>
              <w:t>d</w:t>
            </w:r>
            <w:r w:rsidRPr="00D52017">
              <w:rPr>
                <w:rFonts w:ascii="Times New Roman" w:hAnsi="Times New Roman" w:cs="Times New Roman"/>
                <w:bCs/>
              </w:rPr>
              <w:t xml:space="preserve"> 30%</w:t>
            </w:r>
            <w:r>
              <w:rPr>
                <w:rFonts w:ascii="Times New Roman" w:hAnsi="Times New Roman" w:cs="Times New Roman"/>
                <w:bCs/>
              </w:rPr>
              <w:t xml:space="preserve"> i więcej</w:t>
            </w:r>
            <w:r w:rsidRPr="00D52017">
              <w:rPr>
                <w:rFonts w:ascii="Times New Roman" w:hAnsi="Times New Roman" w:cs="Times New Roman"/>
                <w:bCs/>
              </w:rPr>
              <w:t xml:space="preserve"> – 20 pkt</w:t>
            </w:r>
          </w:p>
        </w:tc>
        <w:tc>
          <w:tcPr>
            <w:tcW w:w="1800" w:type="dxa"/>
            <w:vAlign w:val="center"/>
          </w:tcPr>
          <w:p w:rsidR="007D26EA" w:rsidRPr="00D52017" w:rsidRDefault="007D26EA" w:rsidP="009429A8">
            <w:pPr>
              <w:rPr>
                <w:rFonts w:ascii="Times New Roman" w:hAnsi="Times New Roman" w:cs="Times New Roman"/>
                <w:bCs/>
              </w:rPr>
            </w:pPr>
            <w:r w:rsidRPr="00D52017">
              <w:rPr>
                <w:rFonts w:ascii="Times New Roman" w:hAnsi="Times New Roman" w:cs="Times New Roman"/>
                <w:bCs/>
              </w:rPr>
              <w:lastRenderedPageBreak/>
              <w:t>20</w:t>
            </w:r>
          </w:p>
        </w:tc>
      </w:tr>
    </w:tbl>
    <w:p w:rsidR="007D26EA" w:rsidRPr="00D52017" w:rsidRDefault="007D26EA" w:rsidP="007D26EA">
      <w:pPr>
        <w:pStyle w:val="Tekstpodstawowy"/>
        <w:spacing w:line="288" w:lineRule="auto"/>
        <w:jc w:val="left"/>
        <w:rPr>
          <w:iCs/>
          <w:sz w:val="20"/>
          <w:szCs w:val="20"/>
        </w:rPr>
      </w:pPr>
    </w:p>
    <w:p w:rsidR="007D26EA" w:rsidRPr="00D52017" w:rsidRDefault="007D26EA" w:rsidP="007D26EA">
      <w:pPr>
        <w:pStyle w:val="Tekstpodstawowy"/>
        <w:spacing w:line="288" w:lineRule="auto"/>
        <w:jc w:val="left"/>
        <w:rPr>
          <w:iCs/>
          <w:sz w:val="20"/>
          <w:szCs w:val="20"/>
        </w:rPr>
      </w:pPr>
      <w:r w:rsidRPr="00D52017">
        <w:rPr>
          <w:iCs/>
          <w:sz w:val="20"/>
          <w:szCs w:val="20"/>
        </w:rPr>
        <w:t xml:space="preserve">b4. </w:t>
      </w:r>
    </w:p>
    <w:tbl>
      <w:tblPr>
        <w:tblW w:w="792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1"/>
        <w:gridCol w:w="9"/>
        <w:gridCol w:w="2700"/>
        <w:gridCol w:w="1800"/>
      </w:tblGrid>
      <w:tr w:rsidR="007D26EA" w:rsidRPr="00D52017" w:rsidTr="009429A8">
        <w:trPr>
          <w:trHeight w:val="400"/>
        </w:trPr>
        <w:tc>
          <w:tcPr>
            <w:tcW w:w="3411" w:type="dxa"/>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Nazwa świadczenia</w:t>
            </w:r>
          </w:p>
        </w:tc>
        <w:tc>
          <w:tcPr>
            <w:tcW w:w="2709" w:type="dxa"/>
            <w:gridSpan w:val="2"/>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Punktacja</w:t>
            </w:r>
          </w:p>
        </w:tc>
        <w:tc>
          <w:tcPr>
            <w:tcW w:w="1800" w:type="dxa"/>
            <w:vAlign w:val="center"/>
          </w:tcPr>
          <w:p w:rsidR="007D26EA" w:rsidRPr="00D52017" w:rsidRDefault="007D26EA" w:rsidP="009429A8">
            <w:pPr>
              <w:pStyle w:val="Nagwek1"/>
              <w:numPr>
                <w:ilvl w:val="0"/>
                <w:numId w:val="0"/>
              </w:numPr>
              <w:spacing w:before="0"/>
              <w:rPr>
                <w:rFonts w:ascii="Times New Roman" w:hAnsi="Times New Roman" w:cs="Times New Roman"/>
                <w:sz w:val="20"/>
              </w:rPr>
            </w:pPr>
            <w:r w:rsidRPr="00D52017">
              <w:rPr>
                <w:rFonts w:ascii="Times New Roman" w:hAnsi="Times New Roman" w:cs="Times New Roman"/>
                <w:sz w:val="20"/>
              </w:rPr>
              <w:t>Max ilość punktów</w:t>
            </w:r>
          </w:p>
        </w:tc>
      </w:tr>
      <w:tr w:rsidR="007D26EA" w:rsidRPr="00D52017" w:rsidTr="009429A8">
        <w:trPr>
          <w:trHeight w:val="400"/>
        </w:trPr>
        <w:tc>
          <w:tcPr>
            <w:tcW w:w="3420" w:type="dxa"/>
            <w:gridSpan w:val="2"/>
            <w:vAlign w:val="center"/>
          </w:tcPr>
          <w:p w:rsidR="007D26EA" w:rsidRPr="00D52017" w:rsidRDefault="007D26EA" w:rsidP="009429A8">
            <w:pPr>
              <w:pStyle w:val="Tekstpodstawowy"/>
              <w:spacing w:line="288" w:lineRule="auto"/>
              <w:jc w:val="center"/>
              <w:rPr>
                <w:iCs/>
                <w:sz w:val="20"/>
                <w:szCs w:val="20"/>
              </w:rPr>
            </w:pPr>
            <w:r w:rsidRPr="00D52017">
              <w:rPr>
                <w:iCs/>
                <w:sz w:val="20"/>
                <w:szCs w:val="20"/>
              </w:rPr>
              <w:t xml:space="preserve">Za podwyższenie wysokości świadczenia z tytułu </w:t>
            </w:r>
            <w:r w:rsidRPr="00D52017">
              <w:rPr>
                <w:iCs/>
                <w:sz w:val="20"/>
                <w:szCs w:val="20"/>
                <w:u w:val="single"/>
              </w:rPr>
              <w:t>Poważnego Zachorowania Ubezpieczonego</w:t>
            </w:r>
          </w:p>
        </w:tc>
        <w:tc>
          <w:tcPr>
            <w:tcW w:w="2700" w:type="dxa"/>
            <w:vAlign w:val="center"/>
          </w:tcPr>
          <w:p w:rsidR="00064C64" w:rsidRPr="00D52017" w:rsidRDefault="00064C64" w:rsidP="00064C64">
            <w:pPr>
              <w:rPr>
                <w:rFonts w:ascii="Times New Roman" w:hAnsi="Times New Roman" w:cs="Times New Roman"/>
                <w:bCs/>
              </w:rPr>
            </w:pPr>
            <w:r>
              <w:rPr>
                <w:rFonts w:ascii="Times New Roman" w:hAnsi="Times New Roman" w:cs="Times New Roman"/>
                <w:bCs/>
              </w:rPr>
              <w:t xml:space="preserve">-od </w:t>
            </w:r>
            <w:r w:rsidRPr="00D52017">
              <w:rPr>
                <w:rFonts w:ascii="Times New Roman" w:hAnsi="Times New Roman" w:cs="Times New Roman"/>
                <w:bCs/>
              </w:rPr>
              <w:t>10%</w:t>
            </w:r>
            <w:r>
              <w:rPr>
                <w:rFonts w:ascii="Times New Roman" w:hAnsi="Times New Roman" w:cs="Times New Roman"/>
                <w:bCs/>
              </w:rPr>
              <w:t xml:space="preserve"> do 19%</w:t>
            </w:r>
            <w:r w:rsidRPr="00D52017">
              <w:rPr>
                <w:rFonts w:ascii="Times New Roman" w:hAnsi="Times New Roman" w:cs="Times New Roman"/>
                <w:bCs/>
              </w:rPr>
              <w:t xml:space="preserve"> – 5 pkt</w:t>
            </w:r>
          </w:p>
          <w:p w:rsidR="00064C64" w:rsidRPr="00D52017" w:rsidRDefault="00064C64" w:rsidP="00064C64">
            <w:pPr>
              <w:rPr>
                <w:rFonts w:ascii="Times New Roman" w:hAnsi="Times New Roman" w:cs="Times New Roman"/>
                <w:bCs/>
              </w:rPr>
            </w:pPr>
            <w:r w:rsidRPr="00D52017">
              <w:rPr>
                <w:rFonts w:ascii="Times New Roman" w:hAnsi="Times New Roman" w:cs="Times New Roman"/>
                <w:bCs/>
              </w:rPr>
              <w:t>-o</w:t>
            </w:r>
            <w:r>
              <w:rPr>
                <w:rFonts w:ascii="Times New Roman" w:hAnsi="Times New Roman" w:cs="Times New Roman"/>
                <w:bCs/>
              </w:rPr>
              <w:t>d</w:t>
            </w:r>
            <w:r w:rsidRPr="00D52017">
              <w:rPr>
                <w:rFonts w:ascii="Times New Roman" w:hAnsi="Times New Roman" w:cs="Times New Roman"/>
                <w:bCs/>
              </w:rPr>
              <w:t xml:space="preserve"> 20% </w:t>
            </w:r>
            <w:r>
              <w:rPr>
                <w:rFonts w:ascii="Times New Roman" w:hAnsi="Times New Roman" w:cs="Times New Roman"/>
                <w:bCs/>
              </w:rPr>
              <w:t>do 29%</w:t>
            </w:r>
            <w:r w:rsidRPr="00D52017">
              <w:rPr>
                <w:rFonts w:ascii="Times New Roman" w:hAnsi="Times New Roman" w:cs="Times New Roman"/>
                <w:bCs/>
              </w:rPr>
              <w:t>– 10 pkt</w:t>
            </w:r>
          </w:p>
          <w:p w:rsidR="007D26EA" w:rsidRPr="00D52017" w:rsidRDefault="00064C64" w:rsidP="00064C64">
            <w:pPr>
              <w:rPr>
                <w:rFonts w:ascii="Times New Roman" w:hAnsi="Times New Roman" w:cs="Times New Roman"/>
                <w:bCs/>
              </w:rPr>
            </w:pPr>
            <w:r w:rsidRPr="00D52017">
              <w:rPr>
                <w:rFonts w:ascii="Times New Roman" w:hAnsi="Times New Roman" w:cs="Times New Roman"/>
                <w:bCs/>
              </w:rPr>
              <w:t>-o</w:t>
            </w:r>
            <w:r>
              <w:rPr>
                <w:rFonts w:ascii="Times New Roman" w:hAnsi="Times New Roman" w:cs="Times New Roman"/>
                <w:bCs/>
              </w:rPr>
              <w:t>d</w:t>
            </w:r>
            <w:r w:rsidRPr="00D52017">
              <w:rPr>
                <w:rFonts w:ascii="Times New Roman" w:hAnsi="Times New Roman" w:cs="Times New Roman"/>
                <w:bCs/>
              </w:rPr>
              <w:t xml:space="preserve"> 30%</w:t>
            </w:r>
            <w:r>
              <w:rPr>
                <w:rFonts w:ascii="Times New Roman" w:hAnsi="Times New Roman" w:cs="Times New Roman"/>
                <w:bCs/>
              </w:rPr>
              <w:t xml:space="preserve"> i więcej</w:t>
            </w:r>
            <w:r w:rsidRPr="00D52017">
              <w:rPr>
                <w:rFonts w:ascii="Times New Roman" w:hAnsi="Times New Roman" w:cs="Times New Roman"/>
                <w:bCs/>
              </w:rPr>
              <w:t xml:space="preserve"> – 20 pkt</w:t>
            </w:r>
          </w:p>
        </w:tc>
        <w:tc>
          <w:tcPr>
            <w:tcW w:w="1800" w:type="dxa"/>
            <w:vAlign w:val="center"/>
          </w:tcPr>
          <w:p w:rsidR="007D26EA" w:rsidRPr="00D52017" w:rsidRDefault="007D26EA" w:rsidP="009429A8">
            <w:pPr>
              <w:rPr>
                <w:rFonts w:ascii="Times New Roman" w:hAnsi="Times New Roman" w:cs="Times New Roman"/>
                <w:bCs/>
              </w:rPr>
            </w:pPr>
            <w:r w:rsidRPr="00D52017">
              <w:rPr>
                <w:rFonts w:ascii="Times New Roman" w:hAnsi="Times New Roman" w:cs="Times New Roman"/>
                <w:bCs/>
              </w:rPr>
              <w:t>20</w:t>
            </w:r>
          </w:p>
        </w:tc>
      </w:tr>
    </w:tbl>
    <w:p w:rsidR="007D26EA" w:rsidRPr="00D52017" w:rsidRDefault="007D26EA" w:rsidP="007D26EA">
      <w:pPr>
        <w:pStyle w:val="Tekstpodstawowy"/>
        <w:spacing w:line="288" w:lineRule="auto"/>
        <w:jc w:val="left"/>
        <w:rPr>
          <w:b w:val="0"/>
          <w:iCs/>
          <w:sz w:val="20"/>
          <w:szCs w:val="20"/>
        </w:rPr>
      </w:pPr>
    </w:p>
    <w:p w:rsidR="007D26EA" w:rsidRPr="00D52017" w:rsidRDefault="007D26EA" w:rsidP="007D26EA">
      <w:pPr>
        <w:pStyle w:val="Tekstpodstawowy"/>
        <w:spacing w:line="288" w:lineRule="auto"/>
        <w:jc w:val="left"/>
        <w:rPr>
          <w:iCs/>
          <w:sz w:val="20"/>
          <w:szCs w:val="20"/>
        </w:rPr>
      </w:pPr>
      <w:r w:rsidRPr="00D52017">
        <w:rPr>
          <w:iCs/>
          <w:sz w:val="20"/>
          <w:szCs w:val="20"/>
        </w:rPr>
        <w:t xml:space="preserve">b5. </w:t>
      </w:r>
    </w:p>
    <w:tbl>
      <w:tblPr>
        <w:tblW w:w="792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1"/>
        <w:gridCol w:w="9"/>
        <w:gridCol w:w="2700"/>
        <w:gridCol w:w="1800"/>
      </w:tblGrid>
      <w:tr w:rsidR="007D26EA" w:rsidRPr="00D52017" w:rsidTr="009429A8">
        <w:trPr>
          <w:trHeight w:val="400"/>
        </w:trPr>
        <w:tc>
          <w:tcPr>
            <w:tcW w:w="3411" w:type="dxa"/>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Nazwa świadczenia</w:t>
            </w:r>
          </w:p>
        </w:tc>
        <w:tc>
          <w:tcPr>
            <w:tcW w:w="2709" w:type="dxa"/>
            <w:gridSpan w:val="2"/>
            <w:vAlign w:val="center"/>
          </w:tcPr>
          <w:p w:rsidR="007D26EA" w:rsidRPr="00D52017" w:rsidRDefault="007D26EA" w:rsidP="009429A8">
            <w:pPr>
              <w:jc w:val="center"/>
              <w:rPr>
                <w:rFonts w:ascii="Times New Roman" w:hAnsi="Times New Roman" w:cs="Times New Roman"/>
                <w:b/>
              </w:rPr>
            </w:pPr>
            <w:r w:rsidRPr="00D52017">
              <w:rPr>
                <w:rFonts w:ascii="Times New Roman" w:hAnsi="Times New Roman" w:cs="Times New Roman"/>
                <w:b/>
              </w:rPr>
              <w:t>Punktacja</w:t>
            </w:r>
          </w:p>
        </w:tc>
        <w:tc>
          <w:tcPr>
            <w:tcW w:w="1800" w:type="dxa"/>
            <w:vAlign w:val="center"/>
          </w:tcPr>
          <w:p w:rsidR="007D26EA" w:rsidRPr="00D52017" w:rsidRDefault="007D26EA" w:rsidP="009429A8">
            <w:pPr>
              <w:pStyle w:val="Nagwek1"/>
              <w:numPr>
                <w:ilvl w:val="0"/>
                <w:numId w:val="0"/>
              </w:numPr>
              <w:spacing w:before="0"/>
              <w:rPr>
                <w:rFonts w:ascii="Times New Roman" w:hAnsi="Times New Roman" w:cs="Times New Roman"/>
                <w:sz w:val="20"/>
              </w:rPr>
            </w:pPr>
            <w:r w:rsidRPr="00D52017">
              <w:rPr>
                <w:rFonts w:ascii="Times New Roman" w:hAnsi="Times New Roman" w:cs="Times New Roman"/>
                <w:sz w:val="20"/>
              </w:rPr>
              <w:t>Max ilość punktów</w:t>
            </w:r>
          </w:p>
        </w:tc>
      </w:tr>
      <w:tr w:rsidR="007D26EA" w:rsidRPr="00D52017" w:rsidTr="009429A8">
        <w:trPr>
          <w:trHeight w:val="400"/>
        </w:trPr>
        <w:tc>
          <w:tcPr>
            <w:tcW w:w="3420" w:type="dxa"/>
            <w:gridSpan w:val="2"/>
            <w:vAlign w:val="center"/>
          </w:tcPr>
          <w:p w:rsidR="007D26EA" w:rsidRPr="00D52017" w:rsidRDefault="007D26EA" w:rsidP="009429A8">
            <w:pPr>
              <w:pStyle w:val="Tekstpodstawowy"/>
              <w:spacing w:line="288" w:lineRule="auto"/>
              <w:jc w:val="center"/>
              <w:rPr>
                <w:iCs/>
                <w:sz w:val="20"/>
                <w:szCs w:val="20"/>
              </w:rPr>
            </w:pPr>
            <w:r w:rsidRPr="00D52017">
              <w:rPr>
                <w:iCs/>
                <w:sz w:val="20"/>
                <w:szCs w:val="20"/>
              </w:rPr>
              <w:t xml:space="preserve">Za podwyższenie wysokości świadczenia z tytułu </w:t>
            </w:r>
            <w:r w:rsidRPr="00D52017">
              <w:rPr>
                <w:iCs/>
                <w:sz w:val="20"/>
                <w:szCs w:val="20"/>
                <w:u w:val="single"/>
              </w:rPr>
              <w:t>Trwałego Uszczerbku na Zdrowiu w wyniku NW</w:t>
            </w:r>
          </w:p>
        </w:tc>
        <w:tc>
          <w:tcPr>
            <w:tcW w:w="2700" w:type="dxa"/>
            <w:vAlign w:val="center"/>
          </w:tcPr>
          <w:p w:rsidR="00064C64" w:rsidRPr="00D52017" w:rsidRDefault="00064C64" w:rsidP="00064C64">
            <w:pPr>
              <w:rPr>
                <w:rFonts w:ascii="Times New Roman" w:hAnsi="Times New Roman" w:cs="Times New Roman"/>
                <w:bCs/>
              </w:rPr>
            </w:pPr>
            <w:r>
              <w:rPr>
                <w:rFonts w:ascii="Times New Roman" w:hAnsi="Times New Roman" w:cs="Times New Roman"/>
                <w:bCs/>
              </w:rPr>
              <w:t xml:space="preserve">-od </w:t>
            </w:r>
            <w:r w:rsidRPr="00D52017">
              <w:rPr>
                <w:rFonts w:ascii="Times New Roman" w:hAnsi="Times New Roman" w:cs="Times New Roman"/>
                <w:bCs/>
              </w:rPr>
              <w:t>10%</w:t>
            </w:r>
            <w:r>
              <w:rPr>
                <w:rFonts w:ascii="Times New Roman" w:hAnsi="Times New Roman" w:cs="Times New Roman"/>
                <w:bCs/>
              </w:rPr>
              <w:t xml:space="preserve"> do 19%</w:t>
            </w:r>
            <w:r w:rsidRPr="00D52017">
              <w:rPr>
                <w:rFonts w:ascii="Times New Roman" w:hAnsi="Times New Roman" w:cs="Times New Roman"/>
                <w:bCs/>
              </w:rPr>
              <w:t xml:space="preserve"> – 5 pkt</w:t>
            </w:r>
          </w:p>
          <w:p w:rsidR="00064C64" w:rsidRPr="00D52017" w:rsidRDefault="00064C64" w:rsidP="00064C64">
            <w:pPr>
              <w:rPr>
                <w:rFonts w:ascii="Times New Roman" w:hAnsi="Times New Roman" w:cs="Times New Roman"/>
                <w:bCs/>
              </w:rPr>
            </w:pPr>
            <w:r w:rsidRPr="00D52017">
              <w:rPr>
                <w:rFonts w:ascii="Times New Roman" w:hAnsi="Times New Roman" w:cs="Times New Roman"/>
                <w:bCs/>
              </w:rPr>
              <w:t>-o</w:t>
            </w:r>
            <w:r>
              <w:rPr>
                <w:rFonts w:ascii="Times New Roman" w:hAnsi="Times New Roman" w:cs="Times New Roman"/>
                <w:bCs/>
              </w:rPr>
              <w:t>d</w:t>
            </w:r>
            <w:r w:rsidRPr="00D52017">
              <w:rPr>
                <w:rFonts w:ascii="Times New Roman" w:hAnsi="Times New Roman" w:cs="Times New Roman"/>
                <w:bCs/>
              </w:rPr>
              <w:t xml:space="preserve"> 20% </w:t>
            </w:r>
            <w:r>
              <w:rPr>
                <w:rFonts w:ascii="Times New Roman" w:hAnsi="Times New Roman" w:cs="Times New Roman"/>
                <w:bCs/>
              </w:rPr>
              <w:t>do 29%</w:t>
            </w:r>
            <w:r w:rsidRPr="00D52017">
              <w:rPr>
                <w:rFonts w:ascii="Times New Roman" w:hAnsi="Times New Roman" w:cs="Times New Roman"/>
                <w:bCs/>
              </w:rPr>
              <w:t>– 10 pkt</w:t>
            </w:r>
          </w:p>
          <w:p w:rsidR="007D26EA" w:rsidRPr="00D52017" w:rsidRDefault="00064C64" w:rsidP="00064C64">
            <w:pPr>
              <w:rPr>
                <w:rFonts w:ascii="Times New Roman" w:hAnsi="Times New Roman" w:cs="Times New Roman"/>
                <w:bCs/>
              </w:rPr>
            </w:pPr>
            <w:r w:rsidRPr="00D52017">
              <w:rPr>
                <w:rFonts w:ascii="Times New Roman" w:hAnsi="Times New Roman" w:cs="Times New Roman"/>
                <w:bCs/>
              </w:rPr>
              <w:t>-o</w:t>
            </w:r>
            <w:r>
              <w:rPr>
                <w:rFonts w:ascii="Times New Roman" w:hAnsi="Times New Roman" w:cs="Times New Roman"/>
                <w:bCs/>
              </w:rPr>
              <w:t>d</w:t>
            </w:r>
            <w:r w:rsidRPr="00D52017">
              <w:rPr>
                <w:rFonts w:ascii="Times New Roman" w:hAnsi="Times New Roman" w:cs="Times New Roman"/>
                <w:bCs/>
              </w:rPr>
              <w:t xml:space="preserve"> 30%</w:t>
            </w:r>
            <w:r>
              <w:rPr>
                <w:rFonts w:ascii="Times New Roman" w:hAnsi="Times New Roman" w:cs="Times New Roman"/>
                <w:bCs/>
              </w:rPr>
              <w:t xml:space="preserve"> i więcej</w:t>
            </w:r>
            <w:r w:rsidRPr="00D52017">
              <w:rPr>
                <w:rFonts w:ascii="Times New Roman" w:hAnsi="Times New Roman" w:cs="Times New Roman"/>
                <w:bCs/>
              </w:rPr>
              <w:t xml:space="preserve"> – 20 pkt</w:t>
            </w:r>
          </w:p>
        </w:tc>
        <w:tc>
          <w:tcPr>
            <w:tcW w:w="1800" w:type="dxa"/>
            <w:vAlign w:val="center"/>
          </w:tcPr>
          <w:p w:rsidR="007D26EA" w:rsidRPr="00D52017" w:rsidRDefault="007D26EA" w:rsidP="009429A8">
            <w:pPr>
              <w:rPr>
                <w:rFonts w:ascii="Times New Roman" w:hAnsi="Times New Roman" w:cs="Times New Roman"/>
                <w:bCs/>
              </w:rPr>
            </w:pPr>
            <w:r w:rsidRPr="00D52017">
              <w:rPr>
                <w:rFonts w:ascii="Times New Roman" w:hAnsi="Times New Roman" w:cs="Times New Roman"/>
                <w:bCs/>
              </w:rPr>
              <w:t>20</w:t>
            </w:r>
          </w:p>
        </w:tc>
      </w:tr>
    </w:tbl>
    <w:p w:rsidR="007D26EA" w:rsidRPr="00D52017" w:rsidRDefault="007D26EA" w:rsidP="007D26EA">
      <w:pPr>
        <w:pStyle w:val="Tekstpodstawowy"/>
        <w:spacing w:line="288" w:lineRule="auto"/>
        <w:jc w:val="left"/>
        <w:rPr>
          <w:b w:val="0"/>
          <w:iCs/>
          <w:sz w:val="20"/>
          <w:szCs w:val="20"/>
        </w:rPr>
      </w:pPr>
    </w:p>
    <w:p w:rsidR="00064C64" w:rsidRPr="00F65793" w:rsidRDefault="007D26EA" w:rsidP="007D26EA">
      <w:pPr>
        <w:pStyle w:val="Tekstpodstawowy"/>
        <w:spacing w:line="288" w:lineRule="auto"/>
        <w:jc w:val="left"/>
        <w:rPr>
          <w:iCs/>
          <w:sz w:val="20"/>
          <w:szCs w:val="20"/>
        </w:rPr>
      </w:pPr>
      <w:r w:rsidRPr="00D52017">
        <w:rPr>
          <w:iCs/>
          <w:sz w:val="20"/>
          <w:szCs w:val="20"/>
        </w:rPr>
        <w:t xml:space="preserve">Uwaga: Podwyższenie wysokości świadczeń dotyczących </w:t>
      </w:r>
      <w:proofErr w:type="spellStart"/>
      <w:r w:rsidRPr="00D52017">
        <w:rPr>
          <w:iCs/>
          <w:sz w:val="20"/>
          <w:szCs w:val="20"/>
        </w:rPr>
        <w:t>ryzyk</w:t>
      </w:r>
      <w:proofErr w:type="spellEnd"/>
      <w:r w:rsidRPr="00D52017">
        <w:rPr>
          <w:iCs/>
          <w:sz w:val="20"/>
          <w:szCs w:val="20"/>
        </w:rPr>
        <w:t xml:space="preserve"> niewymienionych powyżej – nie będzie punktowane.</w:t>
      </w:r>
    </w:p>
    <w:p w:rsidR="00064C64" w:rsidRPr="00D52017" w:rsidRDefault="00064C64" w:rsidP="007D26EA">
      <w:pPr>
        <w:pStyle w:val="Tekstpodstawowy"/>
        <w:spacing w:line="288" w:lineRule="auto"/>
        <w:jc w:val="left"/>
        <w:rPr>
          <w:b w:val="0"/>
          <w:iCs/>
          <w:sz w:val="20"/>
          <w:szCs w:val="20"/>
        </w:rPr>
      </w:pPr>
    </w:p>
    <w:p w:rsidR="007D26EA" w:rsidRPr="00D52017" w:rsidRDefault="007D26EA" w:rsidP="007D26EA">
      <w:pPr>
        <w:spacing w:before="0"/>
        <w:rPr>
          <w:rFonts w:ascii="Times New Roman" w:hAnsi="Times New Roman" w:cs="Times New Roman"/>
        </w:rPr>
      </w:pPr>
      <w:r w:rsidRPr="00D52017">
        <w:rPr>
          <w:rFonts w:ascii="Times New Roman" w:hAnsi="Times New Roman" w:cs="Times New Roman"/>
        </w:rPr>
        <w:t>Punktacja za kryterium „wysokość świadczeń” liczona będzie dla oferty według następującego wzoru:</w:t>
      </w:r>
    </w:p>
    <w:p w:rsidR="007D26EA" w:rsidRPr="00D52017" w:rsidRDefault="007D26EA" w:rsidP="007D26EA">
      <w:pPr>
        <w:ind w:left="2832"/>
        <w:rPr>
          <w:rFonts w:ascii="Times New Roman" w:hAnsi="Times New Roman" w:cs="Times New Roman"/>
          <w:b/>
        </w:rPr>
      </w:pPr>
      <w:r w:rsidRPr="00D52017">
        <w:rPr>
          <w:rFonts w:ascii="Times New Roman" w:hAnsi="Times New Roman" w:cs="Times New Roman"/>
          <w:b/>
        </w:rPr>
        <w:t xml:space="preserve">       suma punktów uzyskanych z kryteriów cząstkowych </w:t>
      </w:r>
    </w:p>
    <w:p w:rsidR="007D26EA" w:rsidRPr="00D52017" w:rsidRDefault="007D26EA" w:rsidP="007D26EA">
      <w:pPr>
        <w:pStyle w:val="Tekstpodstawowywcity"/>
        <w:ind w:left="142"/>
        <w:rPr>
          <w:rFonts w:ascii="Times New Roman" w:hAnsi="Times New Roman" w:cs="Times New Roman"/>
          <w:b/>
        </w:rPr>
      </w:pPr>
      <w:r w:rsidRPr="00D52017">
        <w:rPr>
          <w:rFonts w:ascii="Times New Roman" w:hAnsi="Times New Roman" w:cs="Times New Roman"/>
          <w:b/>
        </w:rPr>
        <w:t>Ilość punktów dla kryterium B =----------------------------------------------------------------------- x 60</w:t>
      </w:r>
    </w:p>
    <w:p w:rsidR="007D26EA" w:rsidRPr="00D52017" w:rsidRDefault="007D26EA" w:rsidP="007D26EA">
      <w:pPr>
        <w:pStyle w:val="Tekstpodstawowywcity"/>
        <w:ind w:left="708"/>
        <w:rPr>
          <w:rFonts w:ascii="Times New Roman" w:hAnsi="Times New Roman" w:cs="Times New Roman"/>
          <w:b/>
        </w:rPr>
      </w:pPr>
      <w:r w:rsidRPr="00D52017">
        <w:rPr>
          <w:rFonts w:ascii="Times New Roman" w:hAnsi="Times New Roman" w:cs="Times New Roman"/>
          <w:b/>
        </w:rPr>
        <w:tab/>
      </w:r>
      <w:r w:rsidRPr="00D52017">
        <w:rPr>
          <w:rFonts w:ascii="Times New Roman" w:hAnsi="Times New Roman" w:cs="Times New Roman"/>
          <w:b/>
        </w:rPr>
        <w:tab/>
      </w:r>
      <w:r w:rsidRPr="00D52017">
        <w:rPr>
          <w:rFonts w:ascii="Times New Roman" w:hAnsi="Times New Roman" w:cs="Times New Roman"/>
          <w:b/>
        </w:rPr>
        <w:tab/>
      </w:r>
      <w:r w:rsidRPr="00D52017">
        <w:rPr>
          <w:rFonts w:ascii="Times New Roman" w:hAnsi="Times New Roman" w:cs="Times New Roman"/>
          <w:b/>
        </w:rPr>
        <w:tab/>
      </w:r>
      <w:r w:rsidRPr="00D52017">
        <w:rPr>
          <w:rFonts w:ascii="Times New Roman" w:hAnsi="Times New Roman" w:cs="Times New Roman"/>
          <w:b/>
        </w:rPr>
        <w:tab/>
      </w:r>
      <w:r w:rsidRPr="00D52017">
        <w:rPr>
          <w:rFonts w:ascii="Times New Roman" w:hAnsi="Times New Roman" w:cs="Times New Roman"/>
          <w:b/>
        </w:rPr>
        <w:tab/>
        <w:t>100</w:t>
      </w:r>
    </w:p>
    <w:p w:rsidR="007D26EA" w:rsidRDefault="007D26EA" w:rsidP="007D26EA">
      <w:pPr>
        <w:pStyle w:val="Tekstpodstawowy"/>
        <w:spacing w:line="288" w:lineRule="auto"/>
        <w:jc w:val="left"/>
        <w:rPr>
          <w:iCs/>
          <w:sz w:val="20"/>
          <w:szCs w:val="20"/>
        </w:rPr>
      </w:pPr>
    </w:p>
    <w:p w:rsidR="008A2993" w:rsidRPr="00D52017" w:rsidRDefault="008A2993" w:rsidP="007D26EA">
      <w:pPr>
        <w:pStyle w:val="Tekstpodstawowy"/>
        <w:spacing w:line="288" w:lineRule="auto"/>
        <w:jc w:val="left"/>
        <w:rPr>
          <w:iCs/>
          <w:sz w:val="20"/>
          <w:szCs w:val="20"/>
        </w:rPr>
      </w:pPr>
    </w:p>
    <w:p w:rsidR="00134742" w:rsidRDefault="00134742" w:rsidP="007D26EA">
      <w:pPr>
        <w:pStyle w:val="Tekstpodstawowy"/>
        <w:spacing w:line="288" w:lineRule="auto"/>
        <w:jc w:val="left"/>
        <w:rPr>
          <w:iCs/>
          <w:sz w:val="20"/>
          <w:szCs w:val="20"/>
        </w:rPr>
      </w:pPr>
    </w:p>
    <w:p w:rsidR="007D26EA" w:rsidRPr="00D52017" w:rsidRDefault="007D26EA" w:rsidP="007D26EA">
      <w:pPr>
        <w:pStyle w:val="Tekstpodstawowy"/>
        <w:spacing w:line="288" w:lineRule="auto"/>
        <w:jc w:val="left"/>
        <w:rPr>
          <w:iCs/>
          <w:sz w:val="20"/>
          <w:szCs w:val="20"/>
        </w:rPr>
      </w:pPr>
      <w:r w:rsidRPr="00D52017">
        <w:rPr>
          <w:iCs/>
          <w:sz w:val="20"/>
          <w:szCs w:val="20"/>
        </w:rPr>
        <w:t xml:space="preserve">C. Klauzule dodatkowe i inne postanowienia szczególnie preferowane </w:t>
      </w:r>
    </w:p>
    <w:p w:rsidR="007D26EA" w:rsidRPr="00D52017" w:rsidRDefault="007D26EA" w:rsidP="007D26EA">
      <w:pPr>
        <w:pStyle w:val="Tekstpodstawowy"/>
        <w:spacing w:line="288" w:lineRule="auto"/>
        <w:jc w:val="left"/>
        <w:rPr>
          <w:b w:val="0"/>
          <w:iCs/>
          <w:sz w:val="20"/>
          <w:szCs w:val="20"/>
        </w:rPr>
      </w:pPr>
      <w:r w:rsidRPr="00D52017">
        <w:rPr>
          <w:b w:val="0"/>
          <w:iCs/>
          <w:sz w:val="20"/>
          <w:szCs w:val="20"/>
        </w:rPr>
        <w:t>Ocena kryterium polega na przyznaniu punktów za wprowadzenie do oferty dodatkowych klauzul i innych postanowień szczególnie preferowanych (opisanych w załączniku nr 1 do SIWZ w punkcie V)  rozszerzających ochronę ubezpieczeniową wg. następujących zasad:</w:t>
      </w:r>
    </w:p>
    <w:p w:rsidR="007D26EA" w:rsidRPr="00D52017" w:rsidRDefault="007D26EA" w:rsidP="007D26EA">
      <w:pPr>
        <w:pStyle w:val="Tekstpodstawowy"/>
        <w:spacing w:line="288" w:lineRule="auto"/>
        <w:jc w:val="left"/>
        <w:rPr>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008"/>
      </w:tblGrid>
      <w:tr w:rsidR="007D26EA" w:rsidRPr="00D52017" w:rsidTr="009429A8">
        <w:tc>
          <w:tcPr>
            <w:tcW w:w="4928" w:type="dxa"/>
          </w:tcPr>
          <w:p w:rsidR="007D26EA" w:rsidRPr="00D52017" w:rsidRDefault="007D26EA" w:rsidP="009429A8">
            <w:pPr>
              <w:pStyle w:val="Tekstpodstawowy"/>
              <w:spacing w:line="288" w:lineRule="auto"/>
              <w:jc w:val="left"/>
              <w:rPr>
                <w:iCs/>
                <w:sz w:val="20"/>
                <w:szCs w:val="20"/>
              </w:rPr>
            </w:pPr>
            <w:r w:rsidRPr="00D52017">
              <w:rPr>
                <w:b w:val="0"/>
                <w:iCs/>
                <w:sz w:val="20"/>
                <w:szCs w:val="20"/>
              </w:rPr>
              <w:t>Z</w:t>
            </w:r>
            <w:r w:rsidRPr="00D52017">
              <w:rPr>
                <w:iCs/>
                <w:sz w:val="20"/>
                <w:szCs w:val="20"/>
              </w:rPr>
              <w:t>a rozszerzenie ochrony o klauzulę/postanowienie nr 1</w:t>
            </w:r>
          </w:p>
        </w:tc>
        <w:tc>
          <w:tcPr>
            <w:tcW w:w="4008" w:type="dxa"/>
          </w:tcPr>
          <w:p w:rsidR="007D26EA" w:rsidRPr="00D52017" w:rsidRDefault="007D26EA" w:rsidP="009429A8">
            <w:pPr>
              <w:pStyle w:val="Tekstpodstawowy"/>
              <w:spacing w:line="288" w:lineRule="auto"/>
              <w:ind w:left="-636" w:firstLine="636"/>
              <w:jc w:val="left"/>
              <w:rPr>
                <w:iCs/>
                <w:sz w:val="20"/>
                <w:szCs w:val="20"/>
              </w:rPr>
            </w:pPr>
            <w:r w:rsidRPr="00D52017">
              <w:rPr>
                <w:iCs/>
                <w:sz w:val="20"/>
                <w:szCs w:val="20"/>
              </w:rPr>
              <w:t>40 pkt</w:t>
            </w:r>
          </w:p>
        </w:tc>
      </w:tr>
      <w:tr w:rsidR="007D26EA" w:rsidRPr="00D52017" w:rsidTr="009429A8">
        <w:tc>
          <w:tcPr>
            <w:tcW w:w="4928" w:type="dxa"/>
          </w:tcPr>
          <w:p w:rsidR="007D26EA" w:rsidRPr="00D52017" w:rsidRDefault="007D26EA" w:rsidP="009429A8">
            <w:pPr>
              <w:pStyle w:val="Tekstpodstawowy"/>
              <w:spacing w:line="288" w:lineRule="auto"/>
              <w:jc w:val="left"/>
              <w:rPr>
                <w:iCs/>
                <w:sz w:val="20"/>
                <w:szCs w:val="20"/>
              </w:rPr>
            </w:pPr>
            <w:r w:rsidRPr="00D52017">
              <w:rPr>
                <w:iCs/>
                <w:sz w:val="20"/>
                <w:szCs w:val="20"/>
              </w:rPr>
              <w:t>Za rozszerzenie ochrony o klauzulę/postanowienie nr 2</w:t>
            </w:r>
          </w:p>
        </w:tc>
        <w:tc>
          <w:tcPr>
            <w:tcW w:w="4008" w:type="dxa"/>
          </w:tcPr>
          <w:p w:rsidR="007D26EA" w:rsidRPr="00D52017" w:rsidRDefault="007D26EA" w:rsidP="009429A8">
            <w:pPr>
              <w:pStyle w:val="Tekstpodstawowy"/>
              <w:spacing w:line="288" w:lineRule="auto"/>
              <w:jc w:val="left"/>
              <w:rPr>
                <w:b w:val="0"/>
                <w:iCs/>
                <w:sz w:val="20"/>
                <w:szCs w:val="20"/>
              </w:rPr>
            </w:pPr>
            <w:r w:rsidRPr="00D52017">
              <w:rPr>
                <w:iCs/>
                <w:sz w:val="20"/>
                <w:szCs w:val="20"/>
              </w:rPr>
              <w:t>60 pkt</w:t>
            </w:r>
          </w:p>
        </w:tc>
      </w:tr>
    </w:tbl>
    <w:p w:rsidR="007D26EA" w:rsidRPr="00D52017" w:rsidRDefault="007D26EA" w:rsidP="007D26EA">
      <w:pPr>
        <w:pStyle w:val="Tekstpodstawowy"/>
        <w:spacing w:line="288" w:lineRule="auto"/>
        <w:jc w:val="left"/>
        <w:rPr>
          <w:iCs/>
          <w:sz w:val="20"/>
          <w:szCs w:val="20"/>
        </w:rPr>
      </w:pPr>
    </w:p>
    <w:p w:rsidR="007D26EA" w:rsidRPr="00D52017" w:rsidRDefault="007D26EA" w:rsidP="007D26EA">
      <w:pPr>
        <w:pStyle w:val="Tekstpodstawowy"/>
        <w:spacing w:line="288" w:lineRule="auto"/>
        <w:jc w:val="left"/>
        <w:rPr>
          <w:iCs/>
          <w:sz w:val="20"/>
          <w:szCs w:val="20"/>
        </w:rPr>
      </w:pPr>
    </w:p>
    <w:p w:rsidR="007D26EA" w:rsidRPr="00D52017" w:rsidRDefault="007D26EA" w:rsidP="007D26EA">
      <w:pPr>
        <w:pStyle w:val="Tekstpodstawowy"/>
        <w:spacing w:line="288" w:lineRule="auto"/>
        <w:jc w:val="left"/>
        <w:rPr>
          <w:iCs/>
          <w:sz w:val="20"/>
          <w:szCs w:val="20"/>
        </w:rPr>
      </w:pPr>
      <w:r w:rsidRPr="00D52017">
        <w:rPr>
          <w:iCs/>
          <w:sz w:val="20"/>
          <w:szCs w:val="20"/>
        </w:rPr>
        <w:t>Uwaga: W przypadku dopisków lub zmian w treści klauzul dodatkowych i innych postanowień szczególnie preferowanych, odbiegających na niekorzyść od treści zawartej w załączniku nr 1 do SIWZ za zmienioną klauzulę/postanowienie przyznanych będzie 0 punktów. W przypadku dopisków oraz zmian na korzyść – za daną klauzulę przyznana będzie przewidziana ilość punktów.</w:t>
      </w:r>
    </w:p>
    <w:p w:rsidR="007D26EA" w:rsidRPr="00D52017" w:rsidRDefault="007D26EA" w:rsidP="007D26EA">
      <w:pPr>
        <w:pStyle w:val="Tekstpodstawowy"/>
        <w:spacing w:line="288" w:lineRule="auto"/>
        <w:jc w:val="left"/>
        <w:rPr>
          <w:iCs/>
          <w:sz w:val="20"/>
          <w:szCs w:val="20"/>
        </w:rPr>
      </w:pPr>
    </w:p>
    <w:p w:rsidR="007D26EA" w:rsidRPr="00D52017" w:rsidRDefault="007D26EA" w:rsidP="007D26EA">
      <w:pPr>
        <w:spacing w:before="0"/>
        <w:rPr>
          <w:rFonts w:ascii="Times New Roman" w:hAnsi="Times New Roman" w:cs="Times New Roman"/>
        </w:rPr>
      </w:pPr>
      <w:r w:rsidRPr="00D52017">
        <w:rPr>
          <w:rFonts w:ascii="Times New Roman" w:hAnsi="Times New Roman" w:cs="Times New Roman"/>
        </w:rPr>
        <w:lastRenderedPageBreak/>
        <w:t>Punktacja za kryterium „klauzule dodatkowe i inne postanowienia szczególnie preferowane” liczona będzie dla oferty według następującego wzoru:</w:t>
      </w:r>
    </w:p>
    <w:p w:rsidR="007D26EA" w:rsidRPr="00D52017" w:rsidRDefault="007D26EA" w:rsidP="007D26EA">
      <w:pPr>
        <w:pStyle w:val="Tekstpodstawowywcity"/>
        <w:ind w:left="0"/>
        <w:rPr>
          <w:rFonts w:ascii="Times New Roman" w:hAnsi="Times New Roman" w:cs="Times New Roman"/>
        </w:rPr>
      </w:pPr>
    </w:p>
    <w:p w:rsidR="007D26EA" w:rsidRPr="00D52017" w:rsidRDefault="007D26EA" w:rsidP="007D26EA">
      <w:pPr>
        <w:ind w:left="2832"/>
        <w:rPr>
          <w:rFonts w:ascii="Times New Roman" w:hAnsi="Times New Roman" w:cs="Times New Roman"/>
          <w:b/>
        </w:rPr>
      </w:pPr>
      <w:r w:rsidRPr="00D52017">
        <w:rPr>
          <w:rFonts w:ascii="Times New Roman" w:hAnsi="Times New Roman" w:cs="Times New Roman"/>
          <w:b/>
        </w:rPr>
        <w:t xml:space="preserve">     suma punktów uzyskanych z kryteriów cząstkowych</w:t>
      </w:r>
    </w:p>
    <w:p w:rsidR="007D26EA" w:rsidRPr="00D52017" w:rsidRDefault="007D26EA" w:rsidP="007D26EA">
      <w:pPr>
        <w:pStyle w:val="Tekstpodstawowywcity"/>
        <w:ind w:left="142"/>
        <w:rPr>
          <w:rFonts w:ascii="Times New Roman" w:hAnsi="Times New Roman" w:cs="Times New Roman"/>
          <w:b/>
        </w:rPr>
      </w:pPr>
      <w:r w:rsidRPr="00D52017">
        <w:rPr>
          <w:rFonts w:ascii="Times New Roman" w:hAnsi="Times New Roman" w:cs="Times New Roman"/>
          <w:b/>
        </w:rPr>
        <w:t>Ilość punktów dla kryterium C =----------------------------------------------------------------------- x 20</w:t>
      </w:r>
    </w:p>
    <w:p w:rsidR="007D26EA" w:rsidRPr="00D52017" w:rsidRDefault="007D26EA" w:rsidP="007D26EA">
      <w:pPr>
        <w:pStyle w:val="Tekstpodstawowywcity"/>
        <w:ind w:left="708"/>
        <w:rPr>
          <w:rFonts w:ascii="Times New Roman" w:hAnsi="Times New Roman" w:cs="Times New Roman"/>
          <w:b/>
        </w:rPr>
      </w:pPr>
      <w:r w:rsidRPr="00D52017">
        <w:rPr>
          <w:rFonts w:ascii="Times New Roman" w:hAnsi="Times New Roman" w:cs="Times New Roman"/>
          <w:b/>
        </w:rPr>
        <w:tab/>
      </w:r>
      <w:r w:rsidRPr="00D52017">
        <w:rPr>
          <w:rFonts w:ascii="Times New Roman" w:hAnsi="Times New Roman" w:cs="Times New Roman"/>
          <w:b/>
        </w:rPr>
        <w:tab/>
      </w:r>
      <w:r w:rsidRPr="00D52017">
        <w:rPr>
          <w:rFonts w:ascii="Times New Roman" w:hAnsi="Times New Roman" w:cs="Times New Roman"/>
          <w:b/>
        </w:rPr>
        <w:tab/>
      </w:r>
      <w:r w:rsidRPr="00D52017">
        <w:rPr>
          <w:rFonts w:ascii="Times New Roman" w:hAnsi="Times New Roman" w:cs="Times New Roman"/>
          <w:b/>
        </w:rPr>
        <w:tab/>
      </w:r>
      <w:r w:rsidRPr="00D52017">
        <w:rPr>
          <w:rFonts w:ascii="Times New Roman" w:hAnsi="Times New Roman" w:cs="Times New Roman"/>
          <w:b/>
        </w:rPr>
        <w:tab/>
      </w:r>
      <w:r w:rsidRPr="00D52017">
        <w:rPr>
          <w:rFonts w:ascii="Times New Roman" w:hAnsi="Times New Roman" w:cs="Times New Roman"/>
          <w:b/>
        </w:rPr>
        <w:tab/>
        <w:t>100</w:t>
      </w:r>
    </w:p>
    <w:p w:rsidR="007D26EA" w:rsidRPr="00D52017" w:rsidRDefault="007D26EA" w:rsidP="007D26EA">
      <w:pPr>
        <w:pStyle w:val="Tekstpodstawowy"/>
        <w:spacing w:line="288" w:lineRule="auto"/>
        <w:ind w:left="3540" w:firstLine="708"/>
        <w:jc w:val="left"/>
        <w:rPr>
          <w:iCs/>
          <w:sz w:val="20"/>
          <w:szCs w:val="20"/>
        </w:rPr>
      </w:pPr>
    </w:p>
    <w:p w:rsidR="007D26EA" w:rsidRPr="00D52017" w:rsidRDefault="007D26EA" w:rsidP="007D26EA">
      <w:pPr>
        <w:pStyle w:val="Tekstpodstawowy"/>
        <w:spacing w:after="120" w:line="360" w:lineRule="auto"/>
        <w:rPr>
          <w:bCs w:val="0"/>
          <w:iCs/>
          <w:sz w:val="20"/>
          <w:szCs w:val="20"/>
        </w:rPr>
      </w:pPr>
      <w:bookmarkStart w:id="79" w:name="_Toc253645442"/>
      <w:r w:rsidRPr="00D52017">
        <w:rPr>
          <w:sz w:val="20"/>
          <w:szCs w:val="20"/>
        </w:rPr>
        <w:t xml:space="preserve">Za najkorzystniejszą zostanie uznana oferta dla </w:t>
      </w:r>
      <w:r w:rsidRPr="00D52017">
        <w:rPr>
          <w:bCs w:val="0"/>
          <w:iCs/>
          <w:sz w:val="20"/>
          <w:szCs w:val="20"/>
        </w:rPr>
        <w:t>której łączna suma punktów jest największa.</w:t>
      </w:r>
    </w:p>
    <w:p w:rsidR="007D26EA" w:rsidRPr="00D52017" w:rsidRDefault="007D26EA" w:rsidP="007D26EA">
      <w:pPr>
        <w:pStyle w:val="Nagwek2"/>
        <w:numPr>
          <w:ilvl w:val="1"/>
          <w:numId w:val="15"/>
        </w:numPr>
        <w:tabs>
          <w:tab w:val="left" w:pos="708"/>
        </w:tabs>
        <w:ind w:left="360"/>
        <w:rPr>
          <w:rFonts w:ascii="Times New Roman" w:hAnsi="Times New Roman" w:cs="Times New Roman"/>
          <w:sz w:val="20"/>
          <w:szCs w:val="20"/>
        </w:rPr>
      </w:pPr>
      <w:bookmarkStart w:id="80" w:name="_Toc253645443"/>
      <w:bookmarkEnd w:id="79"/>
      <w:r w:rsidRPr="00D52017">
        <w:rPr>
          <w:rFonts w:ascii="Times New Roman" w:hAnsi="Times New Roman" w:cs="Times New Roman"/>
          <w:sz w:val="20"/>
          <w:szCs w:val="20"/>
        </w:rPr>
        <w:t>Zabezpieczenie należytego wykonania umowy</w:t>
      </w:r>
      <w:bookmarkEnd w:id="80"/>
    </w:p>
    <w:p w:rsidR="007D26EA" w:rsidRPr="00D52017" w:rsidRDefault="007D26EA" w:rsidP="007D26EA">
      <w:pPr>
        <w:spacing w:before="0" w:line="288" w:lineRule="auto"/>
        <w:rPr>
          <w:rFonts w:ascii="Times New Roman" w:hAnsi="Times New Roman" w:cs="Times New Roman"/>
        </w:rPr>
      </w:pPr>
      <w:r w:rsidRPr="00D52017">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7D26EA" w:rsidRPr="00D52017" w:rsidRDefault="007D26EA" w:rsidP="007D26EA">
      <w:pPr>
        <w:spacing w:before="0" w:line="288" w:lineRule="auto"/>
        <w:rPr>
          <w:rFonts w:ascii="Times New Roman" w:hAnsi="Times New Roman" w:cs="Times New Roman"/>
        </w:rPr>
      </w:pPr>
    </w:p>
    <w:p w:rsidR="007D26EA" w:rsidRPr="00D52017" w:rsidRDefault="007D26EA" w:rsidP="007D26EA">
      <w:pPr>
        <w:pStyle w:val="Nagwek2"/>
        <w:numPr>
          <w:ilvl w:val="1"/>
          <w:numId w:val="15"/>
        </w:numPr>
        <w:tabs>
          <w:tab w:val="num" w:pos="360"/>
        </w:tabs>
        <w:spacing w:before="0" w:line="288" w:lineRule="auto"/>
        <w:ind w:left="540" w:hanging="540"/>
        <w:rPr>
          <w:rFonts w:ascii="Times New Roman" w:hAnsi="Times New Roman" w:cs="Times New Roman"/>
          <w:sz w:val="20"/>
          <w:szCs w:val="20"/>
        </w:rPr>
      </w:pPr>
      <w:bookmarkStart w:id="81" w:name="_Toc253645444"/>
      <w:r w:rsidRPr="00D52017">
        <w:rPr>
          <w:rFonts w:ascii="Times New Roman" w:hAnsi="Times New Roman" w:cs="Times New Roman"/>
          <w:sz w:val="20"/>
          <w:szCs w:val="20"/>
        </w:rPr>
        <w:t>Ogłoszenie wyników postępowania</w:t>
      </w:r>
      <w:bookmarkEnd w:id="81"/>
    </w:p>
    <w:p w:rsidR="007D26EA" w:rsidRPr="00D52017" w:rsidRDefault="007D26EA" w:rsidP="007D26EA">
      <w:pPr>
        <w:spacing w:before="0" w:line="288" w:lineRule="auto"/>
        <w:rPr>
          <w:rFonts w:ascii="Times New Roman" w:hAnsi="Times New Roman" w:cs="Times New Roman"/>
        </w:rPr>
      </w:pPr>
      <w:r w:rsidRPr="00D52017">
        <w:rPr>
          <w:rFonts w:ascii="Times New Roman" w:hAnsi="Times New Roman" w:cs="Times New Roman"/>
        </w:rPr>
        <w:t xml:space="preserve">Zamawiający dokona wyboru Wykonawcy, zgodnie z punktem I.18 SIWZ, a następnie ogłosi wyniki postępowania zgodnie z art. 92 </w:t>
      </w:r>
      <w:proofErr w:type="spellStart"/>
      <w:r w:rsidRPr="00D52017">
        <w:rPr>
          <w:rFonts w:ascii="Times New Roman" w:hAnsi="Times New Roman" w:cs="Times New Roman"/>
        </w:rPr>
        <w:t>Pzp</w:t>
      </w:r>
      <w:proofErr w:type="spellEnd"/>
      <w:r w:rsidRPr="00D52017">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7D26EA" w:rsidRPr="00D52017" w:rsidRDefault="007D26EA" w:rsidP="007D26EA">
      <w:pPr>
        <w:spacing w:before="0" w:line="288" w:lineRule="auto"/>
        <w:rPr>
          <w:rFonts w:ascii="Times New Roman" w:hAnsi="Times New Roman" w:cs="Times New Roman"/>
        </w:rPr>
      </w:pPr>
    </w:p>
    <w:p w:rsidR="007D26EA" w:rsidRPr="00D52017" w:rsidRDefault="007D26EA" w:rsidP="007D26EA">
      <w:pPr>
        <w:pStyle w:val="Nagwek2"/>
        <w:numPr>
          <w:ilvl w:val="0"/>
          <w:numId w:val="0"/>
        </w:numPr>
        <w:tabs>
          <w:tab w:val="left" w:pos="400"/>
        </w:tabs>
        <w:spacing w:before="0" w:line="288" w:lineRule="auto"/>
        <w:rPr>
          <w:rFonts w:ascii="Times New Roman" w:hAnsi="Times New Roman" w:cs="Times New Roman"/>
          <w:sz w:val="20"/>
          <w:szCs w:val="20"/>
        </w:rPr>
      </w:pPr>
      <w:bookmarkStart w:id="82" w:name="_Toc253645445"/>
      <w:r w:rsidRPr="00D52017">
        <w:rPr>
          <w:rFonts w:ascii="Times New Roman" w:hAnsi="Times New Roman" w:cs="Times New Roman"/>
          <w:sz w:val="20"/>
          <w:szCs w:val="20"/>
        </w:rPr>
        <w:t>21.</w:t>
      </w:r>
      <w:r w:rsidRPr="00D52017">
        <w:rPr>
          <w:rFonts w:ascii="Times New Roman" w:hAnsi="Times New Roman" w:cs="Times New Roman"/>
          <w:sz w:val="20"/>
          <w:szCs w:val="20"/>
        </w:rPr>
        <w:tab/>
        <w:t>Zawarcie umowy i jej istotne postanowienia</w:t>
      </w:r>
      <w:bookmarkEnd w:id="82"/>
    </w:p>
    <w:p w:rsidR="007D26EA" w:rsidRPr="00D52017" w:rsidRDefault="007D26EA" w:rsidP="007D26EA">
      <w:pPr>
        <w:spacing w:before="0" w:line="288" w:lineRule="auto"/>
        <w:rPr>
          <w:rFonts w:ascii="Times New Roman" w:hAnsi="Times New Roman" w:cs="Times New Roman"/>
        </w:rPr>
      </w:pPr>
      <w:bookmarkStart w:id="83" w:name="_Toc253645446"/>
      <w:r w:rsidRPr="00D52017">
        <w:rPr>
          <w:rFonts w:ascii="Times New Roman" w:hAnsi="Times New Roman" w:cs="Times New Roman"/>
        </w:rPr>
        <w:t xml:space="preserve">Stosownie do art. 94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i z zastrzeżeniem art. 94 ust. 2 pkt 1 lit. a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oraz art. 183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Zamawiający zawrze umowę z wybranym Wykonawcą, w terminie nie krótszym niż 5 dni od dnia przesłania zawiadomienia </w:t>
      </w:r>
      <w:r w:rsidRPr="00D52017">
        <w:rPr>
          <w:rFonts w:ascii="Times New Roman" w:hAnsi="Times New Roman" w:cs="Times New Roman"/>
        </w:rPr>
        <w:br/>
        <w:t xml:space="preserve">o wyborze najkorzystniejszej oferty, jeżeli zawiadomienie to zostało przesłane w sposób określony w art. 27 </w:t>
      </w:r>
      <w:r w:rsidRPr="00D52017">
        <w:rPr>
          <w:rFonts w:ascii="Times New Roman" w:hAnsi="Times New Roman" w:cs="Times New Roman"/>
        </w:rPr>
        <w:br/>
        <w:t xml:space="preserve">ust. 2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w terminie nie krótszym niż 10 dni jeżeli zawiadomienie zostało przesłane w inny sposób, nie później jednak niż przed upływem terminu związania ofertą. Stosownie do wartości postępowania oraz zgodnie z art. 95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Zamawiający zamieści informację o zawarciu umowy w Biuletynie Zamówień Publicznych.</w:t>
      </w:r>
    </w:p>
    <w:p w:rsidR="007D26EA" w:rsidRPr="00D52017" w:rsidRDefault="007D26EA" w:rsidP="007D26EA">
      <w:pPr>
        <w:spacing w:before="0" w:line="288" w:lineRule="auto"/>
        <w:rPr>
          <w:rFonts w:ascii="Times New Roman" w:hAnsi="Times New Roman" w:cs="Times New Roman"/>
        </w:rPr>
      </w:pPr>
      <w:r w:rsidRPr="00D52017">
        <w:rPr>
          <w:rFonts w:ascii="Times New Roman" w:hAnsi="Times New Roman" w:cs="Times New Roman"/>
        </w:rPr>
        <w:t xml:space="preserve">Zgodnie z postanowieniami art. 144 ust. 1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D52017">
        <w:rPr>
          <w:rFonts w:ascii="Times New Roman" w:hAnsi="Times New Roman" w:cs="Times New Roman"/>
        </w:rPr>
        <w:t>Pzp</w:t>
      </w:r>
      <w:proofErr w:type="spellEnd"/>
      <w:r w:rsidRPr="00D52017">
        <w:rPr>
          <w:rFonts w:ascii="Times New Roman" w:hAnsi="Times New Roman" w:cs="Times New Roman"/>
        </w:rPr>
        <w:t>, nie mogą wykraczać poza określenie przedmiotu zamówienia zawarte w SIWZ. W szczególności Zamawiający dopuszcza:</w:t>
      </w:r>
    </w:p>
    <w:p w:rsidR="007D26EA" w:rsidRPr="00D52017" w:rsidRDefault="007D26EA" w:rsidP="007D26EA">
      <w:pPr>
        <w:pStyle w:val="Wyliczenieabcwtekcie1"/>
        <w:numPr>
          <w:ilvl w:val="0"/>
          <w:numId w:val="26"/>
        </w:numPr>
        <w:tabs>
          <w:tab w:val="clear" w:pos="993"/>
          <w:tab w:val="clear" w:pos="8789"/>
          <w:tab w:val="right" w:pos="-3420"/>
          <w:tab w:val="right" w:pos="-2552"/>
        </w:tabs>
        <w:spacing w:before="0" w:after="0" w:line="288" w:lineRule="auto"/>
        <w:ind w:left="284" w:hanging="284"/>
        <w:rPr>
          <w:rFonts w:ascii="Times New Roman" w:hAnsi="Times New Roman"/>
        </w:rPr>
      </w:pPr>
      <w:r w:rsidRPr="00D52017">
        <w:rPr>
          <w:rFonts w:ascii="Times New Roman" w:hAnsi="Times New Roman"/>
        </w:rPr>
        <w:t>aktualizację danych Wykonawcy poprzez: zmianę nazwy firmy, zmianę adresu siedziby, zmianę formy prawnej Wykonawcy itp.,</w:t>
      </w:r>
    </w:p>
    <w:p w:rsidR="007D26EA" w:rsidRPr="00D52017" w:rsidRDefault="007D26EA" w:rsidP="007D26EA">
      <w:pPr>
        <w:pStyle w:val="Wyliczenieabcwtekcie1"/>
        <w:numPr>
          <w:ilvl w:val="0"/>
          <w:numId w:val="26"/>
        </w:numPr>
        <w:tabs>
          <w:tab w:val="clear" w:pos="993"/>
          <w:tab w:val="clear" w:pos="8789"/>
          <w:tab w:val="right" w:pos="-3420"/>
          <w:tab w:val="left" w:pos="-2552"/>
        </w:tabs>
        <w:spacing w:before="0" w:after="0" w:line="288" w:lineRule="auto"/>
        <w:ind w:left="284" w:hanging="284"/>
        <w:rPr>
          <w:rFonts w:ascii="Times New Roman" w:hAnsi="Times New Roman"/>
        </w:rPr>
      </w:pPr>
      <w:r w:rsidRPr="00D52017">
        <w:rPr>
          <w:rFonts w:ascii="Times New Roman" w:hAnsi="Times New Roman"/>
        </w:rPr>
        <w:t>zmiany w Ogólnych Warunkach Ubezpieczenia – korzystniejsze dla Ubezpieczonych lub/i Zamawiającego od aktualnie obowiązujących OWU</w:t>
      </w:r>
    </w:p>
    <w:p w:rsidR="007D26EA" w:rsidRPr="00D52017" w:rsidRDefault="007D26EA" w:rsidP="007D26EA">
      <w:pPr>
        <w:pStyle w:val="Wyliczenieabcwtekcie1"/>
        <w:numPr>
          <w:ilvl w:val="0"/>
          <w:numId w:val="26"/>
        </w:numPr>
        <w:tabs>
          <w:tab w:val="right" w:pos="-3420"/>
          <w:tab w:val="left" w:pos="300"/>
        </w:tabs>
        <w:spacing w:before="0" w:after="0" w:line="288" w:lineRule="auto"/>
        <w:ind w:left="284" w:hanging="284"/>
        <w:rPr>
          <w:rFonts w:ascii="Times New Roman" w:hAnsi="Times New Roman"/>
        </w:rPr>
      </w:pPr>
      <w:r w:rsidRPr="00D52017">
        <w:rPr>
          <w:rFonts w:ascii="Times New Roman" w:hAnsi="Times New Roman"/>
        </w:rPr>
        <w:t xml:space="preserve">wprowadzanie dodatkowych postanowień do umowy ubezpieczenia, zawierających zapisy korzystne dla Ubezpieczonych lub/i Zamawiającego (np. znoszące karencję, poszerzające definicje zawarte </w:t>
      </w:r>
      <w:r w:rsidRPr="00D52017">
        <w:rPr>
          <w:rFonts w:ascii="Times New Roman" w:hAnsi="Times New Roman"/>
        </w:rPr>
        <w:br/>
        <w:t>w OWU lub umowie ubezpieczenia)</w:t>
      </w:r>
    </w:p>
    <w:p w:rsidR="007D26EA" w:rsidRPr="00D52017" w:rsidRDefault="007D26EA" w:rsidP="007D26EA">
      <w:pPr>
        <w:pStyle w:val="Wyliczenieabcwtekcie1"/>
        <w:numPr>
          <w:ilvl w:val="0"/>
          <w:numId w:val="26"/>
        </w:numPr>
        <w:tabs>
          <w:tab w:val="right" w:pos="-3420"/>
          <w:tab w:val="left" w:pos="300"/>
        </w:tabs>
        <w:spacing w:before="0" w:after="0" w:line="288" w:lineRule="auto"/>
        <w:ind w:left="284" w:hanging="284"/>
        <w:rPr>
          <w:rFonts w:ascii="Times New Roman" w:hAnsi="Times New Roman"/>
        </w:rPr>
      </w:pPr>
      <w:proofErr w:type="spellStart"/>
      <w:r w:rsidRPr="00D52017">
        <w:rPr>
          <w:rFonts w:ascii="Times New Roman" w:hAnsi="Times New Roman"/>
        </w:rPr>
        <w:t>bezskładkowe</w:t>
      </w:r>
      <w:proofErr w:type="spellEnd"/>
      <w:r w:rsidRPr="00D52017">
        <w:rPr>
          <w:rFonts w:ascii="Times New Roman" w:hAnsi="Times New Roman"/>
        </w:rPr>
        <w:t xml:space="preserve"> poszerzenie zakresu ubezpieczenia (np. dodatkowe ryzyka objęte ubezpieczeniem, zwiększenie wysokości świadczeń)</w:t>
      </w:r>
    </w:p>
    <w:p w:rsidR="007D26EA" w:rsidRPr="00D52017" w:rsidRDefault="007D26EA" w:rsidP="007D26EA">
      <w:pPr>
        <w:pStyle w:val="Wyliczenieabcwtekcie1"/>
        <w:numPr>
          <w:ilvl w:val="0"/>
          <w:numId w:val="26"/>
        </w:numPr>
        <w:tabs>
          <w:tab w:val="right" w:pos="-3420"/>
          <w:tab w:val="left" w:pos="300"/>
        </w:tabs>
        <w:spacing w:before="0" w:after="0" w:line="288" w:lineRule="auto"/>
        <w:ind w:left="284" w:hanging="284"/>
        <w:rPr>
          <w:rFonts w:ascii="Times New Roman" w:hAnsi="Times New Roman"/>
        </w:rPr>
      </w:pPr>
      <w:r w:rsidRPr="00D52017">
        <w:rPr>
          <w:rFonts w:ascii="Times New Roman" w:hAnsi="Times New Roman"/>
        </w:rPr>
        <w:t>przystąpienia do ubezpieczenia  innej niż szacowano w SIWZ liczby Ubezpieczonych</w:t>
      </w:r>
    </w:p>
    <w:p w:rsidR="007D26EA" w:rsidRPr="00D52017" w:rsidRDefault="007D26EA" w:rsidP="007D26EA">
      <w:pPr>
        <w:pStyle w:val="Nagwek2"/>
        <w:numPr>
          <w:ilvl w:val="0"/>
          <w:numId w:val="0"/>
        </w:numPr>
        <w:tabs>
          <w:tab w:val="left" w:pos="400"/>
        </w:tabs>
        <w:spacing w:before="0" w:line="288" w:lineRule="auto"/>
        <w:rPr>
          <w:rFonts w:ascii="Times New Roman" w:hAnsi="Times New Roman" w:cs="Times New Roman"/>
          <w:sz w:val="20"/>
          <w:szCs w:val="20"/>
        </w:rPr>
      </w:pPr>
    </w:p>
    <w:p w:rsidR="007D26EA" w:rsidRPr="00D52017" w:rsidRDefault="007D26EA" w:rsidP="007D26EA">
      <w:pPr>
        <w:pStyle w:val="Nagwek2"/>
        <w:numPr>
          <w:ilvl w:val="0"/>
          <w:numId w:val="0"/>
        </w:numPr>
        <w:tabs>
          <w:tab w:val="left" w:pos="400"/>
        </w:tabs>
        <w:spacing w:before="0" w:line="288" w:lineRule="auto"/>
        <w:rPr>
          <w:rFonts w:ascii="Times New Roman" w:hAnsi="Times New Roman" w:cs="Times New Roman"/>
          <w:sz w:val="20"/>
          <w:szCs w:val="20"/>
        </w:rPr>
      </w:pPr>
      <w:r w:rsidRPr="00D52017">
        <w:rPr>
          <w:rFonts w:ascii="Times New Roman" w:hAnsi="Times New Roman" w:cs="Times New Roman"/>
          <w:sz w:val="20"/>
          <w:szCs w:val="20"/>
        </w:rPr>
        <w:t>22.Środki ochrony prawnej</w:t>
      </w:r>
      <w:bookmarkEnd w:id="83"/>
    </w:p>
    <w:p w:rsidR="007D26EA" w:rsidRPr="00D52017" w:rsidRDefault="007D26EA" w:rsidP="007D26EA">
      <w:pPr>
        <w:spacing w:before="0" w:line="288" w:lineRule="auto"/>
        <w:rPr>
          <w:rFonts w:ascii="Times New Roman" w:hAnsi="Times New Roman" w:cs="Times New Roman"/>
        </w:rPr>
      </w:pPr>
      <w:r w:rsidRPr="00D52017">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można wnieść odwołanie, w sposób określony w art. 180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7D26EA" w:rsidRPr="00D52017" w:rsidRDefault="007D26EA" w:rsidP="007D26EA">
      <w:pPr>
        <w:spacing w:before="0" w:line="288" w:lineRule="auto"/>
        <w:rPr>
          <w:rFonts w:ascii="Times New Roman" w:hAnsi="Times New Roman" w:cs="Times New Roman"/>
        </w:rPr>
      </w:pPr>
      <w:r w:rsidRPr="00D52017">
        <w:rPr>
          <w:rFonts w:ascii="Times New Roman" w:hAnsi="Times New Roman" w:cs="Times New Roman"/>
        </w:rPr>
        <w:lastRenderedPageBreak/>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7D26EA" w:rsidRPr="00D52017" w:rsidRDefault="007D26EA" w:rsidP="007D26EA">
      <w:pPr>
        <w:spacing w:before="0" w:line="288" w:lineRule="auto"/>
        <w:rPr>
          <w:rFonts w:ascii="Times New Roman" w:hAnsi="Times New Roman" w:cs="Times New Roman"/>
        </w:rPr>
      </w:pPr>
      <w:r w:rsidRPr="00D52017">
        <w:rPr>
          <w:rFonts w:ascii="Times New Roman" w:hAnsi="Times New Roman" w:cs="Times New Roman"/>
        </w:rPr>
        <w:t xml:space="preserve">Odwołanie wnosi się w terminach określonych w art. 182 ust. 1, 2, 3 i 4 </w:t>
      </w:r>
      <w:proofErr w:type="spellStart"/>
      <w:r w:rsidRPr="00D52017">
        <w:rPr>
          <w:rFonts w:ascii="Times New Roman" w:hAnsi="Times New Roman" w:cs="Times New Roman"/>
        </w:rPr>
        <w:t>Pzp</w:t>
      </w:r>
      <w:proofErr w:type="spellEnd"/>
      <w:r w:rsidRPr="00D52017">
        <w:rPr>
          <w:rFonts w:ascii="Times New Roman" w:hAnsi="Times New Roman" w:cs="Times New Roman"/>
        </w:rPr>
        <w:t xml:space="preserve">. </w:t>
      </w:r>
    </w:p>
    <w:p w:rsidR="007D26EA" w:rsidRPr="00D52017" w:rsidRDefault="007D26EA" w:rsidP="007D26EA">
      <w:pPr>
        <w:spacing w:before="0" w:line="288" w:lineRule="auto"/>
        <w:rPr>
          <w:rFonts w:ascii="Times New Roman" w:hAnsi="Times New Roman" w:cs="Times New Roman"/>
        </w:rPr>
      </w:pPr>
      <w:r w:rsidRPr="00D52017">
        <w:rPr>
          <w:rFonts w:ascii="Times New Roman" w:hAnsi="Times New Roman" w:cs="Times New Roman"/>
        </w:rPr>
        <w:t xml:space="preserve">Przepisy dotyczące </w:t>
      </w:r>
      <w:proofErr w:type="spellStart"/>
      <w:r w:rsidRPr="00D52017">
        <w:rPr>
          <w:rFonts w:ascii="Times New Roman" w:hAnsi="Times New Roman" w:cs="Times New Roman"/>
        </w:rPr>
        <w:t>odwołań</w:t>
      </w:r>
      <w:proofErr w:type="spellEnd"/>
      <w:r w:rsidRPr="00D52017">
        <w:rPr>
          <w:rFonts w:ascii="Times New Roman" w:hAnsi="Times New Roman" w:cs="Times New Roman"/>
        </w:rPr>
        <w:t xml:space="preserve"> regulują art.180-198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7D26EA" w:rsidRPr="00D52017" w:rsidRDefault="007D26EA" w:rsidP="007D26EA">
      <w:pPr>
        <w:spacing w:before="0" w:line="288" w:lineRule="auto"/>
        <w:rPr>
          <w:rFonts w:ascii="Times New Roman" w:hAnsi="Times New Roman" w:cs="Times New Roman"/>
        </w:rPr>
      </w:pPr>
      <w:r w:rsidRPr="00D52017">
        <w:rPr>
          <w:rFonts w:ascii="Times New Roman" w:hAnsi="Times New Roman" w:cs="Times New Roman"/>
        </w:rPr>
        <w:t xml:space="preserve">Na orzeczenie Izby stronom oraz uczestnikom postępowania odwoławczego przysługuje skarga do sądu. Przepisy dotyczące skarg regulują art. 198a – 198g </w:t>
      </w:r>
      <w:proofErr w:type="spellStart"/>
      <w:r w:rsidRPr="00D52017">
        <w:rPr>
          <w:rFonts w:ascii="Times New Roman" w:hAnsi="Times New Roman" w:cs="Times New Roman"/>
        </w:rPr>
        <w:t>Pzp</w:t>
      </w:r>
      <w:proofErr w:type="spellEnd"/>
      <w:r w:rsidRPr="00D52017">
        <w:rPr>
          <w:rFonts w:ascii="Times New Roman" w:hAnsi="Times New Roman" w:cs="Times New Roman"/>
        </w:rPr>
        <w:t>.</w:t>
      </w:r>
    </w:p>
    <w:p w:rsidR="007D26EA" w:rsidRPr="00D52017" w:rsidRDefault="007D26EA" w:rsidP="007D26EA">
      <w:pPr>
        <w:spacing w:before="0" w:line="288" w:lineRule="auto"/>
        <w:jc w:val="right"/>
        <w:rPr>
          <w:rFonts w:ascii="Times New Roman" w:hAnsi="Times New Roman" w:cs="Times New Roman"/>
        </w:rPr>
      </w:pPr>
    </w:p>
    <w:p w:rsidR="00B637F9" w:rsidRDefault="00B637F9" w:rsidP="00B637F9">
      <w:pPr>
        <w:spacing w:before="0" w:line="288" w:lineRule="auto"/>
        <w:rPr>
          <w:rFonts w:ascii="Times New Roman" w:hAnsi="Times New Roman" w:cs="Times New Roman"/>
        </w:rPr>
      </w:pPr>
    </w:p>
    <w:p w:rsidR="00B637F9" w:rsidRDefault="00B637F9" w:rsidP="00B637F9">
      <w:pPr>
        <w:spacing w:before="0" w:line="288" w:lineRule="auto"/>
        <w:rPr>
          <w:rFonts w:ascii="Times New Roman" w:hAnsi="Times New Roman" w:cs="Times New Roman"/>
        </w:rPr>
      </w:pPr>
      <w:r>
        <w:rPr>
          <w:rFonts w:ascii="Times New Roman" w:hAnsi="Times New Roman" w:cs="Times New Roman"/>
        </w:rPr>
        <w:t>Specyfikację sporządził:</w:t>
      </w:r>
    </w:p>
    <w:p w:rsidR="00B637F9" w:rsidRDefault="00B637F9" w:rsidP="00B637F9">
      <w:pPr>
        <w:spacing w:before="0" w:line="288" w:lineRule="auto"/>
        <w:rPr>
          <w:rFonts w:ascii="Times New Roman" w:hAnsi="Times New Roman" w:cs="Times New Roman"/>
        </w:rPr>
      </w:pPr>
      <w:r>
        <w:rPr>
          <w:rFonts w:ascii="Times New Roman" w:hAnsi="Times New Roman" w:cs="Times New Roman"/>
        </w:rPr>
        <w:t>- pod względem merytorycznym:</w:t>
      </w:r>
    </w:p>
    <w:p w:rsidR="00B637F9" w:rsidRDefault="00B637F9" w:rsidP="00B637F9">
      <w:pPr>
        <w:spacing w:before="0" w:line="288" w:lineRule="auto"/>
        <w:rPr>
          <w:rFonts w:ascii="Times New Roman" w:hAnsi="Times New Roman" w:cs="Times New Roman"/>
        </w:rPr>
      </w:pPr>
      <w:r>
        <w:rPr>
          <w:rFonts w:ascii="Times New Roman" w:hAnsi="Times New Roman" w:cs="Times New Roman"/>
        </w:rPr>
        <w:t>……………………………………          ………………….</w:t>
      </w:r>
    </w:p>
    <w:p w:rsidR="00B637F9" w:rsidRDefault="00B637F9" w:rsidP="00B637F9">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(podpis)</w:t>
      </w:r>
    </w:p>
    <w:p w:rsidR="00B637F9" w:rsidRDefault="00B637F9" w:rsidP="00B637F9">
      <w:pPr>
        <w:spacing w:before="0" w:line="288" w:lineRule="auto"/>
        <w:ind w:firstLine="709"/>
        <w:rPr>
          <w:rFonts w:ascii="Times New Roman" w:hAnsi="Times New Roman" w:cs="Times New Roman"/>
          <w:sz w:val="16"/>
          <w:szCs w:val="16"/>
        </w:rPr>
      </w:pPr>
    </w:p>
    <w:p w:rsidR="00B637F9" w:rsidRDefault="00B637F9" w:rsidP="00B637F9">
      <w:pPr>
        <w:spacing w:before="0" w:line="288" w:lineRule="auto"/>
        <w:rPr>
          <w:rFonts w:ascii="Times New Roman" w:hAnsi="Times New Roman" w:cs="Times New Roman"/>
        </w:rPr>
      </w:pPr>
      <w:r>
        <w:rPr>
          <w:rFonts w:ascii="Times New Roman" w:hAnsi="Times New Roman" w:cs="Times New Roman"/>
        </w:rPr>
        <w:t>- pod względem formalnym:</w:t>
      </w:r>
    </w:p>
    <w:p w:rsidR="00B637F9" w:rsidRDefault="00B637F9" w:rsidP="00B637F9">
      <w:pPr>
        <w:spacing w:before="0" w:line="288" w:lineRule="auto"/>
        <w:rPr>
          <w:rFonts w:ascii="Times New Roman" w:hAnsi="Times New Roman" w:cs="Times New Roman"/>
        </w:rPr>
      </w:pPr>
      <w:r>
        <w:rPr>
          <w:rFonts w:ascii="Times New Roman" w:hAnsi="Times New Roman" w:cs="Times New Roman"/>
        </w:rPr>
        <w:t>……………………………………          ………………….</w:t>
      </w:r>
    </w:p>
    <w:p w:rsidR="00B637F9" w:rsidRDefault="00B637F9" w:rsidP="00B637F9">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(podpis)</w:t>
      </w:r>
    </w:p>
    <w:p w:rsidR="00B637F9" w:rsidRDefault="00B637F9" w:rsidP="00B637F9">
      <w:pPr>
        <w:spacing w:before="0" w:line="288" w:lineRule="auto"/>
        <w:jc w:val="right"/>
        <w:rPr>
          <w:rFonts w:ascii="Times New Roman" w:hAnsi="Times New Roman" w:cs="Times New Roman"/>
        </w:rPr>
      </w:pPr>
    </w:p>
    <w:p w:rsidR="007D26EA" w:rsidRPr="00D52017" w:rsidRDefault="007D26EA" w:rsidP="007D26EA">
      <w:pPr>
        <w:spacing w:before="0" w:line="288" w:lineRule="auto"/>
        <w:jc w:val="right"/>
        <w:rPr>
          <w:rFonts w:ascii="Times New Roman" w:hAnsi="Times New Roman" w:cs="Times New Roman"/>
        </w:rPr>
      </w:pPr>
    </w:p>
    <w:p w:rsidR="007D26EA" w:rsidRPr="00D52017" w:rsidRDefault="007D26EA" w:rsidP="007D26EA">
      <w:pPr>
        <w:spacing w:before="0" w:line="288" w:lineRule="auto"/>
        <w:jc w:val="right"/>
        <w:rPr>
          <w:rFonts w:ascii="Times New Roman" w:hAnsi="Times New Roman" w:cs="Times New Roman"/>
        </w:rPr>
      </w:pPr>
    </w:p>
    <w:p w:rsidR="007D26EA" w:rsidRPr="00D52017" w:rsidRDefault="007D26EA" w:rsidP="007D26EA">
      <w:pPr>
        <w:spacing w:before="0" w:line="288" w:lineRule="auto"/>
        <w:jc w:val="right"/>
        <w:rPr>
          <w:rFonts w:ascii="Times New Roman" w:hAnsi="Times New Roman" w:cs="Times New Roman"/>
        </w:rPr>
      </w:pPr>
    </w:p>
    <w:p w:rsidR="007D26EA" w:rsidRPr="00D52017" w:rsidRDefault="007D26EA" w:rsidP="007D26EA">
      <w:pPr>
        <w:spacing w:before="0" w:line="288" w:lineRule="auto"/>
        <w:jc w:val="right"/>
        <w:rPr>
          <w:rFonts w:ascii="Times New Roman" w:hAnsi="Times New Roman" w:cs="Times New Roman"/>
        </w:rPr>
      </w:pPr>
      <w:r w:rsidRPr="00D52017">
        <w:rPr>
          <w:rFonts w:ascii="Times New Roman" w:hAnsi="Times New Roman" w:cs="Times New Roman"/>
        </w:rPr>
        <w:t>Specyfikację zatwierdzam</w:t>
      </w:r>
    </w:p>
    <w:p w:rsidR="007D26EA" w:rsidRPr="00D52017" w:rsidRDefault="007D26EA" w:rsidP="007D26EA">
      <w:pPr>
        <w:spacing w:before="0" w:line="288" w:lineRule="auto"/>
        <w:jc w:val="right"/>
        <w:rPr>
          <w:rFonts w:ascii="Times New Roman" w:hAnsi="Times New Roman" w:cs="Times New Roman"/>
        </w:rPr>
      </w:pPr>
    </w:p>
    <w:p w:rsidR="007D26EA" w:rsidRPr="00D52017" w:rsidRDefault="007D26EA" w:rsidP="007D26EA">
      <w:pPr>
        <w:spacing w:before="0" w:line="288" w:lineRule="auto"/>
        <w:jc w:val="right"/>
        <w:rPr>
          <w:rFonts w:ascii="Times New Roman" w:hAnsi="Times New Roman" w:cs="Times New Roman"/>
        </w:rPr>
        <w:sectPr w:rsidR="007D26EA" w:rsidRPr="00D52017" w:rsidSect="008A0F23">
          <w:headerReference w:type="default" r:id="rId11"/>
          <w:footerReference w:type="default" r:id="rId12"/>
          <w:pgSz w:w="11906" w:h="16838"/>
          <w:pgMar w:top="1135" w:right="1418" w:bottom="851" w:left="1418" w:header="180" w:footer="667" w:gutter="0"/>
          <w:cols w:space="708"/>
        </w:sectPr>
      </w:pPr>
      <w:r w:rsidRPr="00D52017">
        <w:rPr>
          <w:rFonts w:ascii="Times New Roman" w:hAnsi="Times New Roman" w:cs="Times New Roman"/>
        </w:rPr>
        <w:t>podpis Kierownika Jednostki</w:t>
      </w:r>
    </w:p>
    <w:p w:rsidR="007D26EA" w:rsidRPr="00D52017" w:rsidRDefault="007D26EA" w:rsidP="007D26EA">
      <w:pPr>
        <w:spacing w:before="0" w:line="288" w:lineRule="auto"/>
        <w:rPr>
          <w:rFonts w:ascii="Times New Roman" w:hAnsi="Times New Roman" w:cs="Times New Roman"/>
          <w:b/>
        </w:rPr>
      </w:pPr>
      <w:r w:rsidRPr="00D52017">
        <w:rPr>
          <w:rFonts w:ascii="Times New Roman" w:hAnsi="Times New Roman" w:cs="Times New Roman"/>
          <w:b/>
        </w:rPr>
        <w:lastRenderedPageBreak/>
        <w:t>II. FORMULARZ OFERTY</w:t>
      </w:r>
    </w:p>
    <w:p w:rsidR="007D26EA" w:rsidRPr="00D52017" w:rsidRDefault="007D26EA" w:rsidP="007D26EA">
      <w:pPr>
        <w:pStyle w:val="Akapitzlist"/>
        <w:spacing w:line="240" w:lineRule="auto"/>
        <w:ind w:left="0"/>
        <w:rPr>
          <w:rFonts w:ascii="Times New Roman" w:hAnsi="Times New Roman"/>
          <w:sz w:val="20"/>
          <w:szCs w:val="20"/>
        </w:rPr>
      </w:pPr>
    </w:p>
    <w:p w:rsidR="007D26EA" w:rsidRPr="00D52017" w:rsidRDefault="007D26EA" w:rsidP="007D26EA">
      <w:pPr>
        <w:pStyle w:val="Akapitzlist"/>
        <w:spacing w:line="240" w:lineRule="auto"/>
        <w:ind w:left="0"/>
        <w:rPr>
          <w:rFonts w:ascii="Times New Roman" w:hAnsi="Times New Roman"/>
          <w:sz w:val="20"/>
          <w:szCs w:val="20"/>
        </w:rPr>
      </w:pPr>
      <w:r w:rsidRPr="00D52017">
        <w:rPr>
          <w:rFonts w:ascii="Times New Roman" w:hAnsi="Times New Roman"/>
          <w:sz w:val="20"/>
          <w:szCs w:val="20"/>
        </w:rPr>
        <w:t>Nazwa Wykonawcy:.....................................................................</w:t>
      </w:r>
    </w:p>
    <w:p w:rsidR="007D26EA" w:rsidRPr="00D52017" w:rsidRDefault="007D26EA" w:rsidP="007D26EA">
      <w:pPr>
        <w:pStyle w:val="Akapitzlist"/>
        <w:spacing w:line="240" w:lineRule="auto"/>
        <w:ind w:left="0"/>
        <w:rPr>
          <w:rFonts w:ascii="Times New Roman" w:hAnsi="Times New Roman"/>
          <w:sz w:val="20"/>
          <w:szCs w:val="20"/>
        </w:rPr>
      </w:pPr>
    </w:p>
    <w:p w:rsidR="007D26EA" w:rsidRPr="00D52017" w:rsidRDefault="007D26EA" w:rsidP="007D26EA">
      <w:pPr>
        <w:pStyle w:val="Akapitzlist"/>
        <w:spacing w:line="240" w:lineRule="auto"/>
        <w:ind w:left="0"/>
        <w:rPr>
          <w:rFonts w:ascii="Times New Roman" w:hAnsi="Times New Roman"/>
          <w:sz w:val="20"/>
          <w:szCs w:val="20"/>
        </w:rPr>
      </w:pPr>
      <w:r w:rsidRPr="00D52017">
        <w:rPr>
          <w:rFonts w:ascii="Times New Roman" w:hAnsi="Times New Roman"/>
          <w:sz w:val="20"/>
          <w:szCs w:val="20"/>
        </w:rPr>
        <w:t>......................................................................................................</w:t>
      </w:r>
    </w:p>
    <w:p w:rsidR="007D26EA" w:rsidRPr="00D52017" w:rsidRDefault="007D26EA" w:rsidP="007D26EA">
      <w:pPr>
        <w:pStyle w:val="Akapitzlist"/>
        <w:spacing w:line="240" w:lineRule="auto"/>
        <w:ind w:left="0"/>
        <w:rPr>
          <w:rFonts w:ascii="Times New Roman" w:hAnsi="Times New Roman"/>
          <w:sz w:val="20"/>
          <w:szCs w:val="20"/>
        </w:rPr>
      </w:pPr>
    </w:p>
    <w:p w:rsidR="007D26EA" w:rsidRPr="00D52017" w:rsidRDefault="007D26EA" w:rsidP="007D26EA">
      <w:pPr>
        <w:pStyle w:val="Akapitzlist"/>
        <w:spacing w:line="240" w:lineRule="auto"/>
        <w:ind w:left="0"/>
        <w:rPr>
          <w:rFonts w:ascii="Times New Roman" w:hAnsi="Times New Roman"/>
          <w:sz w:val="20"/>
          <w:szCs w:val="20"/>
        </w:rPr>
      </w:pPr>
      <w:r w:rsidRPr="00D52017">
        <w:rPr>
          <w:rFonts w:ascii="Times New Roman" w:hAnsi="Times New Roman"/>
          <w:sz w:val="20"/>
          <w:szCs w:val="20"/>
        </w:rPr>
        <w:t>Adres Siedziby:............................................................................</w:t>
      </w:r>
    </w:p>
    <w:p w:rsidR="007D26EA" w:rsidRPr="00D52017" w:rsidRDefault="007D26EA" w:rsidP="007D26EA">
      <w:pPr>
        <w:pStyle w:val="Akapitzlist"/>
        <w:spacing w:line="240" w:lineRule="auto"/>
        <w:ind w:left="0"/>
        <w:rPr>
          <w:rFonts w:ascii="Times New Roman" w:hAnsi="Times New Roman"/>
          <w:sz w:val="20"/>
          <w:szCs w:val="20"/>
        </w:rPr>
      </w:pPr>
    </w:p>
    <w:p w:rsidR="007D26EA" w:rsidRPr="00D52017" w:rsidRDefault="007D26EA" w:rsidP="007D26EA">
      <w:pPr>
        <w:pStyle w:val="Akapitzlist"/>
        <w:spacing w:line="240" w:lineRule="auto"/>
        <w:ind w:left="0"/>
        <w:rPr>
          <w:rFonts w:ascii="Times New Roman" w:hAnsi="Times New Roman"/>
          <w:sz w:val="20"/>
          <w:szCs w:val="20"/>
        </w:rPr>
      </w:pPr>
      <w:r w:rsidRPr="00D52017">
        <w:rPr>
          <w:rFonts w:ascii="Times New Roman" w:hAnsi="Times New Roman"/>
          <w:sz w:val="20"/>
          <w:szCs w:val="20"/>
        </w:rPr>
        <w:t>......................................................................................................</w:t>
      </w:r>
    </w:p>
    <w:p w:rsidR="007D26EA" w:rsidRPr="00D52017" w:rsidRDefault="007D26EA" w:rsidP="007D26EA">
      <w:pPr>
        <w:pStyle w:val="Akapitzlist"/>
        <w:spacing w:line="240" w:lineRule="auto"/>
        <w:ind w:left="0"/>
        <w:rPr>
          <w:rFonts w:ascii="Times New Roman" w:hAnsi="Times New Roman"/>
          <w:sz w:val="20"/>
          <w:szCs w:val="20"/>
        </w:rPr>
      </w:pPr>
    </w:p>
    <w:p w:rsidR="007D26EA" w:rsidRPr="00D52017" w:rsidRDefault="007D26EA" w:rsidP="007D26EA">
      <w:pPr>
        <w:pStyle w:val="Akapitzlist"/>
        <w:spacing w:line="240" w:lineRule="auto"/>
        <w:ind w:left="0"/>
        <w:rPr>
          <w:rFonts w:ascii="Times New Roman" w:hAnsi="Times New Roman"/>
          <w:sz w:val="20"/>
          <w:szCs w:val="20"/>
        </w:rPr>
      </w:pPr>
      <w:r w:rsidRPr="00D52017">
        <w:rPr>
          <w:rFonts w:ascii="Times New Roman" w:hAnsi="Times New Roman"/>
          <w:sz w:val="20"/>
          <w:szCs w:val="20"/>
        </w:rPr>
        <w:t>Numer telefonu:............................................................................</w:t>
      </w:r>
    </w:p>
    <w:p w:rsidR="007D26EA" w:rsidRPr="00D52017" w:rsidRDefault="007D26EA" w:rsidP="007D26EA">
      <w:pPr>
        <w:pStyle w:val="Akapitzlist"/>
        <w:spacing w:line="240" w:lineRule="auto"/>
        <w:ind w:left="0"/>
        <w:rPr>
          <w:rFonts w:ascii="Times New Roman" w:hAnsi="Times New Roman"/>
          <w:sz w:val="20"/>
          <w:szCs w:val="20"/>
        </w:rPr>
      </w:pPr>
    </w:p>
    <w:p w:rsidR="007D26EA" w:rsidRPr="00D52017" w:rsidRDefault="007D26EA" w:rsidP="007D26EA">
      <w:pPr>
        <w:pStyle w:val="Akapitzlist"/>
        <w:spacing w:line="240" w:lineRule="auto"/>
        <w:ind w:left="0"/>
        <w:rPr>
          <w:rFonts w:ascii="Times New Roman" w:hAnsi="Times New Roman"/>
          <w:sz w:val="20"/>
          <w:szCs w:val="20"/>
        </w:rPr>
      </w:pPr>
      <w:r w:rsidRPr="00D52017">
        <w:rPr>
          <w:rFonts w:ascii="Times New Roman" w:hAnsi="Times New Roman"/>
          <w:sz w:val="20"/>
          <w:szCs w:val="20"/>
        </w:rPr>
        <w:t>Faks:.............................................................................................</w:t>
      </w:r>
    </w:p>
    <w:p w:rsidR="007D26EA" w:rsidRPr="00D52017" w:rsidRDefault="007D26EA" w:rsidP="007D26EA">
      <w:pPr>
        <w:pStyle w:val="Akapitzlist"/>
        <w:spacing w:line="240" w:lineRule="auto"/>
        <w:ind w:left="0"/>
        <w:rPr>
          <w:rFonts w:ascii="Times New Roman" w:hAnsi="Times New Roman"/>
          <w:sz w:val="20"/>
          <w:szCs w:val="20"/>
        </w:rPr>
      </w:pPr>
    </w:p>
    <w:p w:rsidR="007D26EA" w:rsidRPr="00D52017" w:rsidRDefault="007D26EA" w:rsidP="007D26EA">
      <w:pPr>
        <w:pStyle w:val="Akapitzlist"/>
        <w:spacing w:line="240" w:lineRule="auto"/>
        <w:ind w:left="0"/>
        <w:rPr>
          <w:rFonts w:ascii="Times New Roman" w:hAnsi="Times New Roman"/>
          <w:sz w:val="20"/>
          <w:szCs w:val="20"/>
        </w:rPr>
      </w:pPr>
      <w:r w:rsidRPr="00D52017">
        <w:rPr>
          <w:rFonts w:ascii="Times New Roman" w:hAnsi="Times New Roman"/>
          <w:sz w:val="20"/>
          <w:szCs w:val="20"/>
        </w:rPr>
        <w:t>E-mail:..........................................................................................</w:t>
      </w:r>
    </w:p>
    <w:p w:rsidR="007D26EA" w:rsidRPr="00D52017" w:rsidRDefault="007D26EA" w:rsidP="007D26EA">
      <w:pPr>
        <w:pStyle w:val="Akapitzlist"/>
        <w:spacing w:line="240" w:lineRule="auto"/>
        <w:ind w:left="0"/>
        <w:rPr>
          <w:rFonts w:ascii="Times New Roman" w:hAnsi="Times New Roman"/>
          <w:sz w:val="20"/>
          <w:szCs w:val="20"/>
        </w:rPr>
      </w:pPr>
    </w:p>
    <w:p w:rsidR="007D26EA" w:rsidRPr="00D52017" w:rsidRDefault="007D26EA" w:rsidP="007D26EA">
      <w:pPr>
        <w:spacing w:before="0" w:line="240" w:lineRule="auto"/>
        <w:ind w:left="4956" w:firstLine="708"/>
        <w:rPr>
          <w:rFonts w:ascii="Times New Roman" w:hAnsi="Times New Roman" w:cs="Times New Roman"/>
          <w:b/>
        </w:rPr>
      </w:pPr>
      <w:r w:rsidRPr="00D52017">
        <w:rPr>
          <w:rFonts w:ascii="Times New Roman" w:hAnsi="Times New Roman" w:cs="Times New Roman"/>
          <w:b/>
        </w:rPr>
        <w:t xml:space="preserve">Instytut Chemii Bioorganicznej </w:t>
      </w:r>
    </w:p>
    <w:p w:rsidR="007D26EA" w:rsidRPr="00D52017" w:rsidRDefault="007D26EA" w:rsidP="007D26EA">
      <w:pPr>
        <w:spacing w:before="0" w:line="240" w:lineRule="auto"/>
        <w:ind w:left="4956" w:firstLine="708"/>
        <w:rPr>
          <w:rFonts w:ascii="Times New Roman" w:hAnsi="Times New Roman" w:cs="Times New Roman"/>
          <w:b/>
        </w:rPr>
      </w:pPr>
      <w:r w:rsidRPr="00D52017">
        <w:rPr>
          <w:rFonts w:ascii="Times New Roman" w:hAnsi="Times New Roman" w:cs="Times New Roman"/>
          <w:b/>
        </w:rPr>
        <w:t xml:space="preserve">Polskiej Akademii Nauk </w:t>
      </w:r>
    </w:p>
    <w:p w:rsidR="007D26EA" w:rsidRPr="00D52017" w:rsidRDefault="007D26EA" w:rsidP="007D26EA">
      <w:pPr>
        <w:spacing w:before="0" w:line="240" w:lineRule="auto"/>
        <w:ind w:left="4956" w:firstLine="708"/>
        <w:rPr>
          <w:rFonts w:ascii="Times New Roman" w:hAnsi="Times New Roman" w:cs="Times New Roman"/>
          <w:b/>
        </w:rPr>
      </w:pPr>
      <w:r w:rsidRPr="00D52017">
        <w:rPr>
          <w:rFonts w:ascii="Times New Roman" w:hAnsi="Times New Roman" w:cs="Times New Roman"/>
          <w:b/>
        </w:rPr>
        <w:t>ul. Noskowskiego 12/14</w:t>
      </w:r>
    </w:p>
    <w:p w:rsidR="007D26EA" w:rsidRPr="00D52017" w:rsidRDefault="007D26EA" w:rsidP="007D26EA">
      <w:pPr>
        <w:spacing w:before="0" w:line="240" w:lineRule="auto"/>
        <w:ind w:left="4956" w:firstLine="708"/>
        <w:rPr>
          <w:rFonts w:ascii="Times New Roman" w:hAnsi="Times New Roman" w:cs="Times New Roman"/>
          <w:b/>
        </w:rPr>
      </w:pPr>
      <w:r w:rsidRPr="00D52017">
        <w:rPr>
          <w:rFonts w:ascii="Times New Roman" w:hAnsi="Times New Roman" w:cs="Times New Roman"/>
          <w:b/>
        </w:rPr>
        <w:t>61-704 Poznań</w:t>
      </w:r>
    </w:p>
    <w:p w:rsidR="007D26EA" w:rsidRPr="00D52017" w:rsidRDefault="007D26EA" w:rsidP="007D26EA">
      <w:pPr>
        <w:pStyle w:val="Akapitzlist"/>
        <w:spacing w:line="240" w:lineRule="auto"/>
        <w:ind w:left="0"/>
        <w:rPr>
          <w:rFonts w:ascii="Times New Roman" w:hAnsi="Times New Roman"/>
          <w:sz w:val="20"/>
          <w:szCs w:val="20"/>
        </w:rPr>
      </w:pPr>
    </w:p>
    <w:p w:rsidR="007D26EA" w:rsidRPr="00D52017" w:rsidRDefault="007D26EA" w:rsidP="007D26EA">
      <w:pPr>
        <w:pStyle w:val="Tekstpodstawowy3"/>
        <w:spacing w:before="240"/>
        <w:rPr>
          <w:rFonts w:ascii="Times New Roman" w:hAnsi="Times New Roman" w:cs="Times New Roman"/>
        </w:rPr>
      </w:pPr>
      <w:r w:rsidRPr="00D52017">
        <w:rPr>
          <w:rFonts w:ascii="Times New Roman" w:hAnsi="Times New Roman" w:cs="Times New Roman"/>
        </w:rPr>
        <w:t>My, niżej podpisani</w:t>
      </w:r>
    </w:p>
    <w:p w:rsidR="007D26EA" w:rsidRPr="00D52017" w:rsidRDefault="007D26EA" w:rsidP="007D26EA">
      <w:pPr>
        <w:pStyle w:val="Tekstpodstawowy3"/>
        <w:spacing w:before="240"/>
        <w:rPr>
          <w:rFonts w:ascii="Times New Roman" w:hAnsi="Times New Roman" w:cs="Times New Roman"/>
        </w:rPr>
      </w:pPr>
      <w:r w:rsidRPr="00D52017">
        <w:rPr>
          <w:rFonts w:ascii="Times New Roman" w:hAnsi="Times New Roman" w:cs="Times New Roman"/>
        </w:rPr>
        <w:t>....................................................................................................................................................</w:t>
      </w:r>
    </w:p>
    <w:p w:rsidR="007D26EA" w:rsidRPr="00D52017" w:rsidRDefault="007D26EA" w:rsidP="007D26EA">
      <w:pPr>
        <w:pStyle w:val="Tekstpodstawowy3"/>
        <w:spacing w:before="240"/>
        <w:rPr>
          <w:rFonts w:ascii="Times New Roman" w:hAnsi="Times New Roman" w:cs="Times New Roman"/>
        </w:rPr>
      </w:pPr>
      <w:r w:rsidRPr="00D52017">
        <w:rPr>
          <w:rFonts w:ascii="Times New Roman" w:hAnsi="Times New Roman" w:cs="Times New Roman"/>
        </w:rPr>
        <w:t>działając w imieniu i na rzecz ...................................................................................................</w:t>
      </w:r>
    </w:p>
    <w:p w:rsidR="007D26EA" w:rsidRPr="00D52017" w:rsidRDefault="007D26EA" w:rsidP="007D26EA">
      <w:pPr>
        <w:pStyle w:val="standardowy0"/>
        <w:rPr>
          <w:rFonts w:eastAsia="Calibri"/>
          <w:sz w:val="20"/>
          <w:lang w:eastAsia="en-US"/>
        </w:rPr>
      </w:pPr>
      <w:r w:rsidRPr="00D52017">
        <w:rPr>
          <w:rFonts w:eastAsia="Calibri"/>
          <w:sz w:val="20"/>
          <w:lang w:eastAsia="en-US"/>
        </w:rPr>
        <w:t xml:space="preserve">odpowiadając na ogłoszenie o postępowaniu prowadzonym w trybie przetargu nieograniczonego na świadczenie usługi dobrowolnego grupowego ubezpieczenia na życie i zdrowie pracowników, współmałżonków oraz pełnoletnich dzieci pracowników Instytutu Chemii Bioorganicznej Polskiej Akademii Nauk (sygn. sprawy: PN </w:t>
      </w:r>
      <w:r w:rsidR="009429A8" w:rsidRPr="00D52017">
        <w:rPr>
          <w:rFonts w:eastAsia="Calibri"/>
          <w:sz w:val="20"/>
          <w:lang w:eastAsia="en-US"/>
        </w:rPr>
        <w:t>35</w:t>
      </w:r>
      <w:r w:rsidR="003B4035">
        <w:rPr>
          <w:rFonts w:eastAsia="Calibri"/>
          <w:sz w:val="20"/>
          <w:lang w:eastAsia="en-US"/>
        </w:rPr>
        <w:t>3</w:t>
      </w:r>
      <w:r w:rsidRPr="00D52017">
        <w:rPr>
          <w:rFonts w:eastAsia="Calibri"/>
          <w:sz w:val="20"/>
          <w:lang w:eastAsia="en-US"/>
        </w:rPr>
        <w:t>/13) zgodnie ze Specyfikacją Istotnych Warunków Zamówienia, oferujemy wykonanie usługi na następujących warunkach:</w:t>
      </w:r>
    </w:p>
    <w:p w:rsidR="007D26EA" w:rsidRPr="00D52017" w:rsidRDefault="007D26EA" w:rsidP="007D26EA">
      <w:pPr>
        <w:pStyle w:val="standardowy0"/>
        <w:jc w:val="left"/>
        <w:rPr>
          <w:rFonts w:eastAsia="Calibri"/>
          <w:sz w:val="20"/>
          <w:lang w:eastAsia="en-US"/>
        </w:rPr>
      </w:pPr>
    </w:p>
    <w:p w:rsidR="007D26EA" w:rsidRPr="00D52017" w:rsidRDefault="007D26EA" w:rsidP="007D26EA">
      <w:pPr>
        <w:pStyle w:val="standardowy0"/>
        <w:jc w:val="left"/>
        <w:rPr>
          <w:rFonts w:eastAsia="Calibri"/>
          <w:b/>
          <w:sz w:val="20"/>
          <w:lang w:eastAsia="en-US"/>
        </w:rPr>
      </w:pPr>
      <w:r w:rsidRPr="00D52017">
        <w:rPr>
          <w:rFonts w:eastAsia="Calibri"/>
          <w:b/>
          <w:sz w:val="20"/>
          <w:lang w:eastAsia="en-US"/>
        </w:rPr>
        <w:t>A. Cena łączna:........................................zł</w:t>
      </w:r>
    </w:p>
    <w:p w:rsidR="007D26EA" w:rsidRPr="00D52017" w:rsidRDefault="007D26EA" w:rsidP="007D26EA">
      <w:pPr>
        <w:pStyle w:val="standardowy0"/>
        <w:jc w:val="left"/>
        <w:rPr>
          <w:rFonts w:eastAsia="Calibri"/>
          <w:sz w:val="20"/>
          <w:lang w:eastAsia="en-US"/>
        </w:rPr>
      </w:pPr>
    </w:p>
    <w:p w:rsidR="007D26EA" w:rsidRPr="00D52017" w:rsidRDefault="007D26EA" w:rsidP="007D26EA">
      <w:pPr>
        <w:pStyle w:val="standardowy0"/>
        <w:jc w:val="left"/>
        <w:rPr>
          <w:rFonts w:eastAsia="Calibri"/>
          <w:sz w:val="20"/>
          <w:lang w:eastAsia="en-US"/>
        </w:rPr>
      </w:pPr>
      <w:r w:rsidRPr="00D52017">
        <w:rPr>
          <w:rFonts w:eastAsia="Calibri"/>
          <w:sz w:val="20"/>
          <w:lang w:eastAsia="en-US"/>
        </w:rPr>
        <w:t xml:space="preserve">     słownie:............................................................................................................................................</w:t>
      </w:r>
    </w:p>
    <w:p w:rsidR="007D26EA" w:rsidRPr="00D52017" w:rsidRDefault="007D26EA" w:rsidP="007D26EA">
      <w:pPr>
        <w:pStyle w:val="standardowy0"/>
        <w:jc w:val="left"/>
        <w:rPr>
          <w:rFonts w:eastAsia="Calibri"/>
          <w:sz w:val="20"/>
          <w:lang w:eastAsia="en-US"/>
        </w:rPr>
      </w:pPr>
    </w:p>
    <w:p w:rsidR="007D26EA" w:rsidRPr="00D52017" w:rsidRDefault="007D26EA" w:rsidP="007D26EA">
      <w:pPr>
        <w:pStyle w:val="standardowy0"/>
        <w:jc w:val="left"/>
        <w:rPr>
          <w:rFonts w:eastAsia="Calibri"/>
          <w:sz w:val="20"/>
          <w:lang w:eastAsia="en-US"/>
        </w:rPr>
      </w:pPr>
      <w:r w:rsidRPr="00D52017">
        <w:rPr>
          <w:rFonts w:eastAsia="Calibri"/>
          <w:sz w:val="20"/>
          <w:lang w:eastAsia="en-US"/>
        </w:rPr>
        <w:t xml:space="preserve">cena łączna = [ (składka miesięczna za osobę Wariant I) x 24 miesiące </w:t>
      </w:r>
      <w:r w:rsidR="00134742" w:rsidRPr="00D52017">
        <w:rPr>
          <w:rFonts w:eastAsia="Calibri"/>
          <w:sz w:val="20"/>
          <w:lang w:eastAsia="en-US"/>
        </w:rPr>
        <w:t>x</w:t>
      </w:r>
      <w:r w:rsidR="00134742">
        <w:rPr>
          <w:rFonts w:eastAsia="Calibri"/>
          <w:sz w:val="20"/>
          <w:lang w:eastAsia="en-US"/>
        </w:rPr>
        <w:t>63</w:t>
      </w:r>
      <w:r w:rsidR="00134742" w:rsidRPr="00D52017">
        <w:rPr>
          <w:rFonts w:eastAsia="Calibri"/>
          <w:sz w:val="20"/>
          <w:lang w:eastAsia="en-US"/>
        </w:rPr>
        <w:t xml:space="preserve"> </w:t>
      </w:r>
      <w:r w:rsidRPr="00D52017">
        <w:rPr>
          <w:rFonts w:eastAsia="Calibri"/>
          <w:sz w:val="20"/>
          <w:lang w:eastAsia="en-US"/>
        </w:rPr>
        <w:t xml:space="preserve">osób) + (składka  miesięczna za osobę Wariant II) x 24 miesiące x </w:t>
      </w:r>
      <w:r w:rsidR="00134742">
        <w:rPr>
          <w:rFonts w:eastAsia="Calibri"/>
          <w:sz w:val="20"/>
          <w:lang w:eastAsia="en-US"/>
        </w:rPr>
        <w:t>63</w:t>
      </w:r>
      <w:r w:rsidR="00134742" w:rsidRPr="00D52017">
        <w:rPr>
          <w:rFonts w:eastAsia="Calibri"/>
          <w:sz w:val="20"/>
          <w:lang w:eastAsia="en-US"/>
        </w:rPr>
        <w:t xml:space="preserve"> </w:t>
      </w:r>
      <w:r w:rsidRPr="00D52017">
        <w:rPr>
          <w:rFonts w:eastAsia="Calibri"/>
          <w:sz w:val="20"/>
          <w:lang w:eastAsia="en-US"/>
        </w:rPr>
        <w:t xml:space="preserve">osób) + (składka miesięczna za osobę Wariant III) x 24 miesiące x </w:t>
      </w:r>
      <w:r w:rsidR="00134742">
        <w:rPr>
          <w:rFonts w:eastAsia="Calibri"/>
          <w:sz w:val="20"/>
          <w:lang w:eastAsia="en-US"/>
        </w:rPr>
        <w:t>62</w:t>
      </w:r>
      <w:r w:rsidR="00134742" w:rsidRPr="00D52017">
        <w:rPr>
          <w:rFonts w:eastAsia="Calibri"/>
          <w:sz w:val="20"/>
          <w:lang w:eastAsia="en-US"/>
        </w:rPr>
        <w:t xml:space="preserve"> </w:t>
      </w:r>
      <w:r w:rsidRPr="00D52017">
        <w:rPr>
          <w:rFonts w:eastAsia="Calibri"/>
          <w:sz w:val="20"/>
          <w:lang w:eastAsia="en-US"/>
        </w:rPr>
        <w:t xml:space="preserve">osób) + (składka miesięczna za osobę Wariant IV) x 24 miesiące x </w:t>
      </w:r>
      <w:r w:rsidR="00134742">
        <w:rPr>
          <w:rFonts w:eastAsia="Calibri"/>
          <w:sz w:val="20"/>
          <w:lang w:eastAsia="en-US"/>
        </w:rPr>
        <w:t>62</w:t>
      </w:r>
      <w:r w:rsidR="00134742" w:rsidRPr="00D52017">
        <w:rPr>
          <w:rFonts w:eastAsia="Calibri"/>
          <w:sz w:val="20"/>
          <w:lang w:eastAsia="en-US"/>
        </w:rPr>
        <w:t xml:space="preserve"> </w:t>
      </w:r>
      <w:r w:rsidRPr="00D52017">
        <w:rPr>
          <w:rFonts w:eastAsia="Calibri"/>
          <w:sz w:val="20"/>
          <w:lang w:eastAsia="en-US"/>
        </w:rPr>
        <w:t xml:space="preserve">osób)]             </w:t>
      </w:r>
    </w:p>
    <w:p w:rsidR="007D26EA" w:rsidRPr="00D52017" w:rsidRDefault="007D26EA" w:rsidP="007D26EA">
      <w:pPr>
        <w:pStyle w:val="standardowy0"/>
        <w:jc w:val="left"/>
        <w:rPr>
          <w:rFonts w:eastAsia="Calibr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67"/>
      </w:tblGrid>
      <w:tr w:rsidR="007D26EA" w:rsidRPr="00D52017" w:rsidTr="009429A8">
        <w:tc>
          <w:tcPr>
            <w:tcW w:w="6345" w:type="dxa"/>
            <w:vAlign w:val="center"/>
          </w:tcPr>
          <w:p w:rsidR="007D26EA" w:rsidRPr="00D52017" w:rsidRDefault="007D26EA" w:rsidP="009429A8">
            <w:pPr>
              <w:pStyle w:val="standardowy0"/>
              <w:jc w:val="center"/>
              <w:rPr>
                <w:rFonts w:eastAsia="Calibri"/>
                <w:b/>
                <w:sz w:val="20"/>
                <w:lang w:eastAsia="en-US"/>
              </w:rPr>
            </w:pPr>
            <w:r w:rsidRPr="00D52017">
              <w:rPr>
                <w:rFonts w:eastAsia="Calibri"/>
                <w:b/>
                <w:sz w:val="20"/>
                <w:lang w:eastAsia="en-US"/>
              </w:rPr>
              <w:t>Składka miesięczna za 1 osobę</w:t>
            </w:r>
          </w:p>
        </w:tc>
        <w:tc>
          <w:tcPr>
            <w:tcW w:w="2867" w:type="dxa"/>
            <w:vAlign w:val="center"/>
          </w:tcPr>
          <w:p w:rsidR="007D26EA" w:rsidRPr="00D52017" w:rsidRDefault="002012E0" w:rsidP="009429A8">
            <w:pPr>
              <w:pStyle w:val="standardowy0"/>
              <w:jc w:val="center"/>
              <w:rPr>
                <w:rFonts w:eastAsia="Calibri"/>
                <w:b/>
                <w:sz w:val="20"/>
                <w:lang w:eastAsia="en-US"/>
              </w:rPr>
            </w:pPr>
            <w:r>
              <w:rPr>
                <w:rFonts w:eastAsia="Calibri"/>
                <w:b/>
                <w:sz w:val="20"/>
                <w:lang w:eastAsia="en-US"/>
              </w:rPr>
              <w:t>szacunkowa</w:t>
            </w:r>
            <w:r w:rsidR="007D26EA" w:rsidRPr="00D52017">
              <w:rPr>
                <w:rFonts w:eastAsia="Calibri"/>
                <w:b/>
                <w:sz w:val="20"/>
                <w:lang w:eastAsia="en-US"/>
              </w:rPr>
              <w:t xml:space="preserve"> liczba osób ubezpieczonych</w:t>
            </w:r>
          </w:p>
        </w:tc>
      </w:tr>
      <w:tr w:rsidR="007D26EA" w:rsidRPr="00D52017" w:rsidTr="009429A8">
        <w:tc>
          <w:tcPr>
            <w:tcW w:w="6345" w:type="dxa"/>
            <w:vAlign w:val="center"/>
          </w:tcPr>
          <w:p w:rsidR="007D26EA" w:rsidRPr="00D52017" w:rsidRDefault="007D26EA" w:rsidP="009429A8">
            <w:pPr>
              <w:pStyle w:val="standardowy0"/>
              <w:jc w:val="center"/>
              <w:rPr>
                <w:rFonts w:eastAsia="Calibri"/>
                <w:sz w:val="20"/>
                <w:lang w:eastAsia="en-US"/>
              </w:rPr>
            </w:pPr>
            <w:r w:rsidRPr="00D52017">
              <w:rPr>
                <w:rFonts w:eastAsia="Calibri"/>
                <w:sz w:val="20"/>
                <w:lang w:eastAsia="en-US"/>
              </w:rPr>
              <w:t>Wariant I</w:t>
            </w:r>
          </w:p>
          <w:p w:rsidR="007D26EA" w:rsidRPr="00D52017" w:rsidRDefault="007D26EA" w:rsidP="009429A8">
            <w:pPr>
              <w:pStyle w:val="standardowy0"/>
              <w:jc w:val="center"/>
              <w:rPr>
                <w:rFonts w:eastAsia="Calibri"/>
                <w:sz w:val="20"/>
                <w:lang w:eastAsia="en-US"/>
              </w:rPr>
            </w:pPr>
          </w:p>
          <w:p w:rsidR="007D26EA" w:rsidRPr="00D52017" w:rsidRDefault="007D26EA" w:rsidP="009429A8">
            <w:pPr>
              <w:pStyle w:val="standardowy0"/>
              <w:jc w:val="center"/>
              <w:rPr>
                <w:rFonts w:eastAsia="Calibri"/>
                <w:sz w:val="20"/>
                <w:lang w:eastAsia="en-US"/>
              </w:rPr>
            </w:pPr>
            <w:r w:rsidRPr="00D52017">
              <w:rPr>
                <w:rFonts w:eastAsia="Calibri"/>
                <w:sz w:val="20"/>
                <w:lang w:eastAsia="en-US"/>
              </w:rPr>
              <w:t>........... zł (słownie......................................................)</w:t>
            </w:r>
          </w:p>
        </w:tc>
        <w:tc>
          <w:tcPr>
            <w:tcW w:w="2867" w:type="dxa"/>
            <w:vAlign w:val="center"/>
          </w:tcPr>
          <w:p w:rsidR="007D26EA" w:rsidRPr="00D52017" w:rsidRDefault="00134742" w:rsidP="009429A8">
            <w:pPr>
              <w:pStyle w:val="standardowy0"/>
              <w:jc w:val="center"/>
              <w:rPr>
                <w:rFonts w:eastAsia="Calibri"/>
                <w:sz w:val="20"/>
                <w:lang w:eastAsia="en-US"/>
              </w:rPr>
            </w:pPr>
            <w:r>
              <w:rPr>
                <w:rFonts w:eastAsia="Calibri"/>
                <w:sz w:val="20"/>
                <w:lang w:eastAsia="en-US"/>
              </w:rPr>
              <w:t>63</w:t>
            </w:r>
          </w:p>
        </w:tc>
      </w:tr>
      <w:tr w:rsidR="007D26EA" w:rsidRPr="00D52017" w:rsidTr="009429A8">
        <w:tc>
          <w:tcPr>
            <w:tcW w:w="6345" w:type="dxa"/>
            <w:vAlign w:val="center"/>
          </w:tcPr>
          <w:p w:rsidR="007D26EA" w:rsidRPr="00D52017" w:rsidRDefault="007D26EA" w:rsidP="009429A8">
            <w:pPr>
              <w:pStyle w:val="standardowy0"/>
              <w:jc w:val="center"/>
              <w:rPr>
                <w:rFonts w:eastAsia="Calibri"/>
                <w:sz w:val="20"/>
                <w:lang w:eastAsia="en-US"/>
              </w:rPr>
            </w:pPr>
            <w:r w:rsidRPr="00D52017">
              <w:rPr>
                <w:rFonts w:eastAsia="Calibri"/>
                <w:sz w:val="20"/>
                <w:lang w:eastAsia="en-US"/>
              </w:rPr>
              <w:t>Wariant II</w:t>
            </w:r>
          </w:p>
          <w:p w:rsidR="007D26EA" w:rsidRPr="00D52017" w:rsidRDefault="007D26EA" w:rsidP="009429A8">
            <w:pPr>
              <w:pStyle w:val="standardowy0"/>
              <w:jc w:val="center"/>
              <w:rPr>
                <w:rFonts w:eastAsia="Calibri"/>
                <w:sz w:val="20"/>
                <w:lang w:eastAsia="en-US"/>
              </w:rPr>
            </w:pPr>
          </w:p>
          <w:p w:rsidR="007D26EA" w:rsidRPr="00D52017" w:rsidRDefault="007D26EA" w:rsidP="009429A8">
            <w:pPr>
              <w:pStyle w:val="standardowy0"/>
              <w:jc w:val="center"/>
              <w:rPr>
                <w:rFonts w:eastAsia="Calibri"/>
                <w:sz w:val="20"/>
                <w:lang w:eastAsia="en-US"/>
              </w:rPr>
            </w:pPr>
            <w:r w:rsidRPr="00D52017">
              <w:rPr>
                <w:rFonts w:eastAsia="Calibri"/>
                <w:sz w:val="20"/>
                <w:lang w:eastAsia="en-US"/>
              </w:rPr>
              <w:t>........... zł (słownie......................................................)</w:t>
            </w:r>
          </w:p>
        </w:tc>
        <w:tc>
          <w:tcPr>
            <w:tcW w:w="2867" w:type="dxa"/>
            <w:vAlign w:val="center"/>
          </w:tcPr>
          <w:p w:rsidR="007D26EA" w:rsidRPr="00D52017" w:rsidRDefault="00134742" w:rsidP="009429A8">
            <w:pPr>
              <w:pStyle w:val="standardowy0"/>
              <w:jc w:val="center"/>
              <w:rPr>
                <w:rFonts w:eastAsia="Calibri"/>
                <w:sz w:val="20"/>
                <w:lang w:eastAsia="en-US"/>
              </w:rPr>
            </w:pPr>
            <w:r>
              <w:rPr>
                <w:rFonts w:eastAsia="Calibri"/>
                <w:sz w:val="20"/>
                <w:lang w:eastAsia="en-US"/>
              </w:rPr>
              <w:t>63</w:t>
            </w:r>
          </w:p>
        </w:tc>
      </w:tr>
      <w:tr w:rsidR="007D26EA" w:rsidRPr="00D52017" w:rsidTr="009429A8">
        <w:tc>
          <w:tcPr>
            <w:tcW w:w="6345" w:type="dxa"/>
            <w:vAlign w:val="center"/>
          </w:tcPr>
          <w:p w:rsidR="007D26EA" w:rsidRPr="00D52017" w:rsidRDefault="007D26EA" w:rsidP="009429A8">
            <w:pPr>
              <w:pStyle w:val="standardowy0"/>
              <w:jc w:val="center"/>
              <w:rPr>
                <w:rFonts w:eastAsia="Calibri"/>
                <w:sz w:val="20"/>
                <w:lang w:eastAsia="en-US"/>
              </w:rPr>
            </w:pPr>
            <w:r w:rsidRPr="00D52017">
              <w:rPr>
                <w:rFonts w:eastAsia="Calibri"/>
                <w:sz w:val="20"/>
                <w:lang w:eastAsia="en-US"/>
              </w:rPr>
              <w:t>Wariant III</w:t>
            </w:r>
          </w:p>
          <w:p w:rsidR="007D26EA" w:rsidRPr="00D52017" w:rsidRDefault="007D26EA" w:rsidP="009429A8">
            <w:pPr>
              <w:pStyle w:val="standardowy0"/>
              <w:jc w:val="center"/>
              <w:rPr>
                <w:rFonts w:eastAsia="Calibri"/>
                <w:sz w:val="20"/>
                <w:lang w:eastAsia="en-US"/>
              </w:rPr>
            </w:pPr>
          </w:p>
          <w:p w:rsidR="007D26EA" w:rsidRPr="00D52017" w:rsidRDefault="007D26EA" w:rsidP="009429A8">
            <w:pPr>
              <w:pStyle w:val="standardowy0"/>
              <w:jc w:val="center"/>
              <w:rPr>
                <w:rFonts w:eastAsia="Calibri"/>
                <w:sz w:val="20"/>
                <w:lang w:eastAsia="en-US"/>
              </w:rPr>
            </w:pPr>
            <w:r w:rsidRPr="00D52017">
              <w:rPr>
                <w:rFonts w:eastAsia="Calibri"/>
                <w:sz w:val="20"/>
                <w:lang w:eastAsia="en-US"/>
              </w:rPr>
              <w:t>........... zł (słownie......................................................)</w:t>
            </w:r>
          </w:p>
        </w:tc>
        <w:tc>
          <w:tcPr>
            <w:tcW w:w="2867" w:type="dxa"/>
            <w:vAlign w:val="center"/>
          </w:tcPr>
          <w:p w:rsidR="007D26EA" w:rsidRPr="00D52017" w:rsidRDefault="00134742" w:rsidP="009429A8">
            <w:pPr>
              <w:pStyle w:val="standardowy0"/>
              <w:jc w:val="center"/>
              <w:rPr>
                <w:rFonts w:eastAsia="Calibri"/>
                <w:sz w:val="20"/>
                <w:lang w:eastAsia="en-US"/>
              </w:rPr>
            </w:pPr>
            <w:r>
              <w:rPr>
                <w:rFonts w:eastAsia="Calibri"/>
                <w:sz w:val="20"/>
                <w:lang w:eastAsia="en-US"/>
              </w:rPr>
              <w:t>62</w:t>
            </w:r>
          </w:p>
        </w:tc>
      </w:tr>
      <w:tr w:rsidR="007D26EA" w:rsidRPr="00D52017" w:rsidTr="009429A8">
        <w:tc>
          <w:tcPr>
            <w:tcW w:w="6345" w:type="dxa"/>
            <w:vAlign w:val="center"/>
          </w:tcPr>
          <w:p w:rsidR="007D26EA" w:rsidRPr="00D52017" w:rsidRDefault="007D26EA" w:rsidP="009429A8">
            <w:pPr>
              <w:pStyle w:val="standardowy0"/>
              <w:jc w:val="center"/>
              <w:rPr>
                <w:rFonts w:eastAsia="Calibri"/>
                <w:sz w:val="20"/>
                <w:lang w:eastAsia="en-US"/>
              </w:rPr>
            </w:pPr>
            <w:r w:rsidRPr="00D52017">
              <w:rPr>
                <w:rFonts w:eastAsia="Calibri"/>
                <w:sz w:val="20"/>
                <w:lang w:eastAsia="en-US"/>
              </w:rPr>
              <w:t>Wariant IV</w:t>
            </w:r>
          </w:p>
          <w:p w:rsidR="007D26EA" w:rsidRPr="00D52017" w:rsidRDefault="007D26EA" w:rsidP="009429A8">
            <w:pPr>
              <w:pStyle w:val="standardowy0"/>
              <w:jc w:val="center"/>
              <w:rPr>
                <w:rFonts w:eastAsia="Calibri"/>
                <w:sz w:val="20"/>
                <w:lang w:eastAsia="en-US"/>
              </w:rPr>
            </w:pPr>
          </w:p>
          <w:p w:rsidR="007D26EA" w:rsidRPr="00D52017" w:rsidRDefault="007D26EA" w:rsidP="009429A8">
            <w:pPr>
              <w:pStyle w:val="standardowy0"/>
              <w:jc w:val="center"/>
              <w:rPr>
                <w:rFonts w:eastAsia="Calibri"/>
                <w:sz w:val="20"/>
                <w:lang w:eastAsia="en-US"/>
              </w:rPr>
            </w:pPr>
            <w:r w:rsidRPr="00D52017">
              <w:rPr>
                <w:rFonts w:eastAsia="Calibri"/>
                <w:sz w:val="20"/>
                <w:lang w:eastAsia="en-US"/>
              </w:rPr>
              <w:t>........... zł (słownie......................................................)</w:t>
            </w:r>
          </w:p>
        </w:tc>
        <w:tc>
          <w:tcPr>
            <w:tcW w:w="2867" w:type="dxa"/>
            <w:vAlign w:val="center"/>
          </w:tcPr>
          <w:p w:rsidR="007D26EA" w:rsidRPr="00D52017" w:rsidRDefault="00134742" w:rsidP="009429A8">
            <w:pPr>
              <w:pStyle w:val="standardowy0"/>
              <w:jc w:val="center"/>
              <w:rPr>
                <w:rFonts w:eastAsia="Calibri"/>
                <w:sz w:val="20"/>
                <w:lang w:eastAsia="en-US"/>
              </w:rPr>
            </w:pPr>
            <w:r>
              <w:rPr>
                <w:rFonts w:eastAsia="Calibri"/>
                <w:sz w:val="20"/>
                <w:lang w:eastAsia="en-US"/>
              </w:rPr>
              <w:t>62</w:t>
            </w:r>
          </w:p>
        </w:tc>
      </w:tr>
    </w:tbl>
    <w:p w:rsidR="007D26EA" w:rsidRPr="00D52017" w:rsidRDefault="007D26EA" w:rsidP="007D26EA">
      <w:pPr>
        <w:pStyle w:val="standardowy0"/>
        <w:jc w:val="left"/>
        <w:rPr>
          <w:rFonts w:eastAsia="Calibri"/>
          <w:sz w:val="20"/>
          <w:lang w:eastAsia="en-US"/>
        </w:rPr>
      </w:pPr>
      <w:r w:rsidRPr="00D52017">
        <w:rPr>
          <w:rFonts w:eastAsia="Calibri"/>
          <w:sz w:val="20"/>
          <w:lang w:eastAsia="en-US"/>
        </w:rPr>
        <w:t xml:space="preserve">   </w:t>
      </w:r>
    </w:p>
    <w:p w:rsidR="007D26EA" w:rsidRPr="00D52017" w:rsidRDefault="007D26EA" w:rsidP="007D26EA">
      <w:pPr>
        <w:pStyle w:val="standardowy0"/>
        <w:jc w:val="left"/>
        <w:rPr>
          <w:rFonts w:eastAsia="Calibri"/>
          <w:b/>
          <w:sz w:val="20"/>
          <w:lang w:eastAsia="en-US"/>
        </w:rPr>
      </w:pPr>
      <w:r w:rsidRPr="00D52017">
        <w:rPr>
          <w:rFonts w:eastAsia="Calibri"/>
          <w:sz w:val="20"/>
          <w:lang w:eastAsia="en-US"/>
        </w:rPr>
        <w:lastRenderedPageBreak/>
        <w:t xml:space="preserve"> </w:t>
      </w:r>
      <w:r w:rsidRPr="00D52017">
        <w:rPr>
          <w:rFonts w:eastAsia="Calibri"/>
          <w:b/>
          <w:sz w:val="20"/>
          <w:lang w:eastAsia="en-US"/>
        </w:rPr>
        <w:t xml:space="preserve">B. Wysokość świadczeń </w:t>
      </w:r>
    </w:p>
    <w:tbl>
      <w:tblPr>
        <w:tblW w:w="11058" w:type="dxa"/>
        <w:tblCellSpacing w:w="20" w:type="dxa"/>
        <w:tblInd w:w="-8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A0" w:firstRow="1" w:lastRow="0" w:firstColumn="1" w:lastColumn="0" w:noHBand="0" w:noVBand="0"/>
      </w:tblPr>
      <w:tblGrid>
        <w:gridCol w:w="2411"/>
        <w:gridCol w:w="1080"/>
        <w:gridCol w:w="1081"/>
        <w:gridCol w:w="1081"/>
        <w:gridCol w:w="1081"/>
        <w:gridCol w:w="1081"/>
        <w:gridCol w:w="1081"/>
        <w:gridCol w:w="1081"/>
        <w:gridCol w:w="1081"/>
      </w:tblGrid>
      <w:tr w:rsidR="007D26EA" w:rsidRPr="00D52017" w:rsidTr="009429A8">
        <w:trPr>
          <w:cantSplit/>
          <w:tblCellSpacing w:w="20" w:type="dxa"/>
        </w:trPr>
        <w:tc>
          <w:tcPr>
            <w:tcW w:w="2351" w:type="dxa"/>
            <w:vMerge w:val="restart"/>
            <w:vAlign w:val="center"/>
          </w:tcPr>
          <w:p w:rsidR="007D26EA" w:rsidRPr="00D52017" w:rsidRDefault="007D26EA" w:rsidP="009429A8">
            <w:pPr>
              <w:pStyle w:val="Nagwek6"/>
              <w:numPr>
                <w:ilvl w:val="0"/>
                <w:numId w:val="0"/>
              </w:numPr>
              <w:spacing w:before="0" w:line="288" w:lineRule="auto"/>
              <w:ind w:left="1152" w:hanging="1152"/>
              <w:jc w:val="left"/>
              <w:rPr>
                <w:rFonts w:ascii="Times New Roman" w:hAnsi="Times New Roman" w:cs="Times New Roman"/>
                <w:iCs/>
                <w:sz w:val="20"/>
                <w:szCs w:val="20"/>
              </w:rPr>
            </w:pPr>
            <w:r w:rsidRPr="00D52017">
              <w:rPr>
                <w:rFonts w:ascii="Times New Roman" w:hAnsi="Times New Roman" w:cs="Times New Roman"/>
                <w:iCs/>
                <w:sz w:val="20"/>
                <w:szCs w:val="20"/>
              </w:rPr>
              <w:t>Zakres ubezpieczenia</w:t>
            </w:r>
          </w:p>
        </w:tc>
        <w:tc>
          <w:tcPr>
            <w:tcW w:w="2121" w:type="dxa"/>
            <w:gridSpan w:val="2"/>
            <w:shd w:val="clear" w:color="auto" w:fill="FFFFFF"/>
          </w:tcPr>
          <w:p w:rsidR="007D26EA" w:rsidRPr="00D52017" w:rsidRDefault="007D26EA" w:rsidP="009429A8">
            <w:pPr>
              <w:pStyle w:val="Tekstpodstawowy2"/>
              <w:spacing w:after="0" w:line="288" w:lineRule="auto"/>
              <w:jc w:val="center"/>
              <w:rPr>
                <w:b/>
                <w:bCs/>
              </w:rPr>
            </w:pPr>
            <w:r w:rsidRPr="00D52017">
              <w:rPr>
                <w:b/>
                <w:bCs/>
              </w:rPr>
              <w:t>Wariant I</w:t>
            </w:r>
          </w:p>
        </w:tc>
        <w:tc>
          <w:tcPr>
            <w:tcW w:w="2122" w:type="dxa"/>
            <w:gridSpan w:val="2"/>
            <w:shd w:val="clear" w:color="auto" w:fill="FFFFFF"/>
          </w:tcPr>
          <w:p w:rsidR="007D26EA" w:rsidRPr="00D52017" w:rsidRDefault="007D26EA" w:rsidP="009429A8">
            <w:pPr>
              <w:pStyle w:val="Tekstpodstawowy2"/>
              <w:spacing w:after="0" w:line="288" w:lineRule="auto"/>
              <w:jc w:val="center"/>
              <w:rPr>
                <w:b/>
                <w:bCs/>
              </w:rPr>
            </w:pPr>
            <w:r w:rsidRPr="00D52017">
              <w:rPr>
                <w:b/>
                <w:bCs/>
              </w:rPr>
              <w:t>Wariant II</w:t>
            </w:r>
          </w:p>
        </w:tc>
        <w:tc>
          <w:tcPr>
            <w:tcW w:w="2122" w:type="dxa"/>
            <w:gridSpan w:val="2"/>
            <w:shd w:val="clear" w:color="auto" w:fill="FFFFFF"/>
          </w:tcPr>
          <w:p w:rsidR="007D26EA" w:rsidRPr="00D52017" w:rsidRDefault="007D26EA" w:rsidP="009429A8">
            <w:pPr>
              <w:pStyle w:val="Tekstpodstawowy2"/>
              <w:spacing w:after="0" w:line="288" w:lineRule="auto"/>
              <w:jc w:val="center"/>
              <w:rPr>
                <w:b/>
                <w:bCs/>
              </w:rPr>
            </w:pPr>
            <w:r w:rsidRPr="00D52017">
              <w:rPr>
                <w:b/>
                <w:bCs/>
              </w:rPr>
              <w:t>Wariant III</w:t>
            </w:r>
          </w:p>
        </w:tc>
        <w:tc>
          <w:tcPr>
            <w:tcW w:w="2102" w:type="dxa"/>
            <w:gridSpan w:val="2"/>
            <w:shd w:val="clear" w:color="auto" w:fill="FFFFFF"/>
          </w:tcPr>
          <w:p w:rsidR="007D26EA" w:rsidRPr="00D52017" w:rsidRDefault="007D26EA" w:rsidP="009429A8">
            <w:pPr>
              <w:pStyle w:val="Tekstpodstawowy2"/>
              <w:spacing w:after="0" w:line="288" w:lineRule="auto"/>
              <w:jc w:val="center"/>
              <w:rPr>
                <w:b/>
                <w:bCs/>
              </w:rPr>
            </w:pPr>
            <w:r w:rsidRPr="00D52017">
              <w:rPr>
                <w:b/>
                <w:bCs/>
              </w:rPr>
              <w:t>Wariant IV</w:t>
            </w:r>
          </w:p>
        </w:tc>
      </w:tr>
      <w:tr w:rsidR="007D26EA" w:rsidRPr="00D52017" w:rsidTr="009429A8">
        <w:trPr>
          <w:cantSplit/>
          <w:tblCellSpacing w:w="20" w:type="dxa"/>
        </w:trPr>
        <w:tc>
          <w:tcPr>
            <w:tcW w:w="2351" w:type="dxa"/>
            <w:vMerge/>
            <w:vAlign w:val="center"/>
          </w:tcPr>
          <w:p w:rsidR="007D26EA" w:rsidRPr="00D52017" w:rsidRDefault="007D26EA" w:rsidP="009429A8">
            <w:pPr>
              <w:pStyle w:val="Nagwek6"/>
              <w:numPr>
                <w:ilvl w:val="0"/>
                <w:numId w:val="0"/>
              </w:numPr>
              <w:spacing w:before="0" w:line="288" w:lineRule="auto"/>
              <w:ind w:left="1152" w:hanging="1152"/>
              <w:jc w:val="left"/>
              <w:rPr>
                <w:rFonts w:ascii="Times New Roman" w:hAnsi="Times New Roman" w:cs="Times New Roman"/>
                <w:b w:val="0"/>
                <w:iCs/>
                <w:sz w:val="20"/>
                <w:szCs w:val="20"/>
              </w:rPr>
            </w:pPr>
          </w:p>
        </w:tc>
        <w:tc>
          <w:tcPr>
            <w:tcW w:w="1040" w:type="dxa"/>
            <w:shd w:val="clear" w:color="auto" w:fill="FFFFFF"/>
            <w:vAlign w:val="center"/>
          </w:tcPr>
          <w:p w:rsidR="007D26EA" w:rsidRPr="00D52017" w:rsidRDefault="007D26EA" w:rsidP="009429A8">
            <w:pPr>
              <w:pStyle w:val="Tekstpodstawowy2"/>
              <w:spacing w:after="0" w:line="288" w:lineRule="auto"/>
              <w:jc w:val="center"/>
              <w:rPr>
                <w:bCs/>
              </w:rPr>
            </w:pPr>
            <w:r w:rsidRPr="00D52017">
              <w:rPr>
                <w:bCs/>
              </w:rPr>
              <w:t>wymagana minimalna wysokość świadczenia</w:t>
            </w:r>
          </w:p>
        </w:tc>
        <w:tc>
          <w:tcPr>
            <w:tcW w:w="1041" w:type="dxa"/>
            <w:shd w:val="clear" w:color="auto" w:fill="FFFFFF"/>
            <w:vAlign w:val="center"/>
          </w:tcPr>
          <w:p w:rsidR="007D26EA" w:rsidRPr="00D52017" w:rsidRDefault="007D26EA" w:rsidP="009429A8">
            <w:pPr>
              <w:pStyle w:val="Tekstpodstawowy2"/>
              <w:spacing w:after="0" w:line="288" w:lineRule="auto"/>
              <w:jc w:val="center"/>
              <w:rPr>
                <w:bCs/>
              </w:rPr>
            </w:pPr>
            <w:r w:rsidRPr="00D52017">
              <w:rPr>
                <w:bCs/>
              </w:rPr>
              <w:t>wysokość świadczenia w PLN proponowana przez Wykonawcę (nie niższa niż minimalna)</w:t>
            </w:r>
          </w:p>
        </w:tc>
        <w:tc>
          <w:tcPr>
            <w:tcW w:w="1041" w:type="dxa"/>
            <w:shd w:val="clear" w:color="auto" w:fill="FFFFFF"/>
            <w:vAlign w:val="center"/>
          </w:tcPr>
          <w:p w:rsidR="007D26EA" w:rsidRPr="00D52017" w:rsidRDefault="007D26EA" w:rsidP="009429A8">
            <w:pPr>
              <w:pStyle w:val="Tekstpodstawowy2"/>
              <w:spacing w:after="0" w:line="288" w:lineRule="auto"/>
              <w:jc w:val="center"/>
              <w:rPr>
                <w:bCs/>
              </w:rPr>
            </w:pPr>
            <w:r w:rsidRPr="00D52017">
              <w:rPr>
                <w:bCs/>
              </w:rPr>
              <w:t>wymagana minimalna wysokość świadczenia</w:t>
            </w:r>
          </w:p>
        </w:tc>
        <w:tc>
          <w:tcPr>
            <w:tcW w:w="1041" w:type="dxa"/>
            <w:shd w:val="clear" w:color="auto" w:fill="FFFFFF"/>
            <w:vAlign w:val="center"/>
          </w:tcPr>
          <w:p w:rsidR="007D26EA" w:rsidRPr="00D52017" w:rsidRDefault="007D26EA" w:rsidP="009429A8">
            <w:pPr>
              <w:pStyle w:val="Tekstpodstawowy2"/>
              <w:spacing w:after="0" w:line="288" w:lineRule="auto"/>
              <w:jc w:val="center"/>
              <w:rPr>
                <w:bCs/>
              </w:rPr>
            </w:pPr>
            <w:r w:rsidRPr="00D52017">
              <w:rPr>
                <w:bCs/>
              </w:rPr>
              <w:t>wysokość świadczenia w PLN proponowana przez Wykonawcę (nie niższa niż minimalna)</w:t>
            </w:r>
          </w:p>
        </w:tc>
        <w:tc>
          <w:tcPr>
            <w:tcW w:w="1041" w:type="dxa"/>
            <w:shd w:val="clear" w:color="auto" w:fill="FFFFFF"/>
            <w:vAlign w:val="center"/>
          </w:tcPr>
          <w:p w:rsidR="007D26EA" w:rsidRPr="00D52017" w:rsidRDefault="007D26EA" w:rsidP="009429A8">
            <w:pPr>
              <w:pStyle w:val="Tekstpodstawowy2"/>
              <w:spacing w:after="0" w:line="288" w:lineRule="auto"/>
              <w:jc w:val="center"/>
              <w:rPr>
                <w:bCs/>
              </w:rPr>
            </w:pPr>
            <w:r w:rsidRPr="00D52017">
              <w:rPr>
                <w:bCs/>
              </w:rPr>
              <w:t>wymagana minimalna wysokość świadczenia</w:t>
            </w:r>
          </w:p>
        </w:tc>
        <w:tc>
          <w:tcPr>
            <w:tcW w:w="1041" w:type="dxa"/>
            <w:shd w:val="clear" w:color="auto" w:fill="FFFFFF"/>
            <w:vAlign w:val="center"/>
          </w:tcPr>
          <w:p w:rsidR="007D26EA" w:rsidRPr="00D52017" w:rsidRDefault="007D26EA" w:rsidP="009429A8">
            <w:pPr>
              <w:pStyle w:val="Tekstpodstawowy2"/>
              <w:spacing w:after="0" w:line="288" w:lineRule="auto"/>
              <w:jc w:val="center"/>
              <w:rPr>
                <w:bCs/>
              </w:rPr>
            </w:pPr>
            <w:r w:rsidRPr="00D52017">
              <w:rPr>
                <w:bCs/>
              </w:rPr>
              <w:t>wysokość świadczenia w PLN proponowana przez Wykonawcę (nie niższa niż minimalna)</w:t>
            </w:r>
          </w:p>
        </w:tc>
        <w:tc>
          <w:tcPr>
            <w:tcW w:w="1041" w:type="dxa"/>
            <w:shd w:val="clear" w:color="auto" w:fill="FFFFFF"/>
            <w:vAlign w:val="center"/>
          </w:tcPr>
          <w:p w:rsidR="007D26EA" w:rsidRPr="00D52017" w:rsidRDefault="007D26EA" w:rsidP="009429A8">
            <w:pPr>
              <w:pStyle w:val="Tekstpodstawowy2"/>
              <w:spacing w:after="0" w:line="288" w:lineRule="auto"/>
              <w:jc w:val="center"/>
              <w:rPr>
                <w:bCs/>
              </w:rPr>
            </w:pPr>
            <w:r w:rsidRPr="00D52017">
              <w:rPr>
                <w:bCs/>
              </w:rPr>
              <w:t>wymagana minimalna wysokość świadczenia</w:t>
            </w:r>
          </w:p>
        </w:tc>
        <w:tc>
          <w:tcPr>
            <w:tcW w:w="1021" w:type="dxa"/>
            <w:shd w:val="clear" w:color="auto" w:fill="FFFFFF"/>
            <w:vAlign w:val="center"/>
          </w:tcPr>
          <w:p w:rsidR="007D26EA" w:rsidRPr="00D52017" w:rsidRDefault="007D26EA" w:rsidP="009429A8">
            <w:pPr>
              <w:pStyle w:val="Tekstpodstawowy2"/>
              <w:spacing w:after="0" w:line="288" w:lineRule="auto"/>
              <w:jc w:val="center"/>
              <w:rPr>
                <w:bCs/>
              </w:rPr>
            </w:pPr>
            <w:r w:rsidRPr="00D52017">
              <w:rPr>
                <w:bCs/>
              </w:rPr>
              <w:t>wysokość świadczenia w PLN proponowana przez Wykonawcę (nie niższa niż minimalna)</w:t>
            </w:r>
          </w:p>
        </w:tc>
      </w:tr>
      <w:tr w:rsidR="007D26EA" w:rsidRPr="00D52017" w:rsidTr="009429A8">
        <w:trPr>
          <w:trHeight w:val="400"/>
          <w:tblCellSpacing w:w="20" w:type="dxa"/>
        </w:trPr>
        <w:tc>
          <w:tcPr>
            <w:tcW w:w="2351" w:type="dxa"/>
            <w:vAlign w:val="center"/>
          </w:tcPr>
          <w:p w:rsidR="007D26EA" w:rsidRPr="00D52017" w:rsidRDefault="007D26EA" w:rsidP="009429A8">
            <w:pPr>
              <w:pStyle w:val="Nagwek6"/>
              <w:numPr>
                <w:ilvl w:val="0"/>
                <w:numId w:val="0"/>
              </w:numPr>
              <w:spacing w:before="0" w:line="288" w:lineRule="auto"/>
              <w:ind w:left="1152" w:hanging="1152"/>
              <w:rPr>
                <w:rFonts w:ascii="Times New Roman" w:hAnsi="Times New Roman" w:cs="Times New Roman"/>
                <w:bCs w:val="0"/>
                <w:iCs/>
                <w:sz w:val="20"/>
                <w:szCs w:val="20"/>
              </w:rPr>
            </w:pPr>
            <w:r w:rsidRPr="00D52017">
              <w:rPr>
                <w:rFonts w:ascii="Times New Roman" w:hAnsi="Times New Roman" w:cs="Times New Roman"/>
                <w:bCs w:val="0"/>
                <w:iCs/>
                <w:sz w:val="20"/>
                <w:szCs w:val="20"/>
              </w:rPr>
              <w:t>Zgon  ubezpieczonego***</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40 000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40 000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50 000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rHeight w:val="172"/>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Zgon ubezpieczonego w wyniku NW*</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80 000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100 000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80 000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100 000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rHeight w:val="346"/>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Zgon ubezpieczonego w wyniku NW komunikacyjnego*</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120 000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150 000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120 000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150 000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rHeight w:val="196"/>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Zgon ubezpieczonego w wyniku NW przy pracy*</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120 000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150 000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120 000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150 000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Zgon ubezpieczonego w wyniku NW komunikacyjnego przy pracy*</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160 000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200 000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160 000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200 000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Zgon wskutek zawału serca lub krwotoku śródmózgowego*</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60 000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70 000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60 000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70 000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b/>
                <w:iCs/>
              </w:rPr>
            </w:pPr>
            <w:r w:rsidRPr="00D52017">
              <w:rPr>
                <w:rFonts w:ascii="Times New Roman" w:hAnsi="Times New Roman" w:cs="Times New Roman"/>
                <w:b/>
                <w:iCs/>
              </w:rPr>
              <w:t>Trwały uszczerbek na zdrowiu w wyniku NW (za 1% uszczerbku)</w:t>
            </w:r>
            <w:r w:rsidRPr="00D52017">
              <w:rPr>
                <w:rFonts w:ascii="Times New Roman" w:hAnsi="Times New Roman" w:cs="Times New Roman"/>
                <w:bCs/>
                <w:iCs/>
              </w:rPr>
              <w:t xml:space="preserve"> ***</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400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400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rHeight w:val="280"/>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Trwały uszczerbek na zdrowiu w wyniku zawału serca lub krwotoku śródmózgowego (za 1% uszczerbku)</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400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400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rHeight w:val="280"/>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Trwała niezdolność do pracy</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20 000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30 000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20 000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30 000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rHeight w:val="280"/>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b/>
                <w:iCs/>
              </w:rPr>
            </w:pPr>
            <w:r w:rsidRPr="00D52017">
              <w:rPr>
                <w:rFonts w:ascii="Times New Roman" w:hAnsi="Times New Roman" w:cs="Times New Roman"/>
                <w:b/>
                <w:iCs/>
              </w:rPr>
              <w:t>Poważne zachorowanie ubezpieczonego</w:t>
            </w:r>
            <w:r w:rsidRPr="00D52017">
              <w:rPr>
                <w:rFonts w:ascii="Times New Roman" w:hAnsi="Times New Roman" w:cs="Times New Roman"/>
                <w:bCs/>
                <w:iCs/>
              </w:rPr>
              <w:t>***</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Poważne zachorowanie współmałżonka</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Operacje chirurgiczne ubezpieczonego w zależności od typu operacji</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400zł</w:t>
            </w:r>
          </w:p>
          <w:p w:rsidR="007D26EA" w:rsidRPr="00D52017" w:rsidRDefault="007D26EA" w:rsidP="009429A8">
            <w:pPr>
              <w:pStyle w:val="Tekstpodstawowy2"/>
              <w:spacing w:after="0" w:line="288" w:lineRule="auto"/>
              <w:jc w:val="center"/>
            </w:pPr>
            <w:r w:rsidRPr="00D52017">
              <w:t>1 200 zł</w:t>
            </w:r>
          </w:p>
          <w:p w:rsidR="007D26EA" w:rsidRPr="00D52017" w:rsidRDefault="007D26EA" w:rsidP="009429A8">
            <w:pPr>
              <w:pStyle w:val="Tekstpodstawowy2"/>
              <w:spacing w:after="0" w:line="288" w:lineRule="auto"/>
              <w:jc w:val="center"/>
            </w:pPr>
            <w:r w:rsidRPr="00D52017">
              <w:t>2 000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500zł</w:t>
            </w:r>
          </w:p>
          <w:p w:rsidR="007D26EA" w:rsidRPr="00D52017" w:rsidRDefault="007D26EA" w:rsidP="009429A8">
            <w:pPr>
              <w:pStyle w:val="Tekstpodstawowy2"/>
              <w:spacing w:after="0" w:line="288" w:lineRule="auto"/>
              <w:jc w:val="center"/>
            </w:pPr>
            <w:r w:rsidRPr="00D52017">
              <w:t>1 500 zł</w:t>
            </w:r>
          </w:p>
          <w:p w:rsidR="007D26EA" w:rsidRPr="00D52017" w:rsidRDefault="007D26EA" w:rsidP="009429A8">
            <w:pPr>
              <w:pStyle w:val="Tekstpodstawowy2"/>
              <w:spacing w:after="0" w:line="288" w:lineRule="auto"/>
              <w:jc w:val="center"/>
            </w:pPr>
            <w:r w:rsidRPr="00D52017">
              <w:t>2 500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400zł</w:t>
            </w:r>
          </w:p>
          <w:p w:rsidR="007D26EA" w:rsidRPr="00D52017" w:rsidRDefault="007D26EA" w:rsidP="009429A8">
            <w:pPr>
              <w:pStyle w:val="Tekstpodstawowy2"/>
              <w:spacing w:after="0" w:line="288" w:lineRule="auto"/>
              <w:jc w:val="center"/>
            </w:pPr>
            <w:r w:rsidRPr="00D52017">
              <w:t>1 200 zł</w:t>
            </w:r>
          </w:p>
          <w:p w:rsidR="007D26EA" w:rsidRPr="00D52017" w:rsidRDefault="007D26EA" w:rsidP="009429A8">
            <w:pPr>
              <w:pStyle w:val="Tekstpodstawowy2"/>
              <w:spacing w:after="0" w:line="288" w:lineRule="auto"/>
              <w:jc w:val="center"/>
            </w:pPr>
            <w:r w:rsidRPr="00D52017">
              <w:t>2 000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500zł</w:t>
            </w:r>
          </w:p>
          <w:p w:rsidR="007D26EA" w:rsidRPr="00D52017" w:rsidRDefault="007D26EA" w:rsidP="009429A8">
            <w:pPr>
              <w:pStyle w:val="Tekstpodstawowy2"/>
              <w:spacing w:after="0" w:line="288" w:lineRule="auto"/>
              <w:jc w:val="center"/>
            </w:pPr>
            <w:r w:rsidRPr="00D52017">
              <w:t>1 500 zł</w:t>
            </w:r>
          </w:p>
          <w:p w:rsidR="007D26EA" w:rsidRPr="00D52017" w:rsidRDefault="007D26EA" w:rsidP="009429A8">
            <w:pPr>
              <w:pStyle w:val="Tekstpodstawowy2"/>
              <w:spacing w:after="0" w:line="288" w:lineRule="auto"/>
              <w:jc w:val="center"/>
            </w:pPr>
            <w:r w:rsidRPr="00D52017">
              <w:t>2 500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lastRenderedPageBreak/>
              <w:t>Zgon małżonka</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12 000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14 000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12 000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14 000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Zgon małżonka w wyniku NW</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20 000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24 000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20 000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24 000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Zgon dziecka</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3 000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3 600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3 000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3 600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b/>
                <w:iCs/>
              </w:rPr>
            </w:pPr>
            <w:r w:rsidRPr="00D52017">
              <w:rPr>
                <w:rFonts w:ascii="Times New Roman" w:hAnsi="Times New Roman" w:cs="Times New Roman"/>
                <w:b/>
                <w:iCs/>
              </w:rPr>
              <w:t>Zgon rodziców i teściów</w:t>
            </w:r>
            <w:r w:rsidRPr="00D52017">
              <w:rPr>
                <w:rFonts w:ascii="Times New Roman" w:hAnsi="Times New Roman" w:cs="Times New Roman"/>
                <w:bCs/>
                <w:iCs/>
              </w:rPr>
              <w:t>***</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2 000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2 400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2 000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2 400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b/>
                <w:iCs/>
              </w:rPr>
            </w:pPr>
            <w:r w:rsidRPr="00D52017">
              <w:rPr>
                <w:rFonts w:ascii="Times New Roman" w:hAnsi="Times New Roman" w:cs="Times New Roman"/>
                <w:b/>
                <w:iCs/>
              </w:rPr>
              <w:t>Urodzenie się dziecka</w:t>
            </w:r>
            <w:r w:rsidRPr="00D52017">
              <w:rPr>
                <w:rFonts w:ascii="Times New Roman" w:hAnsi="Times New Roman" w:cs="Times New Roman"/>
                <w:bCs/>
                <w:iCs/>
              </w:rPr>
              <w:t>***</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1 500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1 800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1 500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1 800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Urodzenie martwego noworodka</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3 000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3 600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3 000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3 600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Osierocenie dziecka</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rHeight w:val="800"/>
          <w:tblCellSpacing w:w="20" w:type="dxa"/>
        </w:trPr>
        <w:tc>
          <w:tcPr>
            <w:tcW w:w="2351" w:type="dxa"/>
            <w:vAlign w:val="center"/>
          </w:tcPr>
          <w:p w:rsidR="007D26EA" w:rsidRPr="00D52017" w:rsidRDefault="006B50DB" w:rsidP="009429A8">
            <w:pPr>
              <w:spacing w:before="0" w:line="288" w:lineRule="auto"/>
              <w:jc w:val="center"/>
              <w:rPr>
                <w:rFonts w:ascii="Times New Roman" w:hAnsi="Times New Roman" w:cs="Times New Roman"/>
                <w:iCs/>
              </w:rPr>
            </w:pPr>
            <w:r>
              <w:rPr>
                <w:rFonts w:ascii="Times New Roman" w:hAnsi="Times New Roman" w:cs="Times New Roman"/>
                <w:iCs/>
              </w:rPr>
              <w:t>Dostęp do świadczeń zdrowotnych</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Brak</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Brak</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TAK</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TAK</w:t>
            </w:r>
          </w:p>
        </w:tc>
        <w:tc>
          <w:tcPr>
            <w:tcW w:w="1021" w:type="dxa"/>
            <w:shd w:val="clear" w:color="auto" w:fill="FFFFFF"/>
          </w:tcPr>
          <w:p w:rsidR="007D26EA" w:rsidRPr="00D52017" w:rsidRDefault="007D26EA" w:rsidP="009429A8">
            <w:pPr>
              <w:pStyle w:val="Tekstpodstawowy2"/>
              <w:spacing w:after="0" w:line="288" w:lineRule="auto"/>
              <w:jc w:val="center"/>
            </w:pPr>
          </w:p>
        </w:tc>
      </w:tr>
      <w:tr w:rsidR="007D26EA" w:rsidRPr="00D52017" w:rsidTr="009429A8">
        <w:trPr>
          <w:trHeight w:val="3335"/>
          <w:tblCellSpacing w:w="20" w:type="dxa"/>
        </w:trPr>
        <w:tc>
          <w:tcPr>
            <w:tcW w:w="2351"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Pobyt w szpitalu wskutek (za dzień pobytu)**:</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choroby</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NW*</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NW przy pracy*</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NW komunikacyjnego*</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NW komunikacyjnego w pracy*</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zawału serca lub krwotokiem śródmózgowym*</w:t>
            </w:r>
          </w:p>
        </w:tc>
        <w:tc>
          <w:tcPr>
            <w:tcW w:w="1040" w:type="dxa"/>
            <w:shd w:val="clear" w:color="auto" w:fill="FFFFFF"/>
            <w:vAlign w:val="center"/>
          </w:tcPr>
          <w:p w:rsidR="007D26EA" w:rsidRPr="00D52017" w:rsidRDefault="007D26EA" w:rsidP="009429A8">
            <w:pPr>
              <w:pStyle w:val="Tekstpodstawowy2"/>
              <w:spacing w:after="0" w:line="288" w:lineRule="auto"/>
              <w:jc w:val="center"/>
            </w:pPr>
            <w:r w:rsidRPr="00D52017">
              <w:t>45 zł</w:t>
            </w:r>
          </w:p>
          <w:p w:rsidR="007D26EA" w:rsidRPr="00D52017" w:rsidRDefault="007D26EA" w:rsidP="009429A8">
            <w:pPr>
              <w:pStyle w:val="Tekstpodstawowy2"/>
              <w:spacing w:after="0" w:line="288" w:lineRule="auto"/>
              <w:jc w:val="center"/>
            </w:pPr>
            <w:r w:rsidRPr="00D52017">
              <w:t>90zł/ 45zł</w:t>
            </w:r>
          </w:p>
          <w:p w:rsidR="007D26EA" w:rsidRPr="00D52017" w:rsidRDefault="007D26EA" w:rsidP="009429A8">
            <w:pPr>
              <w:pStyle w:val="Tekstpodstawowy2"/>
              <w:spacing w:after="0" w:line="288" w:lineRule="auto"/>
              <w:jc w:val="center"/>
            </w:pPr>
            <w:r w:rsidRPr="00D52017">
              <w:t>135zł/45zł</w:t>
            </w:r>
          </w:p>
          <w:p w:rsidR="007D26EA" w:rsidRPr="00D52017" w:rsidRDefault="007D26EA" w:rsidP="009429A8">
            <w:pPr>
              <w:pStyle w:val="Tekstpodstawowy2"/>
              <w:spacing w:after="0" w:line="288" w:lineRule="auto"/>
              <w:jc w:val="center"/>
            </w:pPr>
            <w:r w:rsidRPr="00D52017">
              <w:t>135zł/45zł</w:t>
            </w:r>
          </w:p>
          <w:p w:rsidR="007D26EA" w:rsidRPr="00D52017" w:rsidRDefault="007D26EA" w:rsidP="009429A8">
            <w:pPr>
              <w:pStyle w:val="Tekstpodstawowy2"/>
              <w:spacing w:after="0" w:line="288" w:lineRule="auto"/>
              <w:jc w:val="center"/>
            </w:pPr>
            <w:r w:rsidRPr="00D52017">
              <w:t>180zł/45zł</w:t>
            </w:r>
          </w:p>
          <w:p w:rsidR="007D26EA" w:rsidRPr="00D52017" w:rsidRDefault="007D26EA" w:rsidP="009429A8">
            <w:pPr>
              <w:pStyle w:val="Tekstpodstawowy2"/>
              <w:spacing w:after="0" w:line="288" w:lineRule="auto"/>
              <w:jc w:val="center"/>
            </w:pPr>
          </w:p>
          <w:p w:rsidR="007D26EA" w:rsidRPr="00D52017" w:rsidRDefault="007D26EA" w:rsidP="009429A8">
            <w:pPr>
              <w:pStyle w:val="Tekstpodstawowy2"/>
              <w:spacing w:after="0" w:line="288" w:lineRule="auto"/>
              <w:jc w:val="center"/>
            </w:pPr>
            <w:r w:rsidRPr="00D52017">
              <w:t>90zł/35zł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55 zł</w:t>
            </w:r>
          </w:p>
          <w:p w:rsidR="007D26EA" w:rsidRPr="00D52017" w:rsidRDefault="007D26EA" w:rsidP="009429A8">
            <w:pPr>
              <w:pStyle w:val="Tekstpodstawowy2"/>
              <w:spacing w:after="0" w:line="288" w:lineRule="auto"/>
              <w:jc w:val="center"/>
            </w:pPr>
            <w:r w:rsidRPr="00D52017">
              <w:t>110zł/55zł</w:t>
            </w:r>
          </w:p>
          <w:p w:rsidR="007D26EA" w:rsidRPr="00D52017" w:rsidRDefault="007D26EA" w:rsidP="009429A8">
            <w:pPr>
              <w:pStyle w:val="Tekstpodstawowy2"/>
              <w:spacing w:after="0" w:line="288" w:lineRule="auto"/>
              <w:jc w:val="center"/>
            </w:pPr>
            <w:r w:rsidRPr="00D52017">
              <w:t>165zł/55zł</w:t>
            </w:r>
          </w:p>
          <w:p w:rsidR="007D26EA" w:rsidRPr="00D52017" w:rsidRDefault="007D26EA" w:rsidP="009429A8">
            <w:pPr>
              <w:pStyle w:val="Tekstpodstawowy2"/>
              <w:spacing w:after="0" w:line="288" w:lineRule="auto"/>
              <w:jc w:val="center"/>
            </w:pPr>
            <w:r w:rsidRPr="00D52017">
              <w:t>165zł/55zł</w:t>
            </w:r>
          </w:p>
          <w:p w:rsidR="007D26EA" w:rsidRPr="00D52017" w:rsidRDefault="007D26EA" w:rsidP="009429A8">
            <w:pPr>
              <w:pStyle w:val="Tekstpodstawowy2"/>
              <w:spacing w:after="0" w:line="288" w:lineRule="auto"/>
              <w:jc w:val="center"/>
            </w:pPr>
            <w:r w:rsidRPr="00D52017">
              <w:t>220zł/55zł</w:t>
            </w:r>
          </w:p>
          <w:p w:rsidR="007D26EA" w:rsidRPr="00D52017" w:rsidRDefault="007D26EA" w:rsidP="009429A8">
            <w:pPr>
              <w:pStyle w:val="Tekstpodstawowy2"/>
              <w:spacing w:after="0" w:line="288" w:lineRule="auto"/>
              <w:jc w:val="center"/>
            </w:pPr>
          </w:p>
          <w:p w:rsidR="007D26EA" w:rsidRPr="00D52017" w:rsidRDefault="007D26EA" w:rsidP="009429A8">
            <w:pPr>
              <w:pStyle w:val="Tekstpodstawowy2"/>
              <w:spacing w:after="0" w:line="288" w:lineRule="auto"/>
              <w:jc w:val="center"/>
            </w:pPr>
            <w:r w:rsidRPr="00D52017">
              <w:t>110zł/55zł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45zł</w:t>
            </w:r>
          </w:p>
          <w:p w:rsidR="007D26EA" w:rsidRPr="00D52017" w:rsidRDefault="007D26EA" w:rsidP="009429A8">
            <w:pPr>
              <w:pStyle w:val="Tekstpodstawowy2"/>
              <w:spacing w:after="0" w:line="288" w:lineRule="auto"/>
              <w:jc w:val="center"/>
            </w:pPr>
            <w:r w:rsidRPr="00D52017">
              <w:t>90zł/45zł</w:t>
            </w:r>
          </w:p>
          <w:p w:rsidR="007D26EA" w:rsidRPr="00D52017" w:rsidRDefault="007D26EA" w:rsidP="009429A8">
            <w:pPr>
              <w:pStyle w:val="Tekstpodstawowy2"/>
              <w:spacing w:after="0" w:line="288" w:lineRule="auto"/>
              <w:jc w:val="center"/>
            </w:pPr>
            <w:r w:rsidRPr="00D52017">
              <w:t>135zł/45zł</w:t>
            </w:r>
          </w:p>
          <w:p w:rsidR="007D26EA" w:rsidRPr="00D52017" w:rsidRDefault="007D26EA" w:rsidP="009429A8">
            <w:pPr>
              <w:pStyle w:val="Tekstpodstawowy2"/>
              <w:spacing w:after="0" w:line="288" w:lineRule="auto"/>
              <w:jc w:val="center"/>
            </w:pPr>
            <w:r w:rsidRPr="00D52017">
              <w:t>135zł/45zł</w:t>
            </w:r>
          </w:p>
          <w:p w:rsidR="007D26EA" w:rsidRPr="00D52017" w:rsidRDefault="007D26EA" w:rsidP="009429A8">
            <w:pPr>
              <w:pStyle w:val="Tekstpodstawowy2"/>
              <w:spacing w:after="0" w:line="288" w:lineRule="auto"/>
              <w:jc w:val="center"/>
            </w:pPr>
            <w:r w:rsidRPr="00D52017">
              <w:t>180zł/45zł</w:t>
            </w:r>
          </w:p>
          <w:p w:rsidR="007D26EA" w:rsidRPr="00D52017" w:rsidRDefault="007D26EA" w:rsidP="009429A8">
            <w:pPr>
              <w:pStyle w:val="Tekstpodstawowy2"/>
              <w:spacing w:after="0" w:line="288" w:lineRule="auto"/>
              <w:jc w:val="center"/>
            </w:pPr>
          </w:p>
          <w:p w:rsidR="007D26EA" w:rsidRPr="00D52017" w:rsidRDefault="007D26EA" w:rsidP="009429A8">
            <w:pPr>
              <w:pStyle w:val="Tekstpodstawowy2"/>
              <w:spacing w:after="0" w:line="288" w:lineRule="auto"/>
              <w:jc w:val="center"/>
            </w:pPr>
            <w:r w:rsidRPr="00D52017">
              <w:t>90 zł/35 zł</w:t>
            </w:r>
          </w:p>
        </w:tc>
        <w:tc>
          <w:tcPr>
            <w:tcW w:w="1041" w:type="dxa"/>
            <w:shd w:val="clear" w:color="auto" w:fill="FFFFFF"/>
            <w:vAlign w:val="center"/>
          </w:tcPr>
          <w:p w:rsidR="007D26EA" w:rsidRPr="00D52017" w:rsidRDefault="007D26EA" w:rsidP="009429A8">
            <w:pPr>
              <w:pStyle w:val="Tekstpodstawowy2"/>
              <w:spacing w:after="0" w:line="288" w:lineRule="auto"/>
              <w:jc w:val="center"/>
            </w:pPr>
          </w:p>
        </w:tc>
        <w:tc>
          <w:tcPr>
            <w:tcW w:w="1041" w:type="dxa"/>
            <w:shd w:val="clear" w:color="auto" w:fill="FFFFFF"/>
            <w:vAlign w:val="center"/>
          </w:tcPr>
          <w:p w:rsidR="007D26EA" w:rsidRPr="00D52017" w:rsidRDefault="007D26EA" w:rsidP="009429A8">
            <w:pPr>
              <w:pStyle w:val="Tekstpodstawowy2"/>
              <w:spacing w:after="0" w:line="288" w:lineRule="auto"/>
              <w:jc w:val="center"/>
            </w:pPr>
            <w:r w:rsidRPr="00D52017">
              <w:t>55 zł</w:t>
            </w:r>
          </w:p>
          <w:p w:rsidR="007D26EA" w:rsidRPr="00D52017" w:rsidRDefault="007D26EA" w:rsidP="009429A8">
            <w:pPr>
              <w:pStyle w:val="Tekstpodstawowy2"/>
              <w:spacing w:after="0" w:line="288" w:lineRule="auto"/>
              <w:jc w:val="center"/>
            </w:pPr>
            <w:r w:rsidRPr="00D52017">
              <w:t>110zł/55zł</w:t>
            </w:r>
          </w:p>
          <w:p w:rsidR="007D26EA" w:rsidRPr="00D52017" w:rsidRDefault="007D26EA" w:rsidP="009429A8">
            <w:pPr>
              <w:pStyle w:val="Tekstpodstawowy2"/>
              <w:spacing w:after="0" w:line="288" w:lineRule="auto"/>
              <w:jc w:val="center"/>
            </w:pPr>
            <w:r w:rsidRPr="00D52017">
              <w:t>165zł/55zł</w:t>
            </w:r>
          </w:p>
          <w:p w:rsidR="007D26EA" w:rsidRPr="00D52017" w:rsidRDefault="007D26EA" w:rsidP="009429A8">
            <w:pPr>
              <w:pStyle w:val="Tekstpodstawowy2"/>
              <w:spacing w:after="0" w:line="288" w:lineRule="auto"/>
              <w:jc w:val="center"/>
            </w:pPr>
            <w:r w:rsidRPr="00D52017">
              <w:t>165zł/55zł</w:t>
            </w:r>
          </w:p>
          <w:p w:rsidR="007D26EA" w:rsidRPr="00D52017" w:rsidRDefault="007D26EA" w:rsidP="009429A8">
            <w:pPr>
              <w:pStyle w:val="Tekstpodstawowy2"/>
              <w:spacing w:after="0" w:line="288" w:lineRule="auto"/>
              <w:jc w:val="center"/>
            </w:pPr>
            <w:r w:rsidRPr="00D52017">
              <w:t>220zł/55zł</w:t>
            </w:r>
          </w:p>
          <w:p w:rsidR="007D26EA" w:rsidRPr="00D52017" w:rsidRDefault="007D26EA" w:rsidP="009429A8">
            <w:pPr>
              <w:pStyle w:val="Tekstpodstawowy2"/>
              <w:spacing w:after="0" w:line="288" w:lineRule="auto"/>
              <w:jc w:val="center"/>
            </w:pPr>
          </w:p>
          <w:p w:rsidR="007D26EA" w:rsidRPr="00D52017" w:rsidRDefault="007D26EA" w:rsidP="009429A8">
            <w:pPr>
              <w:pStyle w:val="Tekstpodstawowy2"/>
              <w:spacing w:after="0" w:line="288" w:lineRule="auto"/>
              <w:jc w:val="center"/>
            </w:pPr>
            <w:r w:rsidRPr="00D52017">
              <w:t>110zł/55zł</w:t>
            </w:r>
          </w:p>
        </w:tc>
        <w:tc>
          <w:tcPr>
            <w:tcW w:w="1021" w:type="dxa"/>
            <w:shd w:val="clear" w:color="auto" w:fill="FFFFFF"/>
            <w:vAlign w:val="center"/>
          </w:tcPr>
          <w:p w:rsidR="007D26EA" w:rsidRPr="00D52017" w:rsidRDefault="007D26EA" w:rsidP="009429A8">
            <w:pPr>
              <w:pStyle w:val="Tekstpodstawowy2"/>
              <w:spacing w:after="0" w:line="288" w:lineRule="auto"/>
              <w:jc w:val="center"/>
            </w:pPr>
          </w:p>
        </w:tc>
      </w:tr>
    </w:tbl>
    <w:p w:rsidR="007D26EA" w:rsidRPr="00D52017" w:rsidRDefault="007D26EA" w:rsidP="007D26EA">
      <w:pPr>
        <w:spacing w:before="0" w:line="288" w:lineRule="auto"/>
        <w:rPr>
          <w:rFonts w:ascii="Times New Roman" w:hAnsi="Times New Roman" w:cs="Times New Roman"/>
          <w:iCs/>
        </w:rPr>
      </w:pPr>
      <w:r w:rsidRPr="00D52017">
        <w:rPr>
          <w:rFonts w:ascii="Times New Roman" w:hAnsi="Times New Roman" w:cs="Times New Roman"/>
          <w:b/>
        </w:rPr>
        <w:t>*</w:t>
      </w:r>
      <w:r w:rsidRPr="00D52017">
        <w:rPr>
          <w:rFonts w:ascii="Times New Roman" w:hAnsi="Times New Roman" w:cs="Times New Roman"/>
          <w:iCs/>
        </w:rPr>
        <w:t xml:space="preserve">  </w:t>
      </w:r>
      <w:r w:rsidR="009429A8" w:rsidRPr="00D52017">
        <w:rPr>
          <w:rFonts w:ascii="Times New Roman" w:hAnsi="Times New Roman" w:cs="Times New Roman"/>
          <w:iCs/>
        </w:rPr>
        <w:t>skumulowana wartość świadczenia</w:t>
      </w:r>
    </w:p>
    <w:p w:rsidR="007D26EA" w:rsidRPr="00D52017" w:rsidRDefault="007D26EA" w:rsidP="007D26EA">
      <w:pPr>
        <w:spacing w:before="0" w:line="288" w:lineRule="auto"/>
        <w:rPr>
          <w:rFonts w:ascii="Times New Roman" w:hAnsi="Times New Roman" w:cs="Times New Roman"/>
          <w:iCs/>
        </w:rPr>
      </w:pPr>
      <w:r w:rsidRPr="00D52017">
        <w:rPr>
          <w:rFonts w:ascii="Times New Roman" w:hAnsi="Times New Roman" w:cs="Times New Roman"/>
          <w:b/>
        </w:rPr>
        <w:t xml:space="preserve">** </w:t>
      </w:r>
      <w:r w:rsidRPr="00D52017">
        <w:rPr>
          <w:rFonts w:ascii="Times New Roman" w:hAnsi="Times New Roman" w:cs="Times New Roman"/>
          <w:iCs/>
        </w:rPr>
        <w:t>pobyt w szpitalu do 14 dni/ powyżej 14 dni</w:t>
      </w:r>
    </w:p>
    <w:p w:rsidR="007D26EA" w:rsidRPr="00D52017" w:rsidRDefault="007D26EA" w:rsidP="007D26EA">
      <w:pPr>
        <w:spacing w:before="0" w:line="288" w:lineRule="auto"/>
        <w:rPr>
          <w:rFonts w:ascii="Times New Roman" w:hAnsi="Times New Roman" w:cs="Times New Roman"/>
          <w:iCs/>
        </w:rPr>
      </w:pPr>
      <w:r w:rsidRPr="00D52017">
        <w:rPr>
          <w:rFonts w:ascii="Times New Roman" w:hAnsi="Times New Roman" w:cs="Times New Roman"/>
        </w:rPr>
        <w:t>*** ryzyka dodatkowo punktowane za podwyższenie wysokości świadczeń</w:t>
      </w:r>
    </w:p>
    <w:p w:rsidR="007D26EA" w:rsidRPr="00D52017" w:rsidRDefault="007D26EA" w:rsidP="007D26EA">
      <w:pPr>
        <w:pStyle w:val="Nagwek-zacznikdooferty"/>
        <w:spacing w:before="0" w:line="288" w:lineRule="auto"/>
        <w:rPr>
          <w:rFonts w:ascii="Times New Roman" w:hAnsi="Times New Roman" w:cs="Times New Roman"/>
          <w:sz w:val="20"/>
        </w:rPr>
      </w:pPr>
    </w:p>
    <w:p w:rsidR="007D26EA" w:rsidRPr="00D52017" w:rsidRDefault="007D26EA" w:rsidP="007D26EA">
      <w:pPr>
        <w:pStyle w:val="Nagwek-zacznikdooferty"/>
        <w:spacing w:before="0" w:line="288" w:lineRule="auto"/>
        <w:rPr>
          <w:rFonts w:ascii="Times New Roman" w:hAnsi="Times New Roman" w:cs="Times New Roman"/>
          <w:sz w:val="20"/>
        </w:rPr>
      </w:pPr>
    </w:p>
    <w:p w:rsidR="007D26EA" w:rsidRPr="00D52017" w:rsidRDefault="007D26EA" w:rsidP="007D26EA">
      <w:pPr>
        <w:pStyle w:val="Nagwek-zacznikdooferty"/>
        <w:spacing w:before="0" w:line="288" w:lineRule="auto"/>
        <w:rPr>
          <w:rFonts w:ascii="Times New Roman" w:hAnsi="Times New Roman" w:cs="Times New Roman"/>
          <w:sz w:val="20"/>
        </w:rPr>
      </w:pPr>
    </w:p>
    <w:p w:rsidR="007D26EA" w:rsidRPr="00D52017" w:rsidRDefault="007D26EA" w:rsidP="007D26EA">
      <w:pPr>
        <w:pStyle w:val="Nagwek-zacznikdooferty"/>
        <w:spacing w:before="0" w:line="288" w:lineRule="auto"/>
        <w:rPr>
          <w:rFonts w:ascii="Times New Roman" w:hAnsi="Times New Roman" w:cs="Times New Roman"/>
          <w:sz w:val="20"/>
        </w:rPr>
      </w:pPr>
    </w:p>
    <w:p w:rsidR="007D26EA" w:rsidRPr="00D52017" w:rsidRDefault="007D26EA" w:rsidP="007D26EA">
      <w:pPr>
        <w:pStyle w:val="Nagwek-zacznikdooferty"/>
        <w:spacing w:before="0" w:line="288" w:lineRule="auto"/>
        <w:rPr>
          <w:rFonts w:ascii="Times New Roman" w:hAnsi="Times New Roman" w:cs="Times New Roman"/>
          <w:sz w:val="20"/>
        </w:rPr>
      </w:pPr>
      <w:r w:rsidRPr="00D52017">
        <w:rPr>
          <w:rFonts w:ascii="Times New Roman" w:hAnsi="Times New Roman" w:cs="Times New Roman"/>
          <w:sz w:val="20"/>
        </w:rPr>
        <w:t>C. Klauzule dodatkowe i inne postanowienia szczególnie preferowane (dodatkowo punktowane)</w:t>
      </w:r>
    </w:p>
    <w:p w:rsidR="007D26EA" w:rsidRPr="00D52017" w:rsidRDefault="007D26EA" w:rsidP="007D26EA">
      <w:pPr>
        <w:pStyle w:val="Nagwek-zacznikdooferty"/>
        <w:spacing w:before="0" w:line="288" w:lineRule="auto"/>
        <w:rPr>
          <w:rFonts w:ascii="Times New Roman" w:hAnsi="Times New Roman" w:cs="Times New Roman"/>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1134"/>
        <w:gridCol w:w="3402"/>
      </w:tblGrid>
      <w:tr w:rsidR="007D26EA" w:rsidRPr="00D52017" w:rsidTr="009429A8">
        <w:tc>
          <w:tcPr>
            <w:tcW w:w="1384" w:type="dxa"/>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Numer klauzuli/</w:t>
            </w:r>
          </w:p>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postanowień</w:t>
            </w:r>
          </w:p>
        </w:tc>
        <w:tc>
          <w:tcPr>
            <w:tcW w:w="3544" w:type="dxa"/>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Nazwa klauzuli/postanowień</w:t>
            </w:r>
          </w:p>
        </w:tc>
        <w:tc>
          <w:tcPr>
            <w:tcW w:w="1134" w:type="dxa"/>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TAK/NIE</w:t>
            </w:r>
          </w:p>
        </w:tc>
        <w:tc>
          <w:tcPr>
            <w:tcW w:w="3402" w:type="dxa"/>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Uwagi</w:t>
            </w:r>
          </w:p>
        </w:tc>
      </w:tr>
      <w:tr w:rsidR="007D26EA" w:rsidRPr="00D52017" w:rsidTr="009429A8">
        <w:trPr>
          <w:cantSplit/>
          <w:trHeight w:val="443"/>
        </w:trPr>
        <w:tc>
          <w:tcPr>
            <w:tcW w:w="1384" w:type="dxa"/>
            <w:vMerge w:val="restart"/>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1</w:t>
            </w:r>
          </w:p>
        </w:tc>
        <w:tc>
          <w:tcPr>
            <w:tcW w:w="3544" w:type="dxa"/>
            <w:vMerge w:val="restart"/>
            <w:vAlign w:val="center"/>
          </w:tcPr>
          <w:p w:rsidR="007D26EA" w:rsidRPr="00D52017" w:rsidRDefault="007D26EA" w:rsidP="009429A8">
            <w:pPr>
              <w:spacing w:before="0" w:line="288" w:lineRule="auto"/>
              <w:jc w:val="left"/>
              <w:rPr>
                <w:rFonts w:ascii="Times New Roman" w:hAnsi="Times New Roman" w:cs="Times New Roman"/>
              </w:rPr>
            </w:pPr>
            <w:r w:rsidRPr="00D52017">
              <w:rPr>
                <w:rFonts w:ascii="Times New Roman" w:hAnsi="Times New Roman" w:cs="Times New Roman"/>
              </w:rPr>
              <w:t>Poszerzenie zakresu ochrony każdego z Wariantów o „Produkt apteczny”</w:t>
            </w:r>
          </w:p>
          <w:p w:rsidR="007D26EA" w:rsidRPr="00D52017" w:rsidRDefault="007D26EA" w:rsidP="009429A8">
            <w:pPr>
              <w:pStyle w:val="Nagwek-zacznikdooferty"/>
              <w:spacing w:before="0" w:line="288" w:lineRule="auto"/>
              <w:jc w:val="left"/>
              <w:rPr>
                <w:rFonts w:ascii="Times New Roman" w:hAnsi="Times New Roman" w:cs="Times New Roman"/>
                <w:b w:val="0"/>
                <w:sz w:val="20"/>
              </w:rPr>
            </w:pPr>
          </w:p>
        </w:tc>
        <w:tc>
          <w:tcPr>
            <w:tcW w:w="1134" w:type="dxa"/>
            <w:vMerge w:val="restart"/>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p>
        </w:tc>
        <w:tc>
          <w:tcPr>
            <w:tcW w:w="3402" w:type="dxa"/>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b w:val="0"/>
                <w:sz w:val="20"/>
              </w:rPr>
              <w:t>wysokość świadczenia w każdym z Wariantów (nie niższa niż minimalna wymagana – 200 zł)</w:t>
            </w:r>
          </w:p>
        </w:tc>
      </w:tr>
      <w:tr w:rsidR="007D26EA" w:rsidRPr="00D52017" w:rsidTr="009429A8">
        <w:trPr>
          <w:cantSplit/>
          <w:trHeight w:val="597"/>
        </w:trPr>
        <w:tc>
          <w:tcPr>
            <w:tcW w:w="1384" w:type="dxa"/>
            <w:vMerge/>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p>
        </w:tc>
        <w:tc>
          <w:tcPr>
            <w:tcW w:w="3544" w:type="dxa"/>
            <w:vMerge/>
            <w:vAlign w:val="center"/>
          </w:tcPr>
          <w:p w:rsidR="007D26EA" w:rsidRPr="00D52017" w:rsidRDefault="007D26EA" w:rsidP="009429A8">
            <w:pPr>
              <w:spacing w:before="0" w:line="288" w:lineRule="auto"/>
              <w:jc w:val="left"/>
              <w:rPr>
                <w:rFonts w:ascii="Times New Roman" w:hAnsi="Times New Roman" w:cs="Times New Roman"/>
              </w:rPr>
            </w:pPr>
          </w:p>
        </w:tc>
        <w:tc>
          <w:tcPr>
            <w:tcW w:w="1134" w:type="dxa"/>
            <w:vMerge/>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p>
        </w:tc>
        <w:tc>
          <w:tcPr>
            <w:tcW w:w="3402" w:type="dxa"/>
            <w:vAlign w:val="bottom"/>
          </w:tcPr>
          <w:p w:rsidR="007D26EA" w:rsidRPr="00D52017" w:rsidRDefault="007D26EA" w:rsidP="009429A8">
            <w:pPr>
              <w:pStyle w:val="Nagwek-zacznikdooferty"/>
              <w:spacing w:before="0" w:line="288" w:lineRule="auto"/>
              <w:jc w:val="center"/>
              <w:rPr>
                <w:rFonts w:ascii="Times New Roman" w:hAnsi="Times New Roman" w:cs="Times New Roman"/>
                <w:sz w:val="20"/>
              </w:rPr>
            </w:pPr>
          </w:p>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................................zł</w:t>
            </w:r>
          </w:p>
          <w:p w:rsidR="007D26EA" w:rsidRPr="00D52017" w:rsidRDefault="007D26EA" w:rsidP="009429A8">
            <w:pPr>
              <w:pStyle w:val="Nagwek-zacznikdooferty"/>
              <w:spacing w:before="0" w:line="288" w:lineRule="auto"/>
              <w:jc w:val="center"/>
              <w:rPr>
                <w:rFonts w:ascii="Times New Roman" w:hAnsi="Times New Roman" w:cs="Times New Roman"/>
                <w:b w:val="0"/>
                <w:sz w:val="20"/>
              </w:rPr>
            </w:pPr>
          </w:p>
          <w:p w:rsidR="007D26EA" w:rsidRPr="00D52017" w:rsidRDefault="007D26EA" w:rsidP="009429A8">
            <w:pPr>
              <w:pStyle w:val="Nagwek-zacznikdooferty"/>
              <w:spacing w:before="0" w:line="288" w:lineRule="auto"/>
              <w:jc w:val="center"/>
              <w:rPr>
                <w:rFonts w:ascii="Times New Roman" w:hAnsi="Times New Roman" w:cs="Times New Roman"/>
                <w:sz w:val="20"/>
              </w:rPr>
            </w:pPr>
          </w:p>
        </w:tc>
      </w:tr>
      <w:tr w:rsidR="007D26EA" w:rsidRPr="00D52017" w:rsidTr="009429A8">
        <w:tc>
          <w:tcPr>
            <w:tcW w:w="1384" w:type="dxa"/>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2</w:t>
            </w:r>
          </w:p>
        </w:tc>
        <w:tc>
          <w:tcPr>
            <w:tcW w:w="3544" w:type="dxa"/>
            <w:vAlign w:val="center"/>
          </w:tcPr>
          <w:p w:rsidR="007D26EA" w:rsidRPr="00D52017" w:rsidRDefault="007D26EA" w:rsidP="00847443">
            <w:pPr>
              <w:pStyle w:val="Nagwek-zacznikdooferty"/>
              <w:spacing w:before="0" w:line="288" w:lineRule="auto"/>
              <w:jc w:val="left"/>
              <w:rPr>
                <w:rFonts w:ascii="Times New Roman" w:hAnsi="Times New Roman" w:cs="Times New Roman"/>
                <w:b w:val="0"/>
                <w:sz w:val="20"/>
              </w:rPr>
            </w:pPr>
            <w:r w:rsidRPr="00D52017">
              <w:rPr>
                <w:rFonts w:ascii="Times New Roman" w:hAnsi="Times New Roman" w:cs="Times New Roman"/>
                <w:b w:val="0"/>
                <w:sz w:val="20"/>
              </w:rPr>
              <w:t xml:space="preserve">Klauzula internetowego </w:t>
            </w:r>
            <w:r w:rsidR="00847443" w:rsidRPr="00D52017">
              <w:rPr>
                <w:rFonts w:ascii="Times New Roman" w:hAnsi="Times New Roman" w:cs="Times New Roman"/>
                <w:b w:val="0"/>
                <w:sz w:val="20"/>
              </w:rPr>
              <w:t xml:space="preserve">systemu </w:t>
            </w:r>
            <w:r w:rsidRPr="00D52017">
              <w:rPr>
                <w:rFonts w:ascii="Times New Roman" w:hAnsi="Times New Roman" w:cs="Times New Roman"/>
                <w:b w:val="0"/>
                <w:sz w:val="20"/>
              </w:rPr>
              <w:t>zgłaszania roszczeń</w:t>
            </w:r>
            <w:r w:rsidR="00847443">
              <w:rPr>
                <w:rFonts w:ascii="Times New Roman" w:hAnsi="Times New Roman" w:cs="Times New Roman"/>
                <w:b w:val="0"/>
                <w:sz w:val="20"/>
              </w:rPr>
              <w:t xml:space="preserve"> przez ubezpieczonych</w:t>
            </w:r>
          </w:p>
        </w:tc>
        <w:tc>
          <w:tcPr>
            <w:tcW w:w="1134" w:type="dxa"/>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p>
        </w:tc>
        <w:tc>
          <w:tcPr>
            <w:tcW w:w="3402" w:type="dxa"/>
            <w:vAlign w:val="center"/>
          </w:tcPr>
          <w:p w:rsidR="007D26EA" w:rsidRPr="00D52017" w:rsidRDefault="007D26EA" w:rsidP="009429A8">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w:t>
            </w:r>
          </w:p>
        </w:tc>
      </w:tr>
    </w:tbl>
    <w:p w:rsidR="007D26EA" w:rsidRPr="00D52017" w:rsidRDefault="007D26EA" w:rsidP="007D26EA">
      <w:pPr>
        <w:pStyle w:val="Nagwek-zacznikdooferty"/>
        <w:spacing w:line="288" w:lineRule="auto"/>
        <w:rPr>
          <w:rFonts w:ascii="Times New Roman" w:hAnsi="Times New Roman" w:cs="Times New Roman"/>
          <w:b w:val="0"/>
          <w:sz w:val="20"/>
        </w:rPr>
      </w:pPr>
    </w:p>
    <w:p w:rsidR="007D26EA" w:rsidRPr="00D52017" w:rsidRDefault="007D26EA" w:rsidP="007D26EA">
      <w:pPr>
        <w:pStyle w:val="Nagwek-zacznikdooferty"/>
        <w:numPr>
          <w:ilvl w:val="6"/>
          <w:numId w:val="28"/>
        </w:numPr>
        <w:spacing w:line="288" w:lineRule="auto"/>
        <w:ind w:left="426" w:hanging="426"/>
        <w:rPr>
          <w:rFonts w:ascii="Times New Roman" w:hAnsi="Times New Roman" w:cs="Times New Roman"/>
          <w:b w:val="0"/>
          <w:sz w:val="20"/>
        </w:rPr>
      </w:pPr>
      <w:r w:rsidRPr="00D52017">
        <w:rPr>
          <w:rFonts w:ascii="Times New Roman" w:hAnsi="Times New Roman" w:cs="Times New Roman"/>
          <w:b w:val="0"/>
          <w:sz w:val="20"/>
        </w:rPr>
        <w:t>Oświadczamy, że uzyskaliśmy informacje niezbędne do przygotowania oferty i właściwego wykonania zamówienia</w:t>
      </w:r>
      <w:r w:rsidR="009429A8" w:rsidRPr="00D52017">
        <w:rPr>
          <w:rFonts w:ascii="Times New Roman" w:hAnsi="Times New Roman" w:cs="Times New Roman"/>
          <w:b w:val="0"/>
          <w:sz w:val="20"/>
        </w:rPr>
        <w:t>.</w:t>
      </w:r>
    </w:p>
    <w:p w:rsidR="007D26EA" w:rsidRPr="00D52017" w:rsidRDefault="007D26EA" w:rsidP="007D26EA">
      <w:pPr>
        <w:pStyle w:val="Nagwek-zacznikdooferty"/>
        <w:numPr>
          <w:ilvl w:val="6"/>
          <w:numId w:val="28"/>
        </w:numPr>
        <w:spacing w:line="288" w:lineRule="auto"/>
        <w:ind w:left="426" w:hanging="426"/>
        <w:rPr>
          <w:rFonts w:ascii="Times New Roman" w:hAnsi="Times New Roman" w:cs="Times New Roman"/>
          <w:b w:val="0"/>
          <w:sz w:val="20"/>
        </w:rPr>
      </w:pPr>
      <w:r w:rsidRPr="00D52017">
        <w:rPr>
          <w:rFonts w:ascii="Times New Roman" w:hAnsi="Times New Roman" w:cs="Times New Roman"/>
          <w:b w:val="0"/>
          <w:sz w:val="20"/>
        </w:rPr>
        <w:t xml:space="preserve"> Oświadczamy,  że zapoznaliśmy się z SIWZ oraz szczegółowym opisem przedmiotu zamówienia i nie wnosimy do nich żadnych zastrzeżeń.</w:t>
      </w:r>
    </w:p>
    <w:p w:rsidR="007D26EA" w:rsidRPr="00D52017" w:rsidRDefault="007D26EA" w:rsidP="007D26EA">
      <w:pPr>
        <w:pStyle w:val="Nagwek-zacznikdooferty"/>
        <w:numPr>
          <w:ilvl w:val="6"/>
          <w:numId w:val="28"/>
        </w:numPr>
        <w:spacing w:line="288" w:lineRule="auto"/>
        <w:ind w:left="426" w:hanging="426"/>
        <w:rPr>
          <w:rFonts w:ascii="Times New Roman" w:hAnsi="Times New Roman" w:cs="Times New Roman"/>
          <w:b w:val="0"/>
          <w:sz w:val="20"/>
        </w:rPr>
      </w:pPr>
      <w:r w:rsidRPr="00D52017">
        <w:rPr>
          <w:rFonts w:ascii="Times New Roman" w:hAnsi="Times New Roman" w:cs="Times New Roman"/>
          <w:b w:val="0"/>
          <w:sz w:val="20"/>
        </w:rPr>
        <w:t>Oświadczamy, że jesteśmy związani niniejszą ofertą przez okres 30 dni od daty upływu terminu składania ofert.</w:t>
      </w:r>
    </w:p>
    <w:p w:rsidR="007D26EA" w:rsidRPr="00D52017" w:rsidRDefault="007D26EA" w:rsidP="007D26EA">
      <w:pPr>
        <w:pStyle w:val="Nagwek-zacznikdooferty"/>
        <w:numPr>
          <w:ilvl w:val="6"/>
          <w:numId w:val="28"/>
        </w:numPr>
        <w:spacing w:line="288" w:lineRule="auto"/>
        <w:ind w:left="426" w:hanging="426"/>
        <w:rPr>
          <w:rFonts w:ascii="Times New Roman" w:hAnsi="Times New Roman" w:cs="Times New Roman"/>
          <w:b w:val="0"/>
          <w:sz w:val="20"/>
        </w:rPr>
      </w:pPr>
      <w:r w:rsidRPr="00D52017">
        <w:rPr>
          <w:rFonts w:ascii="Times New Roman" w:hAnsi="Times New Roman" w:cs="Times New Roman"/>
          <w:b w:val="0"/>
          <w:sz w:val="20"/>
        </w:rPr>
        <w:t>Oświadczamy, że przedmiot zamówienia wykonamy osobiście. Jednakże w przypadku zamiaru powierzenia wykonania części zamówienia podwykonawcom oświadczamy, że wykonają oni następującą część zamówienia:</w:t>
      </w:r>
    </w:p>
    <w:p w:rsidR="007D26EA" w:rsidRPr="00D52017" w:rsidRDefault="007D26EA" w:rsidP="007D26EA">
      <w:pPr>
        <w:pStyle w:val="Nagwek-zacznikdooferty"/>
        <w:spacing w:line="288" w:lineRule="auto"/>
        <w:ind w:firstLine="426"/>
        <w:rPr>
          <w:rFonts w:ascii="Times New Roman" w:hAnsi="Times New Roman" w:cs="Times New Roman"/>
          <w:b w:val="0"/>
          <w:sz w:val="20"/>
        </w:rPr>
      </w:pPr>
      <w:r w:rsidRPr="00D52017">
        <w:rPr>
          <w:rFonts w:ascii="Times New Roman" w:hAnsi="Times New Roman" w:cs="Times New Roman"/>
          <w:b w:val="0"/>
          <w:sz w:val="20"/>
        </w:rPr>
        <w:t>...................................................................................................................................................................</w:t>
      </w:r>
    </w:p>
    <w:p w:rsidR="007D26EA" w:rsidRPr="00D52017" w:rsidRDefault="007D26EA" w:rsidP="007D26EA">
      <w:pPr>
        <w:pStyle w:val="Nagwek-zacznikdooferty"/>
        <w:spacing w:line="288" w:lineRule="auto"/>
        <w:ind w:left="426" w:hanging="426"/>
        <w:rPr>
          <w:rFonts w:ascii="Times New Roman" w:hAnsi="Times New Roman" w:cs="Times New Roman"/>
          <w:b w:val="0"/>
          <w:sz w:val="20"/>
        </w:rPr>
      </w:pPr>
      <w:r w:rsidRPr="00D52017">
        <w:rPr>
          <w:rFonts w:ascii="Times New Roman" w:hAnsi="Times New Roman" w:cs="Times New Roman"/>
          <w:b w:val="0"/>
          <w:sz w:val="20"/>
        </w:rPr>
        <w:t>5</w:t>
      </w:r>
      <w:r w:rsidRPr="00D52017">
        <w:rPr>
          <w:rFonts w:ascii="Times New Roman" w:hAnsi="Times New Roman" w:cs="Times New Roman"/>
          <w:b w:val="0"/>
          <w:sz w:val="20"/>
        </w:rPr>
        <w:tab/>
        <w:t>Oświadczamy, że dysponujemy elektronicznym, internetowym systemem obsługi umowy ubezpieczenia, spełniającym ustawowe wymogi o ochronie danych osobowych oraz umożliwiającym wprowadzanie danych osobowych osób  nowo przystępujących, wyrejestrowywanie z ubezpieczenia i potwierdzanie deklaracji rozliczeniowych. Zobowiązujemy się udostępnić Zamawiającemu indywidualny dostęp do elektronicznego, internetowego systemu obsługi ubezpieczenia w ciągu 30 dni od rozpoczęcia odpowiedzialności z ubezpieczenia grupowego.</w:t>
      </w:r>
    </w:p>
    <w:p w:rsidR="007D26EA" w:rsidRPr="00D52017" w:rsidRDefault="007D26EA" w:rsidP="007D26EA">
      <w:pPr>
        <w:pStyle w:val="Nagwek-zacznikdooferty"/>
        <w:tabs>
          <w:tab w:val="left" w:pos="426"/>
        </w:tabs>
        <w:spacing w:line="288" w:lineRule="auto"/>
        <w:jc w:val="left"/>
        <w:rPr>
          <w:rFonts w:ascii="Times New Roman" w:hAnsi="Times New Roman" w:cs="Times New Roman"/>
          <w:b w:val="0"/>
          <w:sz w:val="20"/>
        </w:rPr>
      </w:pPr>
      <w:r w:rsidRPr="00D52017">
        <w:rPr>
          <w:rFonts w:ascii="Times New Roman" w:hAnsi="Times New Roman" w:cs="Times New Roman"/>
          <w:b w:val="0"/>
          <w:sz w:val="20"/>
        </w:rPr>
        <w:t>6.</w:t>
      </w:r>
      <w:r w:rsidRPr="00D52017">
        <w:rPr>
          <w:rFonts w:ascii="Times New Roman" w:hAnsi="Times New Roman" w:cs="Times New Roman"/>
          <w:b w:val="0"/>
          <w:sz w:val="20"/>
        </w:rPr>
        <w:tab/>
        <w:t>Oświadczamy, że (dotyczy Towarzystw Ubezpieczeń Wzajemnych):</w:t>
      </w:r>
    </w:p>
    <w:p w:rsidR="007D26EA" w:rsidRPr="00D52017" w:rsidRDefault="007D26EA" w:rsidP="007D26EA">
      <w:pPr>
        <w:pStyle w:val="Nagwek-zacznikdooferty"/>
        <w:spacing w:line="288" w:lineRule="auto"/>
        <w:ind w:left="426"/>
        <w:rPr>
          <w:rFonts w:ascii="Times New Roman" w:hAnsi="Times New Roman" w:cs="Times New Roman"/>
          <w:b w:val="0"/>
          <w:i/>
          <w:sz w:val="20"/>
        </w:rPr>
      </w:pPr>
      <w:r w:rsidRPr="00D52017">
        <w:rPr>
          <w:rFonts w:ascii="Times New Roman" w:hAnsi="Times New Roman" w:cs="Times New Roman"/>
          <w:b w:val="0"/>
          <w:i/>
          <w:sz w:val="20"/>
        </w:rPr>
        <w:t xml:space="preserve">- w naszym statucie przewidujemy możliwość ubezpieczania osób nie będących członkami towarzystwa </w:t>
      </w:r>
    </w:p>
    <w:p w:rsidR="007D26EA" w:rsidRPr="00D52017" w:rsidRDefault="007D26EA" w:rsidP="007D26EA">
      <w:pPr>
        <w:pStyle w:val="Nagwek-zacznikdooferty"/>
        <w:spacing w:line="288" w:lineRule="auto"/>
        <w:ind w:left="567" w:hanging="141"/>
        <w:rPr>
          <w:rFonts w:ascii="Times New Roman" w:hAnsi="Times New Roman" w:cs="Times New Roman"/>
          <w:b w:val="0"/>
          <w:i/>
          <w:sz w:val="20"/>
        </w:rPr>
      </w:pPr>
      <w:r w:rsidRPr="00D52017">
        <w:rPr>
          <w:rFonts w:ascii="Times New Roman" w:hAnsi="Times New Roman" w:cs="Times New Roman"/>
          <w:b w:val="0"/>
          <w:i/>
          <w:sz w:val="20"/>
        </w:rPr>
        <w:t xml:space="preserve">- Zamawiający jest osobą nie będącą członkiem towarzystwa i nie będzie zobowiązany </w:t>
      </w:r>
      <w:r w:rsidRPr="00D52017">
        <w:rPr>
          <w:rFonts w:ascii="Times New Roman" w:hAnsi="Times New Roman" w:cs="Times New Roman"/>
          <w:b w:val="0"/>
          <w:i/>
          <w:sz w:val="20"/>
        </w:rPr>
        <w:br/>
        <w:t xml:space="preserve">do pokrywania straty towarzystwa przez wnoszenie dodatkowej składki ubezpieczeniowej </w:t>
      </w:r>
      <w:r w:rsidRPr="00D52017">
        <w:rPr>
          <w:rFonts w:ascii="Times New Roman" w:hAnsi="Times New Roman" w:cs="Times New Roman"/>
          <w:b w:val="0"/>
          <w:i/>
          <w:sz w:val="20"/>
        </w:rPr>
        <w:br/>
        <w:t>w całym okresie realizacji zamówienia, zgodnie z art. 44 ust. 2 Ustawy o działalności ubezpieczeniowej</w:t>
      </w:r>
    </w:p>
    <w:p w:rsidR="007D26EA" w:rsidRPr="00D52017" w:rsidRDefault="007D26EA" w:rsidP="007D26EA">
      <w:pPr>
        <w:pStyle w:val="Nagwek-zacznikdooferty"/>
        <w:spacing w:line="288" w:lineRule="auto"/>
        <w:ind w:left="567" w:hanging="141"/>
        <w:rPr>
          <w:rFonts w:ascii="Times New Roman" w:hAnsi="Times New Roman" w:cs="Times New Roman"/>
          <w:b w:val="0"/>
          <w:sz w:val="20"/>
        </w:rPr>
      </w:pPr>
      <w:r w:rsidRPr="00D52017">
        <w:rPr>
          <w:rFonts w:ascii="Times New Roman" w:hAnsi="Times New Roman" w:cs="Times New Roman"/>
          <w:b w:val="0"/>
          <w:i/>
          <w:sz w:val="20"/>
        </w:rPr>
        <w:t xml:space="preserve">- składka przypisana Zamawiającemu w okresie realizacji zamówienia mieści się w 10% składki przypisanej brutto towarzystwu przypadającej na osoby nie będące członkami towarzystwa, zgodnie </w:t>
      </w:r>
      <w:r w:rsidRPr="00D52017">
        <w:rPr>
          <w:rFonts w:ascii="Times New Roman" w:hAnsi="Times New Roman" w:cs="Times New Roman"/>
          <w:b w:val="0"/>
          <w:i/>
          <w:sz w:val="20"/>
        </w:rPr>
        <w:br/>
        <w:t>z art. 44 ust. 3 Ustawy o działalności ubezpieczeniowej</w:t>
      </w:r>
      <w:r w:rsidRPr="00D52017">
        <w:rPr>
          <w:rFonts w:ascii="Times New Roman" w:hAnsi="Times New Roman" w:cs="Times New Roman"/>
          <w:b w:val="0"/>
          <w:sz w:val="20"/>
        </w:rPr>
        <w:t xml:space="preserve"> </w:t>
      </w:r>
    </w:p>
    <w:p w:rsidR="007D26EA" w:rsidRPr="00D52017" w:rsidRDefault="007D26EA" w:rsidP="007D26EA">
      <w:pPr>
        <w:pStyle w:val="Nagwek2"/>
        <w:numPr>
          <w:ilvl w:val="0"/>
          <w:numId w:val="0"/>
        </w:numPr>
        <w:spacing w:line="288" w:lineRule="auto"/>
        <w:ind w:left="426" w:hanging="426"/>
        <w:jc w:val="left"/>
        <w:rPr>
          <w:rFonts w:ascii="Times New Roman" w:hAnsi="Times New Roman" w:cs="Times New Roman"/>
          <w:b w:val="0"/>
          <w:sz w:val="20"/>
          <w:szCs w:val="20"/>
        </w:rPr>
      </w:pPr>
      <w:r w:rsidRPr="00D52017">
        <w:rPr>
          <w:rFonts w:ascii="Times New Roman" w:hAnsi="Times New Roman" w:cs="Times New Roman"/>
          <w:b w:val="0"/>
          <w:sz w:val="20"/>
          <w:szCs w:val="20"/>
        </w:rPr>
        <w:t>7.</w:t>
      </w:r>
      <w:r w:rsidRPr="00D52017">
        <w:rPr>
          <w:rFonts w:ascii="Times New Roman" w:hAnsi="Times New Roman" w:cs="Times New Roman"/>
          <w:b w:val="0"/>
          <w:sz w:val="20"/>
          <w:szCs w:val="20"/>
        </w:rPr>
        <w:tab/>
        <w:t>Do oferty załączono następujące dokumenty:</w:t>
      </w:r>
    </w:p>
    <w:p w:rsidR="007D26EA" w:rsidRPr="00D52017" w:rsidRDefault="007D26EA" w:rsidP="007D26EA">
      <w:pPr>
        <w:pStyle w:val="Nagwek-zacznikdooferty"/>
        <w:spacing w:line="288" w:lineRule="auto"/>
        <w:ind w:firstLine="426"/>
        <w:jc w:val="left"/>
        <w:rPr>
          <w:rFonts w:ascii="Times New Roman" w:hAnsi="Times New Roman" w:cs="Times New Roman"/>
          <w:b w:val="0"/>
          <w:sz w:val="20"/>
        </w:rPr>
      </w:pPr>
      <w:r w:rsidRPr="00D52017">
        <w:rPr>
          <w:rFonts w:ascii="Times New Roman" w:hAnsi="Times New Roman" w:cs="Times New Roman"/>
          <w:b w:val="0"/>
          <w:sz w:val="20"/>
        </w:rPr>
        <w:t>- obowiązujące Ogólne Warunki Ubezpieczenia dotyczące przedstawionej oferty,</w:t>
      </w:r>
    </w:p>
    <w:p w:rsidR="007D26EA" w:rsidRPr="00D52017" w:rsidRDefault="007D26EA" w:rsidP="007D26EA">
      <w:pPr>
        <w:pStyle w:val="Nagwek-zacznikdooferty"/>
        <w:spacing w:line="288" w:lineRule="auto"/>
        <w:ind w:left="426"/>
        <w:jc w:val="left"/>
        <w:rPr>
          <w:rFonts w:ascii="Times New Roman" w:hAnsi="Times New Roman" w:cs="Times New Roman"/>
          <w:b w:val="0"/>
          <w:sz w:val="20"/>
        </w:rPr>
      </w:pPr>
      <w:r w:rsidRPr="00D52017">
        <w:rPr>
          <w:rFonts w:ascii="Times New Roman" w:hAnsi="Times New Roman" w:cs="Times New Roman"/>
          <w:b w:val="0"/>
          <w:sz w:val="20"/>
        </w:rPr>
        <w:t xml:space="preserve">............................................................................................................................................................................ ............................................................................................................................................................................ ............................................................................................................................................................................ ............................................................................................................................................................................ ............................................................................................................................................................................ ............................................................................................................................................................................ ............................................................................................................................................................................ ............................................................................................................................................................................ ............................................................................................................................................................................ </w:t>
      </w:r>
    </w:p>
    <w:tbl>
      <w:tblPr>
        <w:tblW w:w="0" w:type="auto"/>
        <w:tblCellMar>
          <w:left w:w="70" w:type="dxa"/>
          <w:right w:w="70" w:type="dxa"/>
        </w:tblCellMar>
        <w:tblLook w:val="04A0" w:firstRow="1" w:lastRow="0" w:firstColumn="1" w:lastColumn="0" w:noHBand="0" w:noVBand="1"/>
      </w:tblPr>
      <w:tblGrid>
        <w:gridCol w:w="2940"/>
        <w:gridCol w:w="4555"/>
      </w:tblGrid>
      <w:tr w:rsidR="007D26EA" w:rsidRPr="00D52017" w:rsidTr="003C7653">
        <w:trPr>
          <w:trHeight w:val="552"/>
        </w:trPr>
        <w:tc>
          <w:tcPr>
            <w:tcW w:w="2940" w:type="dxa"/>
            <w:vAlign w:val="center"/>
          </w:tcPr>
          <w:p w:rsidR="007D26EA" w:rsidRPr="00D52017" w:rsidRDefault="007D26EA" w:rsidP="009429A8">
            <w:pPr>
              <w:rPr>
                <w:rFonts w:ascii="Times New Roman" w:hAnsi="Times New Roman" w:cs="Times New Roman"/>
                <w:i/>
                <w:iCs/>
              </w:rPr>
            </w:pPr>
          </w:p>
          <w:p w:rsidR="007D26EA" w:rsidRPr="00D52017" w:rsidRDefault="007D26EA" w:rsidP="009429A8">
            <w:pPr>
              <w:jc w:val="center"/>
              <w:rPr>
                <w:rFonts w:ascii="Times New Roman" w:hAnsi="Times New Roman" w:cs="Times New Roman"/>
              </w:rPr>
            </w:pPr>
            <w:r w:rsidRPr="00D52017">
              <w:rPr>
                <w:rFonts w:ascii="Times New Roman" w:hAnsi="Times New Roman" w:cs="Times New Roman"/>
              </w:rPr>
              <w:t>........................................................</w:t>
            </w:r>
          </w:p>
        </w:tc>
        <w:tc>
          <w:tcPr>
            <w:tcW w:w="4555" w:type="dxa"/>
            <w:vAlign w:val="center"/>
          </w:tcPr>
          <w:p w:rsidR="007D26EA" w:rsidRPr="00D52017" w:rsidRDefault="007D26EA" w:rsidP="009429A8">
            <w:pPr>
              <w:jc w:val="center"/>
              <w:rPr>
                <w:rFonts w:ascii="Times New Roman" w:hAnsi="Times New Roman" w:cs="Times New Roman"/>
              </w:rPr>
            </w:pPr>
          </w:p>
          <w:p w:rsidR="007D26EA" w:rsidRPr="00D52017" w:rsidRDefault="007D26EA" w:rsidP="009429A8">
            <w:pPr>
              <w:jc w:val="center"/>
              <w:rPr>
                <w:rFonts w:ascii="Times New Roman" w:hAnsi="Times New Roman" w:cs="Times New Roman"/>
              </w:rPr>
            </w:pPr>
            <w:r w:rsidRPr="00D52017">
              <w:rPr>
                <w:rFonts w:ascii="Times New Roman" w:hAnsi="Times New Roman" w:cs="Times New Roman"/>
              </w:rPr>
              <w:t>........................................................</w:t>
            </w:r>
          </w:p>
        </w:tc>
      </w:tr>
      <w:tr w:rsidR="007D26EA" w:rsidRPr="00D52017" w:rsidTr="003C7653">
        <w:tc>
          <w:tcPr>
            <w:tcW w:w="2940" w:type="dxa"/>
            <w:vAlign w:val="center"/>
          </w:tcPr>
          <w:p w:rsidR="007D26EA" w:rsidRPr="00D52017" w:rsidRDefault="007D26EA" w:rsidP="009429A8">
            <w:pPr>
              <w:jc w:val="center"/>
              <w:rPr>
                <w:rFonts w:ascii="Times New Roman" w:hAnsi="Times New Roman" w:cs="Times New Roman"/>
              </w:rPr>
            </w:pPr>
            <w:r w:rsidRPr="00D52017">
              <w:rPr>
                <w:rFonts w:ascii="Times New Roman" w:hAnsi="Times New Roman" w:cs="Times New Roman"/>
              </w:rPr>
              <w:t>Miejsce i data</w:t>
            </w:r>
          </w:p>
          <w:p w:rsidR="007D26EA" w:rsidRPr="00D52017" w:rsidRDefault="007D26EA" w:rsidP="009429A8">
            <w:pPr>
              <w:jc w:val="center"/>
              <w:rPr>
                <w:rFonts w:ascii="Times New Roman" w:hAnsi="Times New Roman" w:cs="Times New Roman"/>
              </w:rPr>
            </w:pPr>
          </w:p>
        </w:tc>
        <w:tc>
          <w:tcPr>
            <w:tcW w:w="4555" w:type="dxa"/>
          </w:tcPr>
          <w:p w:rsidR="003C7653" w:rsidRPr="00D52017" w:rsidRDefault="007D26EA" w:rsidP="008A0F23">
            <w:pPr>
              <w:jc w:val="center"/>
              <w:rPr>
                <w:rFonts w:ascii="Times New Roman" w:hAnsi="Times New Roman" w:cs="Times New Roman"/>
              </w:rPr>
            </w:pPr>
            <w:r w:rsidRPr="00D52017">
              <w:rPr>
                <w:rFonts w:ascii="Times New Roman" w:hAnsi="Times New Roman" w:cs="Times New Roman"/>
              </w:rPr>
              <w:t>Pieczątka i podpisy osób reprezentujących Wykonawcę</w:t>
            </w:r>
          </w:p>
        </w:tc>
      </w:tr>
    </w:tbl>
    <w:p w:rsidR="008A0F23" w:rsidRPr="00D52017" w:rsidRDefault="008A0F23" w:rsidP="008A0F23">
      <w:pPr>
        <w:pStyle w:val="Nagwek-zacznikdooferty"/>
        <w:spacing w:line="288" w:lineRule="auto"/>
        <w:jc w:val="left"/>
        <w:rPr>
          <w:rFonts w:ascii="Times New Roman" w:hAnsi="Times New Roman" w:cs="Times New Roman"/>
          <w:b w:val="0"/>
          <w:sz w:val="20"/>
        </w:rPr>
      </w:pPr>
      <w:r w:rsidRPr="00D52017">
        <w:rPr>
          <w:rFonts w:ascii="Times New Roman" w:hAnsi="Times New Roman" w:cs="Times New Roman"/>
          <w:b w:val="0"/>
          <w:sz w:val="20"/>
        </w:rPr>
        <w:lastRenderedPageBreak/>
        <w:t>Załącznik nr 1 do oferty</w:t>
      </w:r>
    </w:p>
    <w:p w:rsidR="008A0F23" w:rsidRPr="00D52017" w:rsidRDefault="008A0F23" w:rsidP="008A0F23">
      <w:pPr>
        <w:pStyle w:val="Tekstpodstawowy3"/>
        <w:tabs>
          <w:tab w:val="left" w:pos="4020"/>
        </w:tabs>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8A0F23" w:rsidRPr="00D52017" w:rsidTr="000068B3">
        <w:tc>
          <w:tcPr>
            <w:tcW w:w="2583" w:type="dxa"/>
            <w:tcBorders>
              <w:top w:val="single" w:sz="4" w:space="0" w:color="auto"/>
              <w:left w:val="single" w:sz="4" w:space="0" w:color="auto"/>
              <w:bottom w:val="single" w:sz="4" w:space="0" w:color="auto"/>
              <w:right w:val="single" w:sz="4" w:space="0" w:color="auto"/>
            </w:tcBorders>
            <w:vAlign w:val="center"/>
          </w:tcPr>
          <w:p w:rsidR="008A0F23" w:rsidRPr="00D52017" w:rsidRDefault="008A0F23" w:rsidP="000068B3">
            <w:pPr>
              <w:pStyle w:val="Tekstpodstawowywcity"/>
              <w:spacing w:line="480" w:lineRule="auto"/>
              <w:ind w:left="0"/>
              <w:jc w:val="center"/>
              <w:rPr>
                <w:rFonts w:ascii="Times New Roman" w:hAnsi="Times New Roman" w:cs="Times New Roman"/>
                <w:b/>
                <w:bCs/>
              </w:rPr>
            </w:pPr>
            <w:r w:rsidRPr="00D52017">
              <w:rPr>
                <w:rFonts w:ascii="Times New Roman" w:hAnsi="Times New Roman" w:cs="Times New Roman"/>
                <w:b/>
                <w:bC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8A0F23" w:rsidRPr="00D52017" w:rsidRDefault="008A0F23" w:rsidP="000068B3">
            <w:pPr>
              <w:pStyle w:val="Tekstpodstawowywcity"/>
              <w:spacing w:line="480" w:lineRule="auto"/>
              <w:ind w:left="0"/>
              <w:jc w:val="center"/>
              <w:rPr>
                <w:rFonts w:ascii="Times New Roman" w:hAnsi="Times New Roman" w:cs="Times New Roman"/>
                <w:b/>
                <w:bCs/>
              </w:rPr>
            </w:pPr>
          </w:p>
        </w:tc>
      </w:tr>
      <w:tr w:rsidR="008A0F23" w:rsidRPr="00D52017" w:rsidTr="000068B3">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8A0F23" w:rsidRPr="00D52017" w:rsidRDefault="008A0F23" w:rsidP="000068B3">
            <w:pPr>
              <w:pStyle w:val="Tekstpodstawowywcity"/>
              <w:spacing w:line="480" w:lineRule="auto"/>
              <w:ind w:left="0"/>
              <w:jc w:val="center"/>
              <w:rPr>
                <w:rFonts w:ascii="Times New Roman" w:hAnsi="Times New Roman" w:cs="Times New Roman"/>
                <w:b/>
                <w:bCs/>
              </w:rPr>
            </w:pPr>
            <w:r w:rsidRPr="00D52017">
              <w:rPr>
                <w:rFonts w:ascii="Times New Roman" w:hAnsi="Times New Roman" w:cs="Times New Roman"/>
                <w:b/>
                <w:bCs/>
              </w:rPr>
              <w:t>Adres Wykonawcy</w:t>
            </w:r>
          </w:p>
        </w:tc>
        <w:tc>
          <w:tcPr>
            <w:tcW w:w="6629" w:type="dxa"/>
            <w:tcBorders>
              <w:top w:val="single" w:sz="4" w:space="0" w:color="auto"/>
              <w:left w:val="single" w:sz="4" w:space="0" w:color="auto"/>
              <w:bottom w:val="single" w:sz="4" w:space="0" w:color="auto"/>
              <w:right w:val="single" w:sz="4" w:space="0" w:color="auto"/>
            </w:tcBorders>
          </w:tcPr>
          <w:p w:rsidR="008A0F23" w:rsidRPr="00D52017" w:rsidRDefault="008A0F23" w:rsidP="000068B3">
            <w:pPr>
              <w:pStyle w:val="Tekstpodstawowywcity"/>
              <w:spacing w:line="480" w:lineRule="auto"/>
              <w:ind w:left="0"/>
              <w:rPr>
                <w:rFonts w:ascii="Times New Roman" w:hAnsi="Times New Roman" w:cs="Times New Roman"/>
                <w:b/>
                <w:bCs/>
              </w:rPr>
            </w:pPr>
          </w:p>
        </w:tc>
      </w:tr>
      <w:tr w:rsidR="008A0F23" w:rsidRPr="00D52017" w:rsidTr="000068B3">
        <w:tc>
          <w:tcPr>
            <w:tcW w:w="9212" w:type="dxa"/>
            <w:gridSpan w:val="2"/>
            <w:tcBorders>
              <w:top w:val="single" w:sz="4" w:space="0" w:color="auto"/>
              <w:left w:val="single" w:sz="4" w:space="0" w:color="auto"/>
              <w:bottom w:val="single" w:sz="4" w:space="0" w:color="auto"/>
              <w:right w:val="single" w:sz="4" w:space="0" w:color="auto"/>
            </w:tcBorders>
          </w:tcPr>
          <w:p w:rsidR="008A0F23" w:rsidRPr="00D52017" w:rsidRDefault="008A0F23" w:rsidP="000068B3">
            <w:pPr>
              <w:spacing w:before="0" w:line="288" w:lineRule="auto"/>
              <w:rPr>
                <w:rFonts w:ascii="Times New Roman" w:hAnsi="Times New Roman" w:cs="Times New Roman"/>
                <w:b/>
              </w:rPr>
            </w:pPr>
            <w:r w:rsidRPr="00D52017">
              <w:rPr>
                <w:rFonts w:ascii="Times New Roman" w:hAnsi="Times New Roman" w:cs="Times New Roman"/>
                <w:b/>
              </w:rPr>
              <w:t>Oświadczam(y), że:</w:t>
            </w:r>
          </w:p>
          <w:p w:rsidR="008A0F23" w:rsidRDefault="008A0F23" w:rsidP="000068B3">
            <w:pPr>
              <w:autoSpaceDE w:val="0"/>
              <w:autoSpaceDN w:val="0"/>
              <w:adjustRightInd w:val="0"/>
              <w:spacing w:line="288" w:lineRule="auto"/>
              <w:rPr>
                <w:rFonts w:ascii="Times New Roman" w:hAnsi="Times New Roman" w:cs="Times New Roman"/>
              </w:rPr>
            </w:pPr>
            <w:r>
              <w:rPr>
                <w:rFonts w:ascii="Times New Roman" w:hAnsi="Times New Roman" w:cs="Times New Roman"/>
              </w:rPr>
              <w:t>1. Spełniam(y) warunki udziału w niniejszym postępowaniu o udzielenie zamówienia publicznego określone w  art. 22 ust. 1 ustawy z dnia 29 stycznia 2004r Prawo zamówień publicznych (</w:t>
            </w:r>
            <w:proofErr w:type="spellStart"/>
            <w:r>
              <w:rPr>
                <w:rFonts w:ascii="Times New Roman" w:hAnsi="Times New Roman" w:cs="Times New Roman"/>
              </w:rPr>
              <w:t>t.j</w:t>
            </w:r>
            <w:proofErr w:type="spellEnd"/>
            <w:r>
              <w:rPr>
                <w:rFonts w:ascii="Times New Roman" w:hAnsi="Times New Roman" w:cs="Times New Roman"/>
              </w:rPr>
              <w:t xml:space="preserve">. Dz. U. z 2010r Nr 113, poz. 759 z </w:t>
            </w:r>
            <w:proofErr w:type="spellStart"/>
            <w:r>
              <w:rPr>
                <w:rFonts w:ascii="Times New Roman" w:hAnsi="Times New Roman" w:cs="Times New Roman"/>
              </w:rPr>
              <w:t>późn</w:t>
            </w:r>
            <w:proofErr w:type="spellEnd"/>
            <w:r>
              <w:rPr>
                <w:rFonts w:ascii="Times New Roman" w:hAnsi="Times New Roman" w:cs="Times New Roman"/>
              </w:rPr>
              <w:t>. zm.)</w:t>
            </w:r>
          </w:p>
          <w:p w:rsidR="008A0F23" w:rsidRDefault="008A0F23" w:rsidP="000068B3">
            <w:pPr>
              <w:spacing w:line="288" w:lineRule="auto"/>
              <w:rPr>
                <w:rFonts w:ascii="Times New Roman" w:hAnsi="Times New Roman" w:cs="Times New Roman"/>
                <w:b/>
              </w:rPr>
            </w:pPr>
          </w:p>
          <w:p w:rsidR="008A0F23" w:rsidRDefault="008A0F23" w:rsidP="000068B3">
            <w:pPr>
              <w:autoSpaceDE w:val="0"/>
              <w:autoSpaceDN w:val="0"/>
              <w:adjustRightInd w:val="0"/>
              <w:spacing w:line="288" w:lineRule="auto"/>
              <w:rPr>
                <w:rFonts w:ascii="Times New Roman" w:hAnsi="Times New Roman" w:cs="Times New Roman"/>
              </w:rPr>
            </w:pPr>
            <w:r>
              <w:rPr>
                <w:rFonts w:ascii="Times New Roman" w:hAnsi="Times New Roman" w:cs="Times New Roman"/>
              </w:rPr>
              <w:t>2. Nie podlegam(y) wykluczeniu z postępowania o udzielenie zamówienia publicznego na zasadach określonych w art. 24 ustawy z dnia 29 stycznia 2004r Prawo zamówień publicznych (</w:t>
            </w:r>
            <w:proofErr w:type="spellStart"/>
            <w:r>
              <w:rPr>
                <w:rFonts w:ascii="Times New Roman" w:hAnsi="Times New Roman" w:cs="Times New Roman"/>
              </w:rPr>
              <w:t>t.j</w:t>
            </w:r>
            <w:proofErr w:type="spellEnd"/>
            <w:r>
              <w:rPr>
                <w:rFonts w:ascii="Times New Roman" w:hAnsi="Times New Roman" w:cs="Times New Roman"/>
              </w:rPr>
              <w:t>. Dz. U. z 2010r Nr 113, poz. 759 z </w:t>
            </w:r>
            <w:proofErr w:type="spellStart"/>
            <w:r>
              <w:rPr>
                <w:rFonts w:ascii="Times New Roman" w:hAnsi="Times New Roman" w:cs="Times New Roman"/>
              </w:rPr>
              <w:t>późn</w:t>
            </w:r>
            <w:proofErr w:type="spellEnd"/>
            <w:r>
              <w:rPr>
                <w:rFonts w:ascii="Times New Roman" w:hAnsi="Times New Roman" w:cs="Times New Roman"/>
              </w:rPr>
              <w:t xml:space="preserve">. </w:t>
            </w:r>
            <w:proofErr w:type="spellStart"/>
            <w:r>
              <w:rPr>
                <w:rFonts w:ascii="Times New Roman" w:hAnsi="Times New Roman" w:cs="Times New Roman"/>
              </w:rPr>
              <w:t>zm</w:t>
            </w:r>
            <w:proofErr w:type="spellEnd"/>
            <w:r>
              <w:rPr>
                <w:rFonts w:ascii="Times New Roman" w:hAnsi="Times New Roman" w:cs="Times New Roman"/>
              </w:rPr>
              <w:t xml:space="preserve"> .)</w:t>
            </w:r>
          </w:p>
          <w:p w:rsidR="008A0F23" w:rsidRDefault="008A0F23" w:rsidP="000068B3">
            <w:pPr>
              <w:keepNext/>
              <w:tabs>
                <w:tab w:val="left" w:pos="0"/>
              </w:tabs>
              <w:spacing w:line="240" w:lineRule="auto"/>
              <w:ind w:right="252"/>
              <w:rPr>
                <w:rFonts w:ascii="Times New Roman" w:hAnsi="Times New Roman" w:cs="Times New Roman"/>
                <w:bCs/>
                <w:sz w:val="22"/>
                <w:szCs w:val="22"/>
              </w:rPr>
            </w:pPr>
          </w:p>
          <w:p w:rsidR="008A0F23" w:rsidRDefault="008A0F23" w:rsidP="000068B3">
            <w:pPr>
              <w:keepNext/>
              <w:tabs>
                <w:tab w:val="left" w:pos="0"/>
              </w:tabs>
              <w:spacing w:line="240" w:lineRule="auto"/>
              <w:ind w:right="252"/>
              <w:rPr>
                <w:rFonts w:ascii="Times New Roman" w:hAnsi="Times New Roman" w:cs="Times New Roman"/>
                <w:bCs/>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tbl>
            <w:tblPr>
              <w:tblW w:w="0" w:type="auto"/>
              <w:tblCellMar>
                <w:left w:w="70" w:type="dxa"/>
                <w:right w:w="70" w:type="dxa"/>
              </w:tblCellMar>
              <w:tblLook w:val="04A0" w:firstRow="1" w:lastRow="0" w:firstColumn="1" w:lastColumn="0" w:noHBand="0" w:noVBand="1"/>
            </w:tblPr>
            <w:tblGrid>
              <w:gridCol w:w="4527"/>
              <w:gridCol w:w="4545"/>
            </w:tblGrid>
            <w:tr w:rsidR="008A0F23" w:rsidRPr="00D52017" w:rsidTr="000068B3">
              <w:trPr>
                <w:trHeight w:val="552"/>
              </w:trPr>
              <w:tc>
                <w:tcPr>
                  <w:tcW w:w="4539" w:type="dxa"/>
                  <w:vAlign w:val="center"/>
                </w:tcPr>
                <w:p w:rsidR="008A0F23" w:rsidRPr="00D52017" w:rsidRDefault="008A0F23" w:rsidP="000068B3">
                  <w:pPr>
                    <w:rPr>
                      <w:rFonts w:ascii="Times New Roman" w:hAnsi="Times New Roman" w:cs="Times New Roman"/>
                      <w:i/>
                      <w:iCs/>
                    </w:rPr>
                  </w:pPr>
                </w:p>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w:t>
                  </w:r>
                </w:p>
              </w:tc>
              <w:tc>
                <w:tcPr>
                  <w:tcW w:w="4555" w:type="dxa"/>
                  <w:vAlign w:val="center"/>
                </w:tcPr>
                <w:p w:rsidR="008A0F23" w:rsidRPr="00D52017" w:rsidRDefault="008A0F23" w:rsidP="000068B3">
                  <w:pPr>
                    <w:jc w:val="center"/>
                    <w:rPr>
                      <w:rFonts w:ascii="Times New Roman" w:hAnsi="Times New Roman" w:cs="Times New Roman"/>
                    </w:rPr>
                  </w:pPr>
                </w:p>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w:t>
                  </w:r>
                </w:p>
              </w:tc>
            </w:tr>
            <w:tr w:rsidR="008A0F23" w:rsidRPr="00D52017" w:rsidTr="000068B3">
              <w:tc>
                <w:tcPr>
                  <w:tcW w:w="4539" w:type="dxa"/>
                  <w:vAlign w:val="center"/>
                </w:tcPr>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Miejsce i data</w:t>
                  </w:r>
                </w:p>
                <w:p w:rsidR="008A0F23" w:rsidRPr="00D52017" w:rsidRDefault="008A0F23" w:rsidP="000068B3">
                  <w:pPr>
                    <w:jc w:val="center"/>
                    <w:rPr>
                      <w:rFonts w:ascii="Times New Roman" w:hAnsi="Times New Roman" w:cs="Times New Roman"/>
                    </w:rPr>
                  </w:pPr>
                </w:p>
              </w:tc>
              <w:tc>
                <w:tcPr>
                  <w:tcW w:w="4555" w:type="dxa"/>
                </w:tcPr>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Pieczątka i podpisy osób reprezentujących Wykonawcę</w:t>
                  </w:r>
                </w:p>
              </w:tc>
            </w:tr>
          </w:tbl>
          <w:p w:rsidR="008A0F23" w:rsidRPr="00D52017" w:rsidRDefault="008A0F23" w:rsidP="000068B3">
            <w:pPr>
              <w:pStyle w:val="Tekstpodstawowywcity"/>
              <w:ind w:left="0"/>
              <w:rPr>
                <w:rFonts w:ascii="Times New Roman" w:hAnsi="Times New Roman" w:cs="Times New Roman"/>
                <w:b/>
                <w:bCs/>
              </w:rPr>
            </w:pPr>
          </w:p>
        </w:tc>
      </w:tr>
    </w:tbl>
    <w:p w:rsidR="008A0F23" w:rsidRPr="00D52017" w:rsidRDefault="008A0F23" w:rsidP="008A0F23">
      <w:pPr>
        <w:rPr>
          <w:rFonts w:ascii="Times New Roman" w:hAnsi="Times New Roman" w:cs="Times New Roman"/>
        </w:rPr>
      </w:pPr>
    </w:p>
    <w:p w:rsidR="008A0F23" w:rsidRPr="00D52017" w:rsidRDefault="008A0F23" w:rsidP="008A0F23">
      <w:pPr>
        <w:pStyle w:val="Nagwek-zacznikdooferty"/>
        <w:spacing w:before="0" w:line="288" w:lineRule="auto"/>
        <w:rPr>
          <w:rFonts w:ascii="Times New Roman" w:hAnsi="Times New Roman" w:cs="Times New Roman"/>
          <w:b w:val="0"/>
          <w:sz w:val="20"/>
        </w:rPr>
      </w:pPr>
      <w:r w:rsidRPr="00D52017">
        <w:rPr>
          <w:rFonts w:ascii="Times New Roman" w:hAnsi="Times New Roman" w:cs="Times New Roman"/>
          <w:b w:val="0"/>
          <w:sz w:val="20"/>
        </w:rPr>
        <w:br w:type="page"/>
      </w:r>
      <w:r w:rsidRPr="00D52017">
        <w:rPr>
          <w:rFonts w:ascii="Times New Roman" w:hAnsi="Times New Roman" w:cs="Times New Roman"/>
          <w:b w:val="0"/>
          <w:sz w:val="20"/>
        </w:rPr>
        <w:lastRenderedPageBreak/>
        <w:t>Załącznik nr 2 do oferty</w:t>
      </w:r>
    </w:p>
    <w:p w:rsidR="008A0F23" w:rsidRPr="00D52017" w:rsidRDefault="008A0F23" w:rsidP="008A0F23">
      <w:pPr>
        <w:pStyle w:val="Nagwek-zacznikdooferty"/>
        <w:spacing w:before="0" w:line="288" w:lineRule="auto"/>
        <w:rPr>
          <w:rFonts w:ascii="Times New Roman" w:hAnsi="Times New Roman" w:cs="Times New Roman"/>
          <w:b w:val="0"/>
          <w:sz w:val="20"/>
        </w:rPr>
      </w:pPr>
    </w:p>
    <w:tbl>
      <w:tblPr>
        <w:tblW w:w="97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980"/>
        <w:gridCol w:w="315"/>
        <w:gridCol w:w="2694"/>
        <w:gridCol w:w="2126"/>
        <w:gridCol w:w="1865"/>
      </w:tblGrid>
      <w:tr w:rsidR="008A0F23" w:rsidRPr="00D52017" w:rsidTr="000068B3">
        <w:trPr>
          <w:trHeight w:val="614"/>
        </w:trPr>
        <w:tc>
          <w:tcPr>
            <w:tcW w:w="2700" w:type="dxa"/>
            <w:gridSpan w:val="2"/>
            <w:vAlign w:val="center"/>
          </w:tcPr>
          <w:p w:rsidR="008A0F23" w:rsidRPr="00D52017" w:rsidRDefault="008A0F23" w:rsidP="000068B3">
            <w:pPr>
              <w:pStyle w:val="Tekstpodstawowywcity"/>
              <w:ind w:left="0"/>
              <w:rPr>
                <w:rFonts w:ascii="Times New Roman" w:hAnsi="Times New Roman" w:cs="Times New Roman"/>
                <w:b/>
              </w:rPr>
            </w:pPr>
            <w:r w:rsidRPr="00D52017">
              <w:rPr>
                <w:rFonts w:ascii="Times New Roman" w:hAnsi="Times New Roman" w:cs="Times New Roman"/>
                <w:b/>
              </w:rPr>
              <w:t>Nazwa Wykonawcy</w:t>
            </w:r>
          </w:p>
        </w:tc>
        <w:tc>
          <w:tcPr>
            <w:tcW w:w="7000" w:type="dxa"/>
            <w:gridSpan w:val="4"/>
            <w:vAlign w:val="center"/>
          </w:tcPr>
          <w:p w:rsidR="008A0F23" w:rsidRPr="00D52017" w:rsidRDefault="008A0F23" w:rsidP="000068B3">
            <w:pPr>
              <w:pStyle w:val="Tekstpodstawowywcity"/>
              <w:rPr>
                <w:rFonts w:ascii="Times New Roman" w:hAnsi="Times New Roman" w:cs="Times New Roman"/>
                <w:b/>
              </w:rPr>
            </w:pPr>
          </w:p>
        </w:tc>
      </w:tr>
      <w:tr w:rsidR="008A0F23" w:rsidRPr="00D52017" w:rsidTr="000068B3">
        <w:trPr>
          <w:trHeight w:val="512"/>
        </w:trPr>
        <w:tc>
          <w:tcPr>
            <w:tcW w:w="2700" w:type="dxa"/>
            <w:gridSpan w:val="2"/>
            <w:vAlign w:val="center"/>
          </w:tcPr>
          <w:p w:rsidR="008A0F23" w:rsidRPr="00D52017" w:rsidRDefault="008A0F23" w:rsidP="000068B3">
            <w:pPr>
              <w:pStyle w:val="Tekstpodstawowywcity"/>
              <w:ind w:left="0"/>
              <w:rPr>
                <w:rFonts w:ascii="Times New Roman" w:hAnsi="Times New Roman" w:cs="Times New Roman"/>
                <w:b/>
              </w:rPr>
            </w:pPr>
            <w:r w:rsidRPr="00D52017">
              <w:rPr>
                <w:rFonts w:ascii="Times New Roman" w:hAnsi="Times New Roman" w:cs="Times New Roman"/>
                <w:b/>
              </w:rPr>
              <w:t>Adres Wykonawcy</w:t>
            </w:r>
          </w:p>
        </w:tc>
        <w:tc>
          <w:tcPr>
            <w:tcW w:w="7000" w:type="dxa"/>
            <w:gridSpan w:val="4"/>
            <w:vAlign w:val="center"/>
          </w:tcPr>
          <w:p w:rsidR="008A0F23" w:rsidRPr="00D52017" w:rsidRDefault="008A0F23" w:rsidP="000068B3">
            <w:pPr>
              <w:pStyle w:val="Tekstpodstawowywcity"/>
              <w:rPr>
                <w:rFonts w:ascii="Times New Roman" w:hAnsi="Times New Roman" w:cs="Times New Roman"/>
                <w:b/>
              </w:rPr>
            </w:pPr>
          </w:p>
        </w:tc>
      </w:tr>
      <w:tr w:rsidR="008A0F23" w:rsidRPr="00D52017" w:rsidTr="000068B3">
        <w:trPr>
          <w:cantSplit/>
          <w:trHeight w:val="1502"/>
        </w:trPr>
        <w:tc>
          <w:tcPr>
            <w:tcW w:w="9700" w:type="dxa"/>
            <w:gridSpan w:val="6"/>
          </w:tcPr>
          <w:p w:rsidR="008A0F23" w:rsidRPr="00D52017" w:rsidRDefault="008A0F23" w:rsidP="000068B3">
            <w:pPr>
              <w:jc w:val="center"/>
              <w:rPr>
                <w:rFonts w:ascii="Times New Roman" w:hAnsi="Times New Roman" w:cs="Times New Roman"/>
                <w:b/>
                <w:color w:val="000000"/>
              </w:rPr>
            </w:pPr>
            <w:r w:rsidRPr="00D52017">
              <w:rPr>
                <w:rFonts w:ascii="Times New Roman" w:hAnsi="Times New Roman" w:cs="Times New Roman"/>
                <w:b/>
                <w:color w:val="000000"/>
              </w:rPr>
              <w:t xml:space="preserve">WYKAZ ZREALIZOWANYCH W CIĄGU OSTATNICH 3 LAT </w:t>
            </w:r>
          </w:p>
          <w:p w:rsidR="008A0F23" w:rsidRDefault="008A0F23" w:rsidP="000068B3">
            <w:pPr>
              <w:pStyle w:val="Tekstpodstawowywcity"/>
              <w:ind w:left="0"/>
              <w:jc w:val="center"/>
              <w:rPr>
                <w:rFonts w:ascii="Times New Roman" w:hAnsi="Times New Roman" w:cs="Times New Roman"/>
                <w:b/>
                <w:color w:val="000000"/>
              </w:rPr>
            </w:pPr>
            <w:r w:rsidRPr="00D52017">
              <w:rPr>
                <w:rFonts w:ascii="Times New Roman" w:hAnsi="Times New Roman" w:cs="Times New Roman"/>
                <w:b/>
                <w:color w:val="000000"/>
              </w:rPr>
              <w:t>MINIMUM DWÓCH USŁUG</w:t>
            </w:r>
            <w:r>
              <w:rPr>
                <w:rFonts w:ascii="Times New Roman" w:hAnsi="Times New Roman" w:cs="Times New Roman"/>
                <w:b/>
                <w:color w:val="000000"/>
              </w:rPr>
              <w:t xml:space="preserve"> </w:t>
            </w:r>
          </w:p>
          <w:p w:rsidR="008A0F23" w:rsidRPr="00071702" w:rsidRDefault="008A0F23" w:rsidP="000068B3">
            <w:pPr>
              <w:pStyle w:val="Tekstpodstawowywcity"/>
              <w:ind w:left="0"/>
              <w:jc w:val="center"/>
              <w:rPr>
                <w:rFonts w:ascii="Times New Roman" w:hAnsi="Times New Roman" w:cs="Times New Roman"/>
                <w:b/>
                <w:color w:val="000000"/>
              </w:rPr>
            </w:pPr>
            <w:r>
              <w:rPr>
                <w:rFonts w:ascii="Times New Roman" w:hAnsi="Times New Roman" w:cs="Times New Roman"/>
                <w:b/>
                <w:color w:val="000000"/>
              </w:rPr>
              <w:t>Zgodnie z punktem I.6 lit. c) SIWZ</w:t>
            </w:r>
            <w:r w:rsidRPr="00D52017">
              <w:rPr>
                <w:rFonts w:ascii="Times New Roman" w:hAnsi="Times New Roman" w:cs="Times New Roman"/>
              </w:rPr>
              <w:t>.</w:t>
            </w:r>
          </w:p>
        </w:tc>
      </w:tr>
      <w:tr w:rsidR="008A0F23" w:rsidRPr="00D52017" w:rsidTr="000068B3">
        <w:trPr>
          <w:trHeight w:val="561"/>
        </w:trPr>
        <w:tc>
          <w:tcPr>
            <w:tcW w:w="3015" w:type="dxa"/>
            <w:gridSpan w:val="3"/>
            <w:vAlign w:val="center"/>
          </w:tcPr>
          <w:p w:rsidR="008A0F23" w:rsidRPr="00D52017" w:rsidRDefault="008A0F23" w:rsidP="000068B3">
            <w:pPr>
              <w:pStyle w:val="Tekstpodstawowywcity"/>
              <w:ind w:left="0"/>
              <w:rPr>
                <w:rFonts w:ascii="Times New Roman" w:hAnsi="Times New Roman" w:cs="Times New Roman"/>
                <w:b/>
              </w:rPr>
            </w:pPr>
            <w:r w:rsidRPr="00D52017">
              <w:rPr>
                <w:rFonts w:ascii="Times New Roman" w:hAnsi="Times New Roman" w:cs="Times New Roman"/>
                <w:b/>
              </w:rPr>
              <w:t>W latach:</w:t>
            </w:r>
          </w:p>
        </w:tc>
        <w:tc>
          <w:tcPr>
            <w:tcW w:w="6685" w:type="dxa"/>
            <w:gridSpan w:val="3"/>
          </w:tcPr>
          <w:p w:rsidR="008A0F23" w:rsidRPr="00D52017" w:rsidRDefault="008A0F23" w:rsidP="000068B3">
            <w:pPr>
              <w:pStyle w:val="Tekstpodstawowywcity"/>
              <w:rPr>
                <w:rFonts w:ascii="Times New Roman" w:hAnsi="Times New Roman" w:cs="Times New Roman"/>
                <w:b/>
              </w:rPr>
            </w:pPr>
          </w:p>
        </w:tc>
      </w:tr>
      <w:tr w:rsidR="008A0F23" w:rsidRPr="00D52017" w:rsidTr="000068B3">
        <w:trPr>
          <w:trHeight w:val="590"/>
        </w:trPr>
        <w:tc>
          <w:tcPr>
            <w:tcW w:w="3015" w:type="dxa"/>
            <w:gridSpan w:val="3"/>
            <w:vAlign w:val="center"/>
          </w:tcPr>
          <w:p w:rsidR="008A0F23" w:rsidRPr="00D52017" w:rsidRDefault="008A0F23" w:rsidP="000068B3">
            <w:pPr>
              <w:pStyle w:val="Tekstpodstawowywcity"/>
              <w:ind w:left="0"/>
              <w:rPr>
                <w:rFonts w:ascii="Times New Roman" w:hAnsi="Times New Roman" w:cs="Times New Roman"/>
                <w:b/>
              </w:rPr>
            </w:pPr>
            <w:r w:rsidRPr="00D52017">
              <w:rPr>
                <w:rFonts w:ascii="Times New Roman" w:hAnsi="Times New Roman" w:cs="Times New Roman"/>
                <w:b/>
              </w:rPr>
              <w:t>W zakresie:</w:t>
            </w:r>
          </w:p>
        </w:tc>
        <w:tc>
          <w:tcPr>
            <w:tcW w:w="6685" w:type="dxa"/>
            <w:gridSpan w:val="3"/>
          </w:tcPr>
          <w:p w:rsidR="008A0F23" w:rsidRPr="00D52017" w:rsidRDefault="008A0F23" w:rsidP="000068B3">
            <w:pPr>
              <w:pStyle w:val="Tekstpodstawowywcity"/>
              <w:rPr>
                <w:rFonts w:ascii="Times New Roman" w:hAnsi="Times New Roman" w:cs="Times New Roman"/>
                <w:b/>
              </w:rPr>
            </w:pPr>
          </w:p>
        </w:tc>
      </w:tr>
      <w:tr w:rsidR="008A0F23" w:rsidRPr="00D52017" w:rsidTr="000068B3">
        <w:trPr>
          <w:trHeight w:val="678"/>
        </w:trPr>
        <w:tc>
          <w:tcPr>
            <w:tcW w:w="720" w:type="dxa"/>
            <w:vAlign w:val="center"/>
          </w:tcPr>
          <w:p w:rsidR="008A0F23" w:rsidRPr="00D52017" w:rsidRDefault="008A0F23" w:rsidP="000068B3">
            <w:pPr>
              <w:jc w:val="center"/>
              <w:rPr>
                <w:rFonts w:ascii="Times New Roman" w:hAnsi="Times New Roman" w:cs="Times New Roman"/>
                <w:b/>
                <w:color w:val="000000"/>
              </w:rPr>
            </w:pPr>
            <w:r w:rsidRPr="00D52017">
              <w:rPr>
                <w:rFonts w:ascii="Times New Roman" w:hAnsi="Times New Roman" w:cs="Times New Roman"/>
                <w:b/>
                <w:color w:val="000000"/>
              </w:rPr>
              <w:t>l.p.</w:t>
            </w:r>
          </w:p>
        </w:tc>
        <w:tc>
          <w:tcPr>
            <w:tcW w:w="2295" w:type="dxa"/>
            <w:gridSpan w:val="2"/>
            <w:vAlign w:val="center"/>
          </w:tcPr>
          <w:p w:rsidR="008A0F23" w:rsidRPr="00D52017" w:rsidRDefault="008A0F23" w:rsidP="000068B3">
            <w:pPr>
              <w:jc w:val="center"/>
              <w:rPr>
                <w:rFonts w:ascii="Times New Roman" w:hAnsi="Times New Roman" w:cs="Times New Roman"/>
                <w:b/>
                <w:color w:val="000000"/>
              </w:rPr>
            </w:pPr>
            <w:r w:rsidRPr="00D52017">
              <w:rPr>
                <w:rFonts w:ascii="Times New Roman" w:hAnsi="Times New Roman" w:cs="Times New Roman"/>
                <w:b/>
              </w:rPr>
              <w:t>Nazwa i adres firmy, z którą Wykonawca zawarł umowę ubezpieczeniową</w:t>
            </w:r>
          </w:p>
        </w:tc>
        <w:tc>
          <w:tcPr>
            <w:tcW w:w="2694" w:type="dxa"/>
            <w:vAlign w:val="center"/>
          </w:tcPr>
          <w:p w:rsidR="008A0F23" w:rsidRPr="00D52017" w:rsidRDefault="008A0F23" w:rsidP="000068B3">
            <w:pPr>
              <w:jc w:val="center"/>
              <w:rPr>
                <w:rFonts w:ascii="Times New Roman" w:hAnsi="Times New Roman" w:cs="Times New Roman"/>
                <w:b/>
                <w:color w:val="000000"/>
              </w:rPr>
            </w:pPr>
            <w:r w:rsidRPr="00D52017">
              <w:rPr>
                <w:rFonts w:ascii="Times New Roman" w:hAnsi="Times New Roman" w:cs="Times New Roman"/>
                <w:b/>
              </w:rPr>
              <w:t>Okres obowiązywania umowy</w:t>
            </w:r>
          </w:p>
        </w:tc>
        <w:tc>
          <w:tcPr>
            <w:tcW w:w="2126" w:type="dxa"/>
            <w:vAlign w:val="center"/>
          </w:tcPr>
          <w:p w:rsidR="008A0F23" w:rsidRPr="00D52017" w:rsidRDefault="008A0F23" w:rsidP="000068B3">
            <w:pPr>
              <w:pStyle w:val="Nagwek-zacznikdooferty"/>
              <w:spacing w:before="0" w:line="288" w:lineRule="auto"/>
              <w:jc w:val="center"/>
              <w:rPr>
                <w:rFonts w:ascii="Times New Roman" w:hAnsi="Times New Roman" w:cs="Times New Roman"/>
                <w:sz w:val="20"/>
              </w:rPr>
            </w:pPr>
            <w:r w:rsidRPr="00D52017">
              <w:rPr>
                <w:rFonts w:ascii="Times New Roman" w:hAnsi="Times New Roman" w:cs="Times New Roman"/>
                <w:sz w:val="20"/>
              </w:rPr>
              <w:t>Liczba osób objętych ubezpieczeniem</w:t>
            </w:r>
          </w:p>
          <w:p w:rsidR="008A0F23" w:rsidRPr="00D52017" w:rsidRDefault="008A0F23" w:rsidP="000068B3">
            <w:pPr>
              <w:jc w:val="center"/>
              <w:rPr>
                <w:rFonts w:ascii="Times New Roman" w:hAnsi="Times New Roman" w:cs="Times New Roman"/>
                <w:b/>
                <w:color w:val="000000"/>
              </w:rPr>
            </w:pPr>
            <w:r w:rsidRPr="00D52017">
              <w:rPr>
                <w:rFonts w:ascii="Times New Roman" w:hAnsi="Times New Roman" w:cs="Times New Roman"/>
                <w:b/>
              </w:rPr>
              <w:t>(min. 250 osoby)</w:t>
            </w:r>
          </w:p>
        </w:tc>
        <w:tc>
          <w:tcPr>
            <w:tcW w:w="1865" w:type="dxa"/>
            <w:vAlign w:val="center"/>
          </w:tcPr>
          <w:p w:rsidR="008A0F23" w:rsidRPr="00D52017" w:rsidRDefault="008A0F23" w:rsidP="000068B3">
            <w:pPr>
              <w:jc w:val="center"/>
              <w:rPr>
                <w:rFonts w:ascii="Times New Roman" w:hAnsi="Times New Roman" w:cs="Times New Roman"/>
                <w:b/>
                <w:color w:val="000000"/>
              </w:rPr>
            </w:pPr>
            <w:r w:rsidRPr="00D52017">
              <w:rPr>
                <w:rFonts w:ascii="Times New Roman" w:hAnsi="Times New Roman" w:cs="Times New Roman"/>
                <w:b/>
              </w:rPr>
              <w:t>Wartość zamówienia</w:t>
            </w:r>
          </w:p>
        </w:tc>
      </w:tr>
      <w:tr w:rsidR="008A0F23" w:rsidRPr="00D52017" w:rsidTr="000068B3">
        <w:trPr>
          <w:trHeight w:val="1665"/>
        </w:trPr>
        <w:tc>
          <w:tcPr>
            <w:tcW w:w="720" w:type="dxa"/>
            <w:shd w:val="clear" w:color="auto" w:fill="auto"/>
          </w:tcPr>
          <w:p w:rsidR="008A0F23" w:rsidRPr="00D52017" w:rsidRDefault="008A0F23" w:rsidP="000068B3">
            <w:pPr>
              <w:pStyle w:val="Spistreci6"/>
              <w:rPr>
                <w:rFonts w:ascii="Times New Roman" w:hAnsi="Times New Roman" w:cs="Times New Roman"/>
              </w:rPr>
            </w:pPr>
            <w:r w:rsidRPr="00D52017">
              <w:rPr>
                <w:rFonts w:ascii="Times New Roman" w:hAnsi="Times New Roman" w:cs="Times New Roman"/>
              </w:rPr>
              <w:t>1</w:t>
            </w:r>
          </w:p>
          <w:p w:rsidR="008A0F23" w:rsidRPr="00D52017" w:rsidRDefault="008A0F23" w:rsidP="000068B3">
            <w:pPr>
              <w:rPr>
                <w:rFonts w:ascii="Times New Roman" w:hAnsi="Times New Roman" w:cs="Times New Roman"/>
              </w:rPr>
            </w:pPr>
          </w:p>
        </w:tc>
        <w:tc>
          <w:tcPr>
            <w:tcW w:w="2295" w:type="dxa"/>
            <w:gridSpan w:val="2"/>
            <w:shd w:val="clear" w:color="auto" w:fill="auto"/>
          </w:tcPr>
          <w:p w:rsidR="008A0F23" w:rsidRPr="00D52017" w:rsidRDefault="008A0F23" w:rsidP="000068B3">
            <w:pPr>
              <w:pStyle w:val="Tekstpodstawowywcity"/>
              <w:rPr>
                <w:rFonts w:ascii="Times New Roman" w:hAnsi="Times New Roman" w:cs="Times New Roman"/>
              </w:rPr>
            </w:pPr>
          </w:p>
        </w:tc>
        <w:tc>
          <w:tcPr>
            <w:tcW w:w="2694" w:type="dxa"/>
          </w:tcPr>
          <w:p w:rsidR="008A0F23" w:rsidRPr="00D52017" w:rsidRDefault="008A0F23" w:rsidP="000068B3">
            <w:pPr>
              <w:pStyle w:val="Tekstpodstawowywcity"/>
              <w:rPr>
                <w:rFonts w:ascii="Times New Roman" w:hAnsi="Times New Roman" w:cs="Times New Roman"/>
              </w:rPr>
            </w:pPr>
          </w:p>
        </w:tc>
        <w:tc>
          <w:tcPr>
            <w:tcW w:w="2126" w:type="dxa"/>
            <w:shd w:val="clear" w:color="auto" w:fill="auto"/>
          </w:tcPr>
          <w:p w:rsidR="008A0F23" w:rsidRPr="00D52017" w:rsidRDefault="008A0F23" w:rsidP="000068B3">
            <w:pPr>
              <w:pStyle w:val="Tekstpodstawowywcity"/>
              <w:rPr>
                <w:rFonts w:ascii="Times New Roman" w:hAnsi="Times New Roman" w:cs="Times New Roman"/>
              </w:rPr>
            </w:pPr>
          </w:p>
        </w:tc>
        <w:tc>
          <w:tcPr>
            <w:tcW w:w="1865" w:type="dxa"/>
            <w:shd w:val="clear" w:color="auto" w:fill="auto"/>
          </w:tcPr>
          <w:p w:rsidR="008A0F23" w:rsidRPr="00D52017" w:rsidRDefault="008A0F23" w:rsidP="000068B3">
            <w:pPr>
              <w:pStyle w:val="Tekstpodstawowywcity"/>
              <w:rPr>
                <w:rFonts w:ascii="Times New Roman" w:hAnsi="Times New Roman" w:cs="Times New Roman"/>
              </w:rPr>
            </w:pPr>
          </w:p>
        </w:tc>
      </w:tr>
      <w:tr w:rsidR="008A0F23" w:rsidRPr="00D52017" w:rsidTr="000068B3">
        <w:trPr>
          <w:trHeight w:val="1665"/>
        </w:trPr>
        <w:tc>
          <w:tcPr>
            <w:tcW w:w="720" w:type="dxa"/>
            <w:shd w:val="clear" w:color="auto" w:fill="auto"/>
          </w:tcPr>
          <w:p w:rsidR="008A0F23" w:rsidRPr="00D52017" w:rsidRDefault="008A0F23" w:rsidP="000068B3">
            <w:pPr>
              <w:pStyle w:val="Spistreci6"/>
              <w:rPr>
                <w:rFonts w:ascii="Times New Roman" w:hAnsi="Times New Roman" w:cs="Times New Roman"/>
              </w:rPr>
            </w:pPr>
          </w:p>
        </w:tc>
        <w:tc>
          <w:tcPr>
            <w:tcW w:w="2295" w:type="dxa"/>
            <w:gridSpan w:val="2"/>
            <w:shd w:val="clear" w:color="auto" w:fill="auto"/>
          </w:tcPr>
          <w:p w:rsidR="008A0F23" w:rsidRPr="00D52017" w:rsidRDefault="008A0F23" w:rsidP="000068B3">
            <w:pPr>
              <w:pStyle w:val="Tekstpodstawowywcity"/>
              <w:rPr>
                <w:rFonts w:ascii="Times New Roman" w:hAnsi="Times New Roman" w:cs="Times New Roman"/>
              </w:rPr>
            </w:pPr>
          </w:p>
        </w:tc>
        <w:tc>
          <w:tcPr>
            <w:tcW w:w="2694" w:type="dxa"/>
          </w:tcPr>
          <w:p w:rsidR="008A0F23" w:rsidRPr="00D52017" w:rsidRDefault="008A0F23" w:rsidP="000068B3">
            <w:pPr>
              <w:pStyle w:val="Tekstpodstawowywcity"/>
              <w:rPr>
                <w:rFonts w:ascii="Times New Roman" w:hAnsi="Times New Roman" w:cs="Times New Roman"/>
              </w:rPr>
            </w:pPr>
          </w:p>
        </w:tc>
        <w:tc>
          <w:tcPr>
            <w:tcW w:w="2126" w:type="dxa"/>
            <w:shd w:val="clear" w:color="auto" w:fill="auto"/>
          </w:tcPr>
          <w:p w:rsidR="008A0F23" w:rsidRPr="00D52017" w:rsidRDefault="008A0F23" w:rsidP="000068B3">
            <w:pPr>
              <w:pStyle w:val="Tekstpodstawowywcity"/>
              <w:rPr>
                <w:rFonts w:ascii="Times New Roman" w:hAnsi="Times New Roman" w:cs="Times New Roman"/>
              </w:rPr>
            </w:pPr>
          </w:p>
        </w:tc>
        <w:tc>
          <w:tcPr>
            <w:tcW w:w="1865" w:type="dxa"/>
            <w:shd w:val="clear" w:color="auto" w:fill="auto"/>
          </w:tcPr>
          <w:p w:rsidR="008A0F23" w:rsidRPr="00D52017" w:rsidRDefault="008A0F23" w:rsidP="000068B3">
            <w:pPr>
              <w:pStyle w:val="Tekstpodstawowywcity"/>
              <w:rPr>
                <w:rFonts w:ascii="Times New Roman" w:hAnsi="Times New Roman" w:cs="Times New Roman"/>
              </w:rPr>
            </w:pPr>
          </w:p>
        </w:tc>
      </w:tr>
      <w:tr w:rsidR="008A0F23" w:rsidRPr="00D52017" w:rsidTr="000068B3">
        <w:trPr>
          <w:cantSplit/>
          <w:trHeight w:val="963"/>
        </w:trPr>
        <w:tc>
          <w:tcPr>
            <w:tcW w:w="9700" w:type="dxa"/>
            <w:gridSpan w:val="6"/>
          </w:tcPr>
          <w:p w:rsidR="008A0F23" w:rsidRPr="00D52017" w:rsidRDefault="008A0F23" w:rsidP="000068B3">
            <w:pPr>
              <w:jc w:val="center"/>
              <w:rPr>
                <w:rFonts w:ascii="Times New Roman" w:hAnsi="Times New Roman" w:cs="Times New Roman"/>
                <w:i/>
              </w:rPr>
            </w:pPr>
          </w:p>
          <w:tbl>
            <w:tblPr>
              <w:tblW w:w="8630" w:type="dxa"/>
              <w:tblInd w:w="1138" w:type="dxa"/>
              <w:tblLayout w:type="fixed"/>
              <w:tblCellMar>
                <w:left w:w="70" w:type="dxa"/>
                <w:right w:w="70" w:type="dxa"/>
              </w:tblCellMar>
              <w:tblLook w:val="0000" w:firstRow="0" w:lastRow="0" w:firstColumn="0" w:lastColumn="0" w:noHBand="0" w:noVBand="0"/>
            </w:tblPr>
            <w:tblGrid>
              <w:gridCol w:w="4075"/>
              <w:gridCol w:w="4555"/>
            </w:tblGrid>
            <w:tr w:rsidR="008A0F23" w:rsidRPr="00D52017" w:rsidTr="000068B3">
              <w:trPr>
                <w:trHeight w:val="552"/>
              </w:trPr>
              <w:tc>
                <w:tcPr>
                  <w:tcW w:w="4075" w:type="dxa"/>
                  <w:vAlign w:val="center"/>
                </w:tcPr>
                <w:p w:rsidR="008A0F23" w:rsidRPr="00D52017" w:rsidRDefault="008A0F23" w:rsidP="000068B3">
                  <w:pPr>
                    <w:jc w:val="center"/>
                    <w:rPr>
                      <w:rFonts w:ascii="Times New Roman" w:hAnsi="Times New Roman" w:cs="Times New Roman"/>
                      <w:i/>
                    </w:rPr>
                  </w:pPr>
                </w:p>
                <w:p w:rsidR="008A0F23" w:rsidRPr="00D52017" w:rsidRDefault="008A0F23" w:rsidP="000068B3">
                  <w:pPr>
                    <w:rPr>
                      <w:rFonts w:ascii="Times New Roman" w:hAnsi="Times New Roman" w:cs="Times New Roman"/>
                    </w:rPr>
                  </w:pPr>
                  <w:r w:rsidRPr="00D52017">
                    <w:rPr>
                      <w:rFonts w:ascii="Times New Roman" w:hAnsi="Times New Roman" w:cs="Times New Roman"/>
                    </w:rPr>
                    <w:t>.........................................................</w:t>
                  </w:r>
                </w:p>
              </w:tc>
              <w:tc>
                <w:tcPr>
                  <w:tcW w:w="4555" w:type="dxa"/>
                  <w:vAlign w:val="center"/>
                </w:tcPr>
                <w:p w:rsidR="008A0F23" w:rsidRPr="00D52017" w:rsidRDefault="008A0F23" w:rsidP="000068B3">
                  <w:pPr>
                    <w:jc w:val="center"/>
                    <w:rPr>
                      <w:rFonts w:ascii="Times New Roman" w:hAnsi="Times New Roman" w:cs="Times New Roman"/>
                    </w:rPr>
                  </w:pPr>
                </w:p>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w:t>
                  </w:r>
                </w:p>
              </w:tc>
            </w:tr>
            <w:tr w:rsidR="008A0F23" w:rsidRPr="00D52017" w:rsidTr="000068B3">
              <w:tc>
                <w:tcPr>
                  <w:tcW w:w="4075" w:type="dxa"/>
                  <w:vAlign w:val="center"/>
                </w:tcPr>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Miejsce i data</w:t>
                  </w:r>
                </w:p>
                <w:p w:rsidR="008A0F23" w:rsidRPr="00D52017" w:rsidRDefault="008A0F23" w:rsidP="000068B3">
                  <w:pPr>
                    <w:jc w:val="center"/>
                    <w:rPr>
                      <w:rFonts w:ascii="Times New Roman" w:hAnsi="Times New Roman" w:cs="Times New Roman"/>
                    </w:rPr>
                  </w:pPr>
                </w:p>
              </w:tc>
              <w:tc>
                <w:tcPr>
                  <w:tcW w:w="4555" w:type="dxa"/>
                </w:tcPr>
                <w:p w:rsidR="008A0F23" w:rsidRPr="00D52017" w:rsidRDefault="008A0F23" w:rsidP="000068B3">
                  <w:pPr>
                    <w:spacing w:line="240" w:lineRule="auto"/>
                    <w:jc w:val="center"/>
                    <w:rPr>
                      <w:rFonts w:ascii="Times New Roman" w:hAnsi="Times New Roman" w:cs="Times New Roman"/>
                    </w:rPr>
                  </w:pPr>
                  <w:r w:rsidRPr="00D52017">
                    <w:rPr>
                      <w:rFonts w:ascii="Times New Roman" w:hAnsi="Times New Roman" w:cs="Times New Roman"/>
                    </w:rPr>
                    <w:t xml:space="preserve">Pieczątka i podpisy osób reprezentujących </w:t>
                  </w:r>
                </w:p>
                <w:p w:rsidR="008A0F23" w:rsidRPr="00D52017" w:rsidRDefault="008A0F23" w:rsidP="000068B3">
                  <w:pPr>
                    <w:spacing w:line="240" w:lineRule="auto"/>
                    <w:jc w:val="center"/>
                    <w:rPr>
                      <w:rFonts w:ascii="Times New Roman" w:hAnsi="Times New Roman" w:cs="Times New Roman"/>
                    </w:rPr>
                  </w:pPr>
                  <w:r w:rsidRPr="00D52017">
                    <w:rPr>
                      <w:rFonts w:ascii="Times New Roman" w:hAnsi="Times New Roman" w:cs="Times New Roman"/>
                    </w:rPr>
                    <w:t>Wykonawcę</w:t>
                  </w:r>
                </w:p>
              </w:tc>
            </w:tr>
          </w:tbl>
          <w:p w:rsidR="008A0F23" w:rsidRPr="00D52017" w:rsidRDefault="008A0F23" w:rsidP="000068B3">
            <w:pPr>
              <w:tabs>
                <w:tab w:val="left" w:pos="0"/>
              </w:tabs>
              <w:rPr>
                <w:rFonts w:ascii="Times New Roman" w:hAnsi="Times New Roman" w:cs="Times New Roman"/>
                <w:b/>
                <w14:shadow w14:blurRad="50800" w14:dist="38100" w14:dir="2700000" w14:sx="100000" w14:sy="100000" w14:kx="0" w14:ky="0" w14:algn="tl">
                  <w14:srgbClr w14:val="000000">
                    <w14:alpha w14:val="60000"/>
                  </w14:srgbClr>
                </w14:shadow>
              </w:rPr>
            </w:pPr>
          </w:p>
        </w:tc>
      </w:tr>
    </w:tbl>
    <w:p w:rsidR="008A0F23" w:rsidRPr="00D52017" w:rsidRDefault="008A0F23" w:rsidP="008A0F23">
      <w:pPr>
        <w:rPr>
          <w:rFonts w:ascii="Times New Roman" w:hAnsi="Times New Roman" w:cs="Times New Roman"/>
          <w:b/>
          <w:color w:val="000000"/>
          <w:u w:val="single"/>
        </w:rPr>
      </w:pPr>
      <w:r w:rsidRPr="00D52017">
        <w:rPr>
          <w:rFonts w:ascii="Times New Roman" w:hAnsi="Times New Roman" w:cs="Times New Roman"/>
          <w:b/>
          <w:color w:val="000000"/>
          <w:u w:val="single"/>
        </w:rPr>
        <w:t xml:space="preserve">Załączniki: dokumenty potwierdzające, że </w:t>
      </w:r>
      <w:r>
        <w:rPr>
          <w:rFonts w:ascii="Times New Roman" w:hAnsi="Times New Roman" w:cs="Times New Roman"/>
          <w:b/>
          <w:color w:val="000000"/>
          <w:u w:val="single"/>
        </w:rPr>
        <w:t xml:space="preserve"> ww. usługi</w:t>
      </w:r>
      <w:r w:rsidRPr="00D52017">
        <w:rPr>
          <w:rFonts w:ascii="Times New Roman" w:hAnsi="Times New Roman" w:cs="Times New Roman"/>
          <w:b/>
          <w:color w:val="000000"/>
          <w:u w:val="single"/>
        </w:rPr>
        <w:t xml:space="preserve"> zostały wykonane należycie(np. referencje, opinie).</w:t>
      </w:r>
    </w:p>
    <w:p w:rsidR="008A0F23" w:rsidRPr="00D52017" w:rsidRDefault="008A0F23" w:rsidP="008A0F23">
      <w:pPr>
        <w:pStyle w:val="Nagwek-zacznikdooferty"/>
        <w:spacing w:before="0" w:line="288" w:lineRule="auto"/>
        <w:rPr>
          <w:rFonts w:ascii="Times New Roman" w:hAnsi="Times New Roman" w:cs="Times New Roman"/>
          <w:b w:val="0"/>
          <w:sz w:val="20"/>
        </w:rPr>
      </w:pPr>
    </w:p>
    <w:p w:rsidR="008A0F23" w:rsidRPr="00D52017" w:rsidRDefault="008A0F23" w:rsidP="008A0F23">
      <w:pPr>
        <w:pStyle w:val="Nagwek-zacznikdooferty"/>
        <w:spacing w:before="0" w:line="288" w:lineRule="auto"/>
        <w:rPr>
          <w:rFonts w:ascii="Times New Roman" w:hAnsi="Times New Roman" w:cs="Times New Roman"/>
          <w:b w:val="0"/>
          <w:sz w:val="20"/>
        </w:rPr>
      </w:pPr>
      <w:r w:rsidRPr="00D52017">
        <w:rPr>
          <w:rFonts w:ascii="Times New Roman" w:hAnsi="Times New Roman" w:cs="Times New Roman"/>
          <w:b w:val="0"/>
          <w:sz w:val="20"/>
        </w:rPr>
        <w:br w:type="page"/>
      </w:r>
    </w:p>
    <w:p w:rsidR="008A0F23" w:rsidRPr="00D52017" w:rsidRDefault="008A0F23" w:rsidP="008A0F23">
      <w:pPr>
        <w:pStyle w:val="Nagwek-zacznikdooferty"/>
        <w:spacing w:before="0" w:line="288" w:lineRule="auto"/>
        <w:rPr>
          <w:rFonts w:ascii="Times New Roman" w:hAnsi="Times New Roman" w:cs="Times New Roman"/>
          <w:b w:val="0"/>
          <w:sz w:val="20"/>
        </w:rPr>
      </w:pPr>
      <w:r w:rsidRPr="00D52017">
        <w:rPr>
          <w:rFonts w:ascii="Times New Roman" w:hAnsi="Times New Roman" w:cs="Times New Roman"/>
          <w:b w:val="0"/>
          <w:sz w:val="20"/>
        </w:rPr>
        <w:lastRenderedPageBreak/>
        <w:t>załącznik nr 3 do oferty</w:t>
      </w:r>
    </w:p>
    <w:p w:rsidR="008A0F23" w:rsidRPr="00D52017" w:rsidRDefault="008A0F23" w:rsidP="008A0F23">
      <w:pPr>
        <w:pStyle w:val="Nagwek-zacznikdooferty"/>
        <w:spacing w:before="0" w:line="288" w:lineRule="auto"/>
        <w:rPr>
          <w:rFonts w:ascii="Times New Roman" w:hAnsi="Times New Roman" w:cs="Times New Roman"/>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8A0F23" w:rsidRPr="00D52017" w:rsidTr="000068B3">
        <w:tc>
          <w:tcPr>
            <w:tcW w:w="2583" w:type="dxa"/>
            <w:tcBorders>
              <w:top w:val="single" w:sz="4" w:space="0" w:color="auto"/>
              <w:left w:val="single" w:sz="4" w:space="0" w:color="auto"/>
              <w:bottom w:val="single" w:sz="4" w:space="0" w:color="auto"/>
              <w:right w:val="single" w:sz="4" w:space="0" w:color="auto"/>
            </w:tcBorders>
            <w:vAlign w:val="center"/>
          </w:tcPr>
          <w:p w:rsidR="008A0F23" w:rsidRPr="00D52017" w:rsidRDefault="008A0F23" w:rsidP="000068B3">
            <w:pPr>
              <w:pStyle w:val="Tekstpodstawowywcity"/>
              <w:spacing w:line="480" w:lineRule="auto"/>
              <w:ind w:left="0"/>
              <w:jc w:val="center"/>
              <w:rPr>
                <w:rFonts w:ascii="Times New Roman" w:hAnsi="Times New Roman" w:cs="Times New Roman"/>
                <w:b/>
                <w:bCs/>
              </w:rPr>
            </w:pPr>
            <w:r w:rsidRPr="00D52017">
              <w:rPr>
                <w:rFonts w:ascii="Times New Roman" w:hAnsi="Times New Roman" w:cs="Times New Roman"/>
                <w:b/>
                <w:bC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8A0F23" w:rsidRPr="00D52017" w:rsidRDefault="008A0F23" w:rsidP="000068B3">
            <w:pPr>
              <w:pStyle w:val="Tekstpodstawowywcity"/>
              <w:spacing w:line="480" w:lineRule="auto"/>
              <w:ind w:left="0"/>
              <w:jc w:val="center"/>
              <w:rPr>
                <w:rFonts w:ascii="Times New Roman" w:hAnsi="Times New Roman" w:cs="Times New Roman"/>
                <w:b/>
                <w:bCs/>
              </w:rPr>
            </w:pPr>
          </w:p>
        </w:tc>
      </w:tr>
      <w:tr w:rsidR="008A0F23" w:rsidRPr="00D52017" w:rsidTr="000068B3">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8A0F23" w:rsidRPr="00D52017" w:rsidRDefault="008A0F23" w:rsidP="000068B3">
            <w:pPr>
              <w:pStyle w:val="Tekstpodstawowywcity"/>
              <w:spacing w:line="480" w:lineRule="auto"/>
              <w:ind w:left="0"/>
              <w:jc w:val="center"/>
              <w:rPr>
                <w:rFonts w:ascii="Times New Roman" w:hAnsi="Times New Roman" w:cs="Times New Roman"/>
                <w:b/>
                <w:bCs/>
              </w:rPr>
            </w:pPr>
            <w:r w:rsidRPr="00D52017">
              <w:rPr>
                <w:rFonts w:ascii="Times New Roman" w:hAnsi="Times New Roman" w:cs="Times New Roman"/>
                <w:b/>
                <w:bCs/>
              </w:rPr>
              <w:t>Adres Wykonawcy</w:t>
            </w:r>
          </w:p>
        </w:tc>
        <w:tc>
          <w:tcPr>
            <w:tcW w:w="6629" w:type="dxa"/>
            <w:tcBorders>
              <w:top w:val="single" w:sz="4" w:space="0" w:color="auto"/>
              <w:left w:val="single" w:sz="4" w:space="0" w:color="auto"/>
              <w:bottom w:val="single" w:sz="4" w:space="0" w:color="auto"/>
              <w:right w:val="single" w:sz="4" w:space="0" w:color="auto"/>
            </w:tcBorders>
          </w:tcPr>
          <w:p w:rsidR="008A0F23" w:rsidRPr="00D52017" w:rsidRDefault="008A0F23" w:rsidP="000068B3">
            <w:pPr>
              <w:pStyle w:val="Tekstpodstawowywcity"/>
              <w:spacing w:line="480" w:lineRule="auto"/>
              <w:ind w:left="0"/>
              <w:rPr>
                <w:rFonts w:ascii="Times New Roman" w:hAnsi="Times New Roman" w:cs="Times New Roman"/>
                <w:b/>
                <w:bCs/>
              </w:rPr>
            </w:pPr>
          </w:p>
        </w:tc>
      </w:tr>
      <w:tr w:rsidR="008A0F23" w:rsidRPr="00D52017" w:rsidTr="000068B3">
        <w:tc>
          <w:tcPr>
            <w:tcW w:w="9212" w:type="dxa"/>
            <w:gridSpan w:val="2"/>
            <w:tcBorders>
              <w:top w:val="single" w:sz="4" w:space="0" w:color="auto"/>
              <w:left w:val="single" w:sz="4" w:space="0" w:color="auto"/>
              <w:bottom w:val="single" w:sz="4" w:space="0" w:color="auto"/>
              <w:right w:val="single" w:sz="4" w:space="0" w:color="auto"/>
            </w:tcBorders>
          </w:tcPr>
          <w:p w:rsidR="008A0F23" w:rsidRPr="00D52017" w:rsidRDefault="008A0F23" w:rsidP="000068B3">
            <w:pPr>
              <w:spacing w:before="0" w:line="288" w:lineRule="auto"/>
              <w:rPr>
                <w:rFonts w:ascii="Times New Roman" w:hAnsi="Times New Roman" w:cs="Times New Roman"/>
                <w:b/>
              </w:rPr>
            </w:pPr>
            <w:r w:rsidRPr="00D52017">
              <w:rPr>
                <w:rFonts w:ascii="Times New Roman" w:hAnsi="Times New Roman" w:cs="Times New Roman"/>
                <w:b/>
              </w:rPr>
              <w:t>Oświadczam(y), że:</w:t>
            </w:r>
          </w:p>
          <w:p w:rsidR="008A0F23" w:rsidRPr="00D52017" w:rsidRDefault="008A0F23" w:rsidP="000068B3">
            <w:pPr>
              <w:pStyle w:val="tyt"/>
              <w:tabs>
                <w:tab w:val="left" w:pos="0"/>
              </w:tabs>
              <w:spacing w:before="120" w:after="0"/>
              <w:ind w:right="252"/>
              <w:jc w:val="both"/>
              <w:rPr>
                <w:b w:val="0"/>
                <w:sz w:val="20"/>
              </w:rPr>
            </w:pPr>
          </w:p>
          <w:p w:rsidR="008A0F23" w:rsidRPr="00D52017" w:rsidRDefault="008A0F23" w:rsidP="000068B3">
            <w:pPr>
              <w:pStyle w:val="tyt"/>
              <w:tabs>
                <w:tab w:val="left" w:pos="0"/>
              </w:tabs>
              <w:spacing w:before="120" w:after="0"/>
              <w:ind w:right="252"/>
              <w:jc w:val="both"/>
              <w:rPr>
                <w:b w:val="0"/>
                <w:sz w:val="20"/>
              </w:rPr>
            </w:pPr>
            <w:r w:rsidRPr="00D52017">
              <w:rPr>
                <w:b w:val="0"/>
                <w:sz w:val="20"/>
              </w:rPr>
              <w:t>Posiadamy placówkę obsługi operacyjnej położoną w tej samej miejscowości co siedziba Zamawiającego, to jest w Poznaniu. Pod pojęciem placówki obsługi operacyjnej Zamawiający rozumie biuro (punkt), w którym można zgłosić wniosek o wypłatę świadczenia,  złożyć dokumenty wymagane do wypłaty świadczenia oraz złożyć dokumenty związane z indywidualną kontynuacją ubezpieczenia po zakończeniu ubezpieczenia grupowego. Placówka ta powinna być otwarta minimum przez 5 dni w tygodniu, przez co najmniej 7 godzin dziennie.</w:t>
            </w:r>
          </w:p>
          <w:p w:rsidR="008A0F23" w:rsidRPr="00D52017" w:rsidRDefault="008A0F23" w:rsidP="000068B3">
            <w:pPr>
              <w:pStyle w:val="tyt"/>
              <w:tabs>
                <w:tab w:val="left" w:pos="0"/>
              </w:tabs>
              <w:spacing w:before="120" w:after="0"/>
              <w:ind w:right="252"/>
              <w:jc w:val="both"/>
              <w:rPr>
                <w:b w:val="0"/>
                <w:sz w:val="20"/>
              </w:rPr>
            </w:pPr>
          </w:p>
          <w:p w:rsidR="008A0F23" w:rsidRPr="00D52017" w:rsidRDefault="008A0F23" w:rsidP="000068B3">
            <w:pPr>
              <w:pStyle w:val="tyt"/>
              <w:tabs>
                <w:tab w:val="left" w:pos="0"/>
              </w:tabs>
              <w:spacing w:before="120" w:after="0"/>
              <w:ind w:right="252"/>
              <w:jc w:val="both"/>
              <w:rPr>
                <w:b w:val="0"/>
                <w:sz w:val="20"/>
              </w:rPr>
            </w:pPr>
            <w:r w:rsidRPr="00D52017">
              <w:rPr>
                <w:b w:val="0"/>
                <w:sz w:val="20"/>
              </w:rPr>
              <w:t>adres placówki:.....................................................................................................................................</w:t>
            </w:r>
          </w:p>
          <w:p w:rsidR="008A0F23" w:rsidRPr="00D52017" w:rsidRDefault="008A0F23" w:rsidP="000068B3">
            <w:pPr>
              <w:pStyle w:val="tyt"/>
              <w:tabs>
                <w:tab w:val="left" w:pos="0"/>
              </w:tabs>
              <w:spacing w:before="120" w:after="0"/>
              <w:ind w:right="252"/>
              <w:jc w:val="both"/>
              <w:rPr>
                <w:b w:val="0"/>
                <w:sz w:val="20"/>
              </w:rPr>
            </w:pPr>
            <w:r w:rsidRPr="00D52017">
              <w:rPr>
                <w:b w:val="0"/>
                <w:sz w:val="20"/>
              </w:rPr>
              <w:t>..............................................................................................................................................................</w:t>
            </w: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p w:rsidR="008A0F23" w:rsidRPr="00D52017" w:rsidRDefault="008A0F23" w:rsidP="000068B3">
            <w:pPr>
              <w:pStyle w:val="tyt"/>
              <w:tabs>
                <w:tab w:val="left" w:pos="0"/>
              </w:tabs>
              <w:spacing w:before="120" w:after="0"/>
              <w:ind w:right="252"/>
              <w:jc w:val="both"/>
              <w:rPr>
                <w:b w:val="0"/>
                <w:bCs/>
                <w:sz w:val="20"/>
              </w:rPr>
            </w:pPr>
          </w:p>
          <w:tbl>
            <w:tblPr>
              <w:tblW w:w="0" w:type="auto"/>
              <w:tblCellMar>
                <w:left w:w="70" w:type="dxa"/>
                <w:right w:w="70" w:type="dxa"/>
              </w:tblCellMar>
              <w:tblLook w:val="04A0" w:firstRow="1" w:lastRow="0" w:firstColumn="1" w:lastColumn="0" w:noHBand="0" w:noVBand="1"/>
            </w:tblPr>
            <w:tblGrid>
              <w:gridCol w:w="4528"/>
              <w:gridCol w:w="4544"/>
            </w:tblGrid>
            <w:tr w:rsidR="008A0F23" w:rsidRPr="00D52017" w:rsidTr="000068B3">
              <w:trPr>
                <w:trHeight w:val="552"/>
              </w:trPr>
              <w:tc>
                <w:tcPr>
                  <w:tcW w:w="4539" w:type="dxa"/>
                  <w:vAlign w:val="center"/>
                </w:tcPr>
                <w:p w:rsidR="008A0F23" w:rsidRPr="00D52017" w:rsidRDefault="008A0F23" w:rsidP="000068B3">
                  <w:pPr>
                    <w:rPr>
                      <w:rFonts w:ascii="Times New Roman" w:hAnsi="Times New Roman" w:cs="Times New Roman"/>
                      <w:i/>
                      <w:iCs/>
                    </w:rPr>
                  </w:pPr>
                </w:p>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w:t>
                  </w:r>
                </w:p>
              </w:tc>
              <w:tc>
                <w:tcPr>
                  <w:tcW w:w="4555" w:type="dxa"/>
                  <w:vAlign w:val="center"/>
                </w:tcPr>
                <w:p w:rsidR="008A0F23" w:rsidRPr="00D52017" w:rsidRDefault="008A0F23" w:rsidP="000068B3">
                  <w:pPr>
                    <w:jc w:val="center"/>
                    <w:rPr>
                      <w:rFonts w:ascii="Times New Roman" w:hAnsi="Times New Roman" w:cs="Times New Roman"/>
                    </w:rPr>
                  </w:pPr>
                </w:p>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w:t>
                  </w:r>
                </w:p>
              </w:tc>
            </w:tr>
            <w:tr w:rsidR="008A0F23" w:rsidRPr="00D52017" w:rsidTr="000068B3">
              <w:tc>
                <w:tcPr>
                  <w:tcW w:w="4539" w:type="dxa"/>
                  <w:vAlign w:val="center"/>
                </w:tcPr>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Miejsce i data</w:t>
                  </w:r>
                </w:p>
                <w:p w:rsidR="008A0F23" w:rsidRPr="00D52017" w:rsidRDefault="008A0F23" w:rsidP="000068B3">
                  <w:pPr>
                    <w:jc w:val="center"/>
                    <w:rPr>
                      <w:rFonts w:ascii="Times New Roman" w:hAnsi="Times New Roman" w:cs="Times New Roman"/>
                    </w:rPr>
                  </w:pPr>
                </w:p>
              </w:tc>
              <w:tc>
                <w:tcPr>
                  <w:tcW w:w="4555" w:type="dxa"/>
                </w:tcPr>
                <w:p w:rsidR="008A0F23" w:rsidRPr="00D52017" w:rsidRDefault="008A0F23" w:rsidP="000068B3">
                  <w:pPr>
                    <w:jc w:val="center"/>
                    <w:rPr>
                      <w:rFonts w:ascii="Times New Roman" w:hAnsi="Times New Roman" w:cs="Times New Roman"/>
                    </w:rPr>
                  </w:pPr>
                  <w:r w:rsidRPr="00D52017">
                    <w:rPr>
                      <w:rFonts w:ascii="Times New Roman" w:hAnsi="Times New Roman" w:cs="Times New Roman"/>
                    </w:rPr>
                    <w:t>Pieczątka i podpisy osób reprezentujących Wykonawcę</w:t>
                  </w:r>
                </w:p>
              </w:tc>
            </w:tr>
          </w:tbl>
          <w:p w:rsidR="008A0F23" w:rsidRPr="00D52017" w:rsidRDefault="008A0F23" w:rsidP="000068B3">
            <w:pPr>
              <w:pStyle w:val="Tekstpodstawowywcity"/>
              <w:ind w:left="0"/>
              <w:rPr>
                <w:rFonts w:ascii="Times New Roman" w:hAnsi="Times New Roman" w:cs="Times New Roman"/>
                <w:b/>
                <w:bCs/>
              </w:rPr>
            </w:pPr>
          </w:p>
        </w:tc>
      </w:tr>
    </w:tbl>
    <w:p w:rsidR="008A0F23" w:rsidRPr="00D52017" w:rsidRDefault="008A0F23" w:rsidP="008A0F23">
      <w:pPr>
        <w:pStyle w:val="Nagwek-zacznikdooferty"/>
        <w:spacing w:before="0" w:line="288" w:lineRule="auto"/>
        <w:rPr>
          <w:rFonts w:ascii="Times New Roman" w:hAnsi="Times New Roman" w:cs="Times New Roman"/>
          <w:b w:val="0"/>
          <w:sz w:val="20"/>
        </w:rPr>
      </w:pPr>
    </w:p>
    <w:p w:rsidR="008A0F23" w:rsidRPr="00D52017" w:rsidRDefault="008A0F23" w:rsidP="008A0F23">
      <w:pPr>
        <w:pStyle w:val="Nagwek-zacznikdooferty"/>
        <w:spacing w:before="0" w:line="288" w:lineRule="auto"/>
        <w:rPr>
          <w:rFonts w:ascii="Times New Roman" w:hAnsi="Times New Roman" w:cs="Times New Roman"/>
          <w:b w:val="0"/>
          <w:sz w:val="20"/>
        </w:rPr>
      </w:pPr>
    </w:p>
    <w:p w:rsidR="008A0F23" w:rsidRPr="00D52017" w:rsidRDefault="008A0F23" w:rsidP="008A0F23">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84" w:name="_Toc253645448"/>
      <w:bookmarkStart w:id="85" w:name="_Toc81814472"/>
      <w:bookmarkStart w:id="86" w:name="_Toc78868431"/>
    </w:p>
    <w:p w:rsidR="008A0F23" w:rsidRPr="00D52017" w:rsidRDefault="008A0F23" w:rsidP="008A0F23">
      <w:pPr>
        <w:rPr>
          <w:rFonts w:ascii="Times New Roman" w:hAnsi="Times New Roman" w:cs="Times New Roman"/>
        </w:rPr>
      </w:pPr>
    </w:p>
    <w:p w:rsidR="008A0F23" w:rsidRPr="00D52017" w:rsidRDefault="008A0F23" w:rsidP="008A0F23">
      <w:pPr>
        <w:rPr>
          <w:rFonts w:ascii="Times New Roman" w:hAnsi="Times New Roman" w:cs="Times New Roman"/>
        </w:rPr>
      </w:pPr>
    </w:p>
    <w:p w:rsidR="008A0F23" w:rsidRPr="00D52017" w:rsidRDefault="008A0F23" w:rsidP="008A0F23">
      <w:pPr>
        <w:rPr>
          <w:rFonts w:ascii="Times New Roman" w:hAnsi="Times New Roman" w:cs="Times New Roman"/>
        </w:rPr>
      </w:pPr>
      <w:r w:rsidRPr="00D52017">
        <w:rPr>
          <w:rFonts w:ascii="Times New Roman" w:hAnsi="Times New Roman" w:cs="Times New Roman"/>
        </w:rPr>
        <w:br w:type="page"/>
      </w:r>
    </w:p>
    <w:p w:rsidR="008A0F23" w:rsidRPr="00D52017" w:rsidRDefault="008A0F23" w:rsidP="008A0F23">
      <w:pPr>
        <w:rPr>
          <w:rFonts w:ascii="Times New Roman" w:hAnsi="Times New Roman" w:cs="Times New Roman"/>
        </w:rPr>
      </w:pPr>
    </w:p>
    <w:p w:rsidR="008A0F23" w:rsidRPr="00D52017" w:rsidRDefault="008A0F23" w:rsidP="008A0F23">
      <w:pPr>
        <w:spacing w:line="480" w:lineRule="auto"/>
        <w:rPr>
          <w:rFonts w:ascii="Times New Roman" w:hAnsi="Times New Roman" w:cs="Times New Roman"/>
          <w:color w:val="000000"/>
        </w:rPr>
      </w:pPr>
      <w:r w:rsidRPr="00D52017">
        <w:rPr>
          <w:rFonts w:ascii="Times New Roman" w:hAnsi="Times New Roman" w:cs="Times New Roman"/>
          <w:color w:val="000000"/>
        </w:rPr>
        <w:t>Załącznik nr 4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8A0F23" w:rsidRPr="00D52017" w:rsidTr="000068B3">
        <w:tc>
          <w:tcPr>
            <w:tcW w:w="2583" w:type="dxa"/>
            <w:tcBorders>
              <w:top w:val="single" w:sz="4" w:space="0" w:color="auto"/>
              <w:left w:val="single" w:sz="4" w:space="0" w:color="auto"/>
              <w:bottom w:val="single" w:sz="4" w:space="0" w:color="auto"/>
              <w:right w:val="single" w:sz="4" w:space="0" w:color="auto"/>
            </w:tcBorders>
            <w:vAlign w:val="center"/>
            <w:hideMark/>
          </w:tcPr>
          <w:p w:rsidR="008A0F23" w:rsidRPr="00D52017" w:rsidRDefault="008A0F23" w:rsidP="000068B3">
            <w:pPr>
              <w:pStyle w:val="Tekstpodstawowywcity"/>
              <w:spacing w:line="480" w:lineRule="auto"/>
              <w:ind w:left="0"/>
              <w:jc w:val="center"/>
              <w:rPr>
                <w:rFonts w:ascii="Times New Roman" w:hAnsi="Times New Roman" w:cs="Times New Roman"/>
                <w:b/>
                <w:bCs/>
                <w:lang w:eastAsia="en-US"/>
              </w:rPr>
            </w:pPr>
            <w:r w:rsidRPr="00D520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8A0F23" w:rsidRPr="00D52017" w:rsidRDefault="008A0F23" w:rsidP="000068B3">
            <w:pPr>
              <w:pStyle w:val="Tekstpodstawowywcity"/>
              <w:spacing w:line="480" w:lineRule="auto"/>
              <w:ind w:left="0"/>
              <w:jc w:val="center"/>
              <w:rPr>
                <w:rFonts w:ascii="Times New Roman" w:hAnsi="Times New Roman" w:cs="Times New Roman"/>
                <w:b/>
                <w:bCs/>
                <w:lang w:eastAsia="en-US"/>
              </w:rPr>
            </w:pPr>
          </w:p>
        </w:tc>
      </w:tr>
      <w:tr w:rsidR="008A0F23" w:rsidRPr="00D52017" w:rsidTr="000068B3">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8A0F23" w:rsidRPr="00D52017" w:rsidRDefault="008A0F23" w:rsidP="000068B3">
            <w:pPr>
              <w:pStyle w:val="Tekstpodstawowywcity"/>
              <w:spacing w:line="480" w:lineRule="auto"/>
              <w:ind w:left="0"/>
              <w:jc w:val="center"/>
              <w:rPr>
                <w:rFonts w:ascii="Times New Roman" w:hAnsi="Times New Roman" w:cs="Times New Roman"/>
                <w:b/>
                <w:bCs/>
                <w:lang w:eastAsia="en-US"/>
              </w:rPr>
            </w:pPr>
            <w:r w:rsidRPr="00D520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8A0F23" w:rsidRPr="00D52017" w:rsidRDefault="008A0F23" w:rsidP="000068B3">
            <w:pPr>
              <w:pStyle w:val="Tekstpodstawowywcity"/>
              <w:spacing w:line="480" w:lineRule="auto"/>
              <w:ind w:left="0"/>
              <w:rPr>
                <w:rFonts w:ascii="Times New Roman" w:hAnsi="Times New Roman" w:cs="Times New Roman"/>
                <w:b/>
                <w:bCs/>
                <w:lang w:eastAsia="en-US"/>
              </w:rPr>
            </w:pPr>
          </w:p>
        </w:tc>
      </w:tr>
      <w:tr w:rsidR="008A0F23" w:rsidRPr="00D52017" w:rsidTr="000068B3">
        <w:tc>
          <w:tcPr>
            <w:tcW w:w="9212" w:type="dxa"/>
            <w:gridSpan w:val="2"/>
            <w:tcBorders>
              <w:top w:val="single" w:sz="4" w:space="0" w:color="auto"/>
              <w:left w:val="single" w:sz="4" w:space="0" w:color="auto"/>
              <w:bottom w:val="single" w:sz="4" w:space="0" w:color="auto"/>
              <w:right w:val="single" w:sz="4" w:space="0" w:color="auto"/>
            </w:tcBorders>
          </w:tcPr>
          <w:p w:rsidR="008A0F23" w:rsidRPr="00D52017" w:rsidRDefault="008A0F23" w:rsidP="000068B3">
            <w:pPr>
              <w:spacing w:before="0" w:line="288" w:lineRule="auto"/>
              <w:rPr>
                <w:rFonts w:ascii="Times New Roman" w:hAnsi="Times New Roman" w:cs="Times New Roman"/>
                <w:bCs/>
                <w:color w:val="000000"/>
                <w:lang w:eastAsia="ar-SA"/>
              </w:rPr>
            </w:pPr>
          </w:p>
          <w:p w:rsidR="008A0F23" w:rsidRPr="00D52017" w:rsidRDefault="008A0F23" w:rsidP="000068B3">
            <w:pPr>
              <w:spacing w:before="0" w:line="288" w:lineRule="auto"/>
              <w:rPr>
                <w:rFonts w:ascii="Times New Roman" w:hAnsi="Times New Roman" w:cs="Times New Roman"/>
                <w:bCs/>
                <w:color w:val="000000"/>
                <w:lang w:eastAsia="ar-SA"/>
              </w:rPr>
            </w:pPr>
            <w:r w:rsidRPr="00D52017">
              <w:rPr>
                <w:rFonts w:ascii="Times New Roman" w:hAnsi="Times New Roman" w:cs="Times New Roman"/>
                <w:bCs/>
                <w:color w:val="000000"/>
                <w:lang w:eastAsia="ar-SA"/>
              </w:rPr>
              <w:t>Oświadczam(y), zgodnie z art. 26 ust. 2d ustawy z  dnia 29 stycznia 2004r. Prawo zamówień publicznych (</w:t>
            </w:r>
            <w:proofErr w:type="spellStart"/>
            <w:r w:rsidRPr="00D52017">
              <w:rPr>
                <w:rFonts w:ascii="Times New Roman" w:hAnsi="Times New Roman" w:cs="Times New Roman"/>
                <w:bCs/>
                <w:color w:val="000000"/>
                <w:lang w:eastAsia="ar-SA"/>
              </w:rPr>
              <w:t>t.j.Dz</w:t>
            </w:r>
            <w:proofErr w:type="spellEnd"/>
            <w:r w:rsidRPr="00D52017">
              <w:rPr>
                <w:rFonts w:ascii="Times New Roman" w:hAnsi="Times New Roman" w:cs="Times New Roman"/>
                <w:bCs/>
                <w:color w:val="000000"/>
                <w:lang w:eastAsia="ar-SA"/>
              </w:rPr>
              <w:t xml:space="preserve">. U. z 2010 r., nr 113, poz. 759 z </w:t>
            </w:r>
            <w:proofErr w:type="spellStart"/>
            <w:r w:rsidRPr="00D52017">
              <w:rPr>
                <w:rFonts w:ascii="Times New Roman" w:hAnsi="Times New Roman" w:cs="Times New Roman"/>
                <w:bCs/>
                <w:color w:val="000000"/>
                <w:lang w:eastAsia="ar-SA"/>
              </w:rPr>
              <w:t>późn</w:t>
            </w:r>
            <w:proofErr w:type="spellEnd"/>
            <w:r w:rsidRPr="00D52017">
              <w:rPr>
                <w:rFonts w:ascii="Times New Roman" w:hAnsi="Times New Roman" w:cs="Times New Roman"/>
                <w:bCs/>
                <w:color w:val="000000"/>
                <w:lang w:eastAsia="ar-SA"/>
              </w:rPr>
              <w:t xml:space="preserve">. zm.) oraz ustawą z dnia 16 lutego 2007r. o ochronie konkurencji i konsumentów (Dz. U. z 2007 r., nr 50, poz. 331 z </w:t>
            </w:r>
            <w:proofErr w:type="spellStart"/>
            <w:r w:rsidRPr="00D52017">
              <w:rPr>
                <w:rFonts w:ascii="Times New Roman" w:hAnsi="Times New Roman" w:cs="Times New Roman"/>
                <w:bCs/>
                <w:color w:val="000000"/>
                <w:lang w:eastAsia="ar-SA"/>
              </w:rPr>
              <w:t>późn</w:t>
            </w:r>
            <w:proofErr w:type="spellEnd"/>
            <w:r w:rsidRPr="00D52017">
              <w:rPr>
                <w:rFonts w:ascii="Times New Roman" w:hAnsi="Times New Roman" w:cs="Times New Roman"/>
                <w:bCs/>
                <w:color w:val="000000"/>
                <w:lang w:eastAsia="ar-SA"/>
              </w:rPr>
              <w:t>. zm.), że:</w:t>
            </w:r>
          </w:p>
          <w:p w:rsidR="008A0F23" w:rsidRPr="00D52017" w:rsidRDefault="008A0F23" w:rsidP="000068B3">
            <w:pPr>
              <w:spacing w:before="0" w:line="288" w:lineRule="auto"/>
              <w:rPr>
                <w:rFonts w:ascii="Times New Roman" w:hAnsi="Times New Roman" w:cs="Times New Roman"/>
              </w:rPr>
            </w:pPr>
          </w:p>
          <w:p w:rsidR="008A0F23" w:rsidRPr="00D52017" w:rsidRDefault="008A0F23" w:rsidP="008A0F23">
            <w:pPr>
              <w:numPr>
                <w:ilvl w:val="0"/>
                <w:numId w:val="35"/>
              </w:numPr>
              <w:tabs>
                <w:tab w:val="num" w:pos="653"/>
              </w:tabs>
              <w:spacing w:before="0" w:line="288" w:lineRule="auto"/>
              <w:ind w:left="653" w:hanging="283"/>
              <w:jc w:val="left"/>
              <w:rPr>
                <w:rFonts w:ascii="Times New Roman" w:hAnsi="Times New Roman" w:cs="Times New Roman"/>
              </w:rPr>
            </w:pPr>
            <w:r w:rsidRPr="00D52017">
              <w:rPr>
                <w:rFonts w:ascii="Times New Roman" w:hAnsi="Times New Roman" w:cs="Times New Roman"/>
              </w:rPr>
              <w:t xml:space="preserve">Nie należę / nie należymy do żadnej grupy kapitałowej o której mowa w art.24 ust. 2 pkt.5 ustawy </w:t>
            </w:r>
            <w:proofErr w:type="spellStart"/>
            <w:r w:rsidRPr="00D52017">
              <w:rPr>
                <w:rFonts w:ascii="Times New Roman" w:hAnsi="Times New Roman" w:cs="Times New Roman"/>
              </w:rPr>
              <w:t>Pzp</w:t>
            </w:r>
            <w:proofErr w:type="spellEnd"/>
            <w:r w:rsidRPr="00D52017">
              <w:rPr>
                <w:rFonts w:ascii="Times New Roman" w:hAnsi="Times New Roman" w:cs="Times New Roman"/>
              </w:rPr>
              <w:footnoteReference w:customMarkFollows="1" w:id="1"/>
              <w:sym w:font="Symbol" w:char="F02A"/>
            </w:r>
          </w:p>
          <w:p w:rsidR="008A0F23" w:rsidRPr="00D52017" w:rsidRDefault="008A0F23" w:rsidP="008A0F23">
            <w:pPr>
              <w:numPr>
                <w:ilvl w:val="0"/>
                <w:numId w:val="35"/>
              </w:numPr>
              <w:tabs>
                <w:tab w:val="num" w:pos="653"/>
              </w:tabs>
              <w:spacing w:before="0" w:line="288" w:lineRule="auto"/>
              <w:ind w:left="653" w:hanging="283"/>
              <w:jc w:val="left"/>
              <w:rPr>
                <w:rFonts w:ascii="Times New Roman" w:hAnsi="Times New Roman" w:cs="Times New Roman"/>
              </w:rPr>
            </w:pPr>
            <w:r w:rsidRPr="00D52017">
              <w:rPr>
                <w:rFonts w:ascii="Times New Roman" w:hAnsi="Times New Roman" w:cs="Times New Roman"/>
              </w:rPr>
              <w:t>Składamy listę podmiotów należących do tej samej grupy kapitałowej</w:t>
            </w:r>
            <w:r w:rsidRPr="00D52017">
              <w:rPr>
                <w:rFonts w:ascii="Times New Roman" w:hAnsi="Times New Roman" w:cs="Times New Roman"/>
                <w:vertAlign w:val="superscript"/>
              </w:rPr>
              <w:t>*</w:t>
            </w:r>
            <w:r w:rsidRPr="00D52017">
              <w:rPr>
                <w:rFonts w:ascii="Times New Roman" w:hAnsi="Times New Roman" w:cs="Times New Roman"/>
              </w:rPr>
              <w:t xml:space="preserve">, o której mowa w art. 24 ust.2 pkt.5 ustawy </w:t>
            </w:r>
            <w:proofErr w:type="spellStart"/>
            <w:r w:rsidRPr="00D52017">
              <w:rPr>
                <w:rFonts w:ascii="Times New Roman" w:hAnsi="Times New Roman" w:cs="Times New Roman"/>
              </w:rPr>
              <w:t>Pzp</w:t>
            </w:r>
            <w:proofErr w:type="spellEnd"/>
          </w:p>
          <w:p w:rsidR="008A0F23" w:rsidRPr="00D52017" w:rsidRDefault="008A0F23" w:rsidP="008A0F23">
            <w:pPr>
              <w:numPr>
                <w:ilvl w:val="0"/>
                <w:numId w:val="36"/>
              </w:numPr>
              <w:spacing w:before="0" w:line="288" w:lineRule="auto"/>
              <w:ind w:left="873" w:hanging="221"/>
              <w:jc w:val="left"/>
              <w:rPr>
                <w:rFonts w:ascii="Times New Roman" w:hAnsi="Times New Roman" w:cs="Times New Roman"/>
              </w:rPr>
            </w:pPr>
            <w:r w:rsidRPr="00D52017">
              <w:rPr>
                <w:rFonts w:ascii="Times New Roman" w:hAnsi="Times New Roman" w:cs="Times New Roman"/>
              </w:rPr>
              <w:t>……………………………..,</w:t>
            </w:r>
          </w:p>
          <w:p w:rsidR="008A0F23" w:rsidRPr="00D52017" w:rsidRDefault="008A0F23" w:rsidP="008A0F23">
            <w:pPr>
              <w:numPr>
                <w:ilvl w:val="0"/>
                <w:numId w:val="36"/>
              </w:numPr>
              <w:spacing w:before="0" w:line="288" w:lineRule="auto"/>
              <w:ind w:left="873" w:hanging="221"/>
              <w:jc w:val="left"/>
              <w:rPr>
                <w:rFonts w:ascii="Times New Roman" w:hAnsi="Times New Roman" w:cs="Times New Roman"/>
              </w:rPr>
            </w:pPr>
            <w:r w:rsidRPr="00D52017">
              <w:rPr>
                <w:rFonts w:ascii="Times New Roman" w:hAnsi="Times New Roman" w:cs="Times New Roman"/>
              </w:rPr>
              <w:t>……………………………..,</w:t>
            </w:r>
          </w:p>
          <w:p w:rsidR="008A0F23" w:rsidRPr="00D52017" w:rsidRDefault="008A0F23" w:rsidP="008A0F23">
            <w:pPr>
              <w:numPr>
                <w:ilvl w:val="0"/>
                <w:numId w:val="36"/>
              </w:numPr>
              <w:spacing w:before="0" w:line="288" w:lineRule="auto"/>
              <w:ind w:left="873" w:hanging="221"/>
              <w:jc w:val="left"/>
              <w:rPr>
                <w:rFonts w:ascii="Times New Roman" w:hAnsi="Times New Roman" w:cs="Times New Roman"/>
              </w:rPr>
            </w:pPr>
            <w:r w:rsidRPr="00D52017">
              <w:rPr>
                <w:rFonts w:ascii="Times New Roman" w:hAnsi="Times New Roman" w:cs="Times New Roman"/>
              </w:rPr>
              <w:t>………………………</w:t>
            </w:r>
            <w:r>
              <w:rPr>
                <w:rFonts w:ascii="Times New Roman" w:hAnsi="Times New Roman" w:cs="Times New Roman"/>
              </w:rPr>
              <w:t>……</w:t>
            </w:r>
            <w:r w:rsidRPr="00D52017">
              <w:rPr>
                <w:rFonts w:ascii="Times New Roman" w:hAnsi="Times New Roman" w:cs="Times New Roman"/>
              </w:rPr>
              <w:t>..,</w:t>
            </w:r>
          </w:p>
          <w:p w:rsidR="008A0F23" w:rsidRPr="00D52017" w:rsidRDefault="008A0F23" w:rsidP="008A0F23">
            <w:pPr>
              <w:numPr>
                <w:ilvl w:val="0"/>
                <w:numId w:val="36"/>
              </w:numPr>
              <w:spacing w:before="0" w:line="288" w:lineRule="auto"/>
              <w:ind w:left="873" w:hanging="221"/>
              <w:jc w:val="left"/>
              <w:rPr>
                <w:rFonts w:ascii="Times New Roman" w:hAnsi="Times New Roman" w:cs="Times New Roman"/>
              </w:rPr>
            </w:pPr>
            <w:r w:rsidRPr="00D52017">
              <w:rPr>
                <w:rFonts w:ascii="Times New Roman" w:hAnsi="Times New Roman" w:cs="Times New Roman"/>
              </w:rPr>
              <w:t>……………………</w:t>
            </w:r>
            <w:r>
              <w:rPr>
                <w:rFonts w:ascii="Times New Roman" w:hAnsi="Times New Roman" w:cs="Times New Roman"/>
              </w:rPr>
              <w:t>……</w:t>
            </w:r>
            <w:r w:rsidRPr="00D52017">
              <w:rPr>
                <w:rFonts w:ascii="Times New Roman" w:hAnsi="Times New Roman" w:cs="Times New Roman"/>
              </w:rPr>
              <w:t>…...</w:t>
            </w:r>
          </w:p>
          <w:p w:rsidR="008A0F23" w:rsidRPr="00D52017" w:rsidRDefault="008A0F23" w:rsidP="000068B3">
            <w:pPr>
              <w:autoSpaceDE w:val="0"/>
              <w:autoSpaceDN w:val="0"/>
              <w:adjustRightInd w:val="0"/>
              <w:spacing w:before="0" w:line="288" w:lineRule="auto"/>
              <w:rPr>
                <w:rFonts w:ascii="Times New Roman" w:hAnsi="Times New Roman" w:cs="Times New Roman"/>
              </w:rPr>
            </w:pPr>
          </w:p>
          <w:p w:rsidR="008A0F23" w:rsidRPr="00D52017" w:rsidRDefault="008A0F23" w:rsidP="000068B3">
            <w:pPr>
              <w:keepNext/>
              <w:tabs>
                <w:tab w:val="left" w:pos="0"/>
              </w:tabs>
              <w:spacing w:line="240" w:lineRule="auto"/>
              <w:ind w:right="252"/>
              <w:rPr>
                <w:rFonts w:ascii="Times New Roman" w:hAnsi="Times New Roman" w:cs="Times New Roman"/>
                <w:bCs/>
                <w:color w:val="000000"/>
                <w:lang w:eastAsia="ar-SA"/>
              </w:rPr>
            </w:pPr>
          </w:p>
          <w:p w:rsidR="008A0F23" w:rsidRPr="00D52017" w:rsidRDefault="008A0F23" w:rsidP="000068B3">
            <w:pPr>
              <w:keepNext/>
              <w:tabs>
                <w:tab w:val="left" w:pos="0"/>
              </w:tabs>
              <w:spacing w:line="240" w:lineRule="auto"/>
              <w:ind w:left="360" w:right="252"/>
              <w:rPr>
                <w:rFonts w:ascii="Times New Roman" w:hAnsi="Times New Roman" w:cs="Times New Roman"/>
                <w:bCs/>
                <w:color w:val="000000"/>
                <w:lang w:eastAsia="ar-SA"/>
              </w:rPr>
            </w:pPr>
          </w:p>
          <w:p w:rsidR="008A0F23" w:rsidRPr="00D52017" w:rsidRDefault="008A0F23" w:rsidP="000068B3">
            <w:pPr>
              <w:keepNext/>
              <w:tabs>
                <w:tab w:val="left" w:pos="0"/>
              </w:tabs>
              <w:spacing w:line="240" w:lineRule="auto"/>
              <w:ind w:left="360" w:right="252"/>
              <w:rPr>
                <w:rFonts w:ascii="Times New Roman" w:hAnsi="Times New Roman" w:cs="Times New Roman"/>
                <w:bCs/>
                <w:color w:val="000000"/>
                <w:lang w:eastAsia="ar-SA"/>
              </w:rPr>
            </w:pPr>
          </w:p>
          <w:p w:rsidR="008A0F23" w:rsidRPr="00D52017" w:rsidRDefault="008A0F23" w:rsidP="000068B3">
            <w:pPr>
              <w:keepNext/>
              <w:tabs>
                <w:tab w:val="left" w:pos="0"/>
              </w:tabs>
              <w:spacing w:line="240" w:lineRule="auto"/>
              <w:ind w:left="360" w:right="252"/>
              <w:rPr>
                <w:rFonts w:ascii="Times New Roman" w:hAnsi="Times New Roman" w:cs="Times New Roman"/>
                <w:bCs/>
                <w:color w:val="000000"/>
                <w:lang w:eastAsia="ar-SA"/>
              </w:rPr>
            </w:pPr>
          </w:p>
          <w:p w:rsidR="008A0F23" w:rsidRPr="00D52017" w:rsidRDefault="008A0F23" w:rsidP="000068B3">
            <w:pPr>
              <w:pStyle w:val="tyt"/>
              <w:tabs>
                <w:tab w:val="left" w:pos="0"/>
              </w:tabs>
              <w:spacing w:before="120" w:after="0" w:line="276" w:lineRule="auto"/>
              <w:ind w:right="252"/>
              <w:jc w:val="both"/>
              <w:rPr>
                <w:b w:val="0"/>
                <w:bCs/>
                <w:sz w:val="20"/>
                <w:lang w:eastAsia="en-US"/>
              </w:rPr>
            </w:pPr>
          </w:p>
          <w:p w:rsidR="008A0F23" w:rsidRPr="00D52017" w:rsidRDefault="008A0F23" w:rsidP="000068B3">
            <w:pPr>
              <w:pStyle w:val="tyt"/>
              <w:tabs>
                <w:tab w:val="left" w:pos="0"/>
              </w:tabs>
              <w:spacing w:before="120" w:after="0" w:line="276" w:lineRule="auto"/>
              <w:ind w:right="252"/>
              <w:jc w:val="both"/>
              <w:rPr>
                <w:b w:val="0"/>
                <w:bCs/>
                <w:sz w:val="20"/>
                <w:lang w:eastAsia="en-US"/>
              </w:rPr>
            </w:pPr>
          </w:p>
          <w:p w:rsidR="008A0F23" w:rsidRPr="00D52017" w:rsidRDefault="008A0F23" w:rsidP="000068B3">
            <w:pPr>
              <w:pStyle w:val="tyt"/>
              <w:tabs>
                <w:tab w:val="left" w:pos="0"/>
              </w:tabs>
              <w:spacing w:before="120" w:after="0" w:line="276" w:lineRule="auto"/>
              <w:ind w:right="252"/>
              <w:jc w:val="both"/>
              <w:rPr>
                <w:b w:val="0"/>
                <w:bCs/>
                <w:sz w:val="20"/>
                <w:lang w:eastAsia="en-US"/>
              </w:rPr>
            </w:pPr>
          </w:p>
          <w:p w:rsidR="008A0F23" w:rsidRPr="00D52017" w:rsidRDefault="008A0F23" w:rsidP="000068B3">
            <w:pPr>
              <w:pStyle w:val="tyt"/>
              <w:tabs>
                <w:tab w:val="left" w:pos="0"/>
              </w:tabs>
              <w:spacing w:before="120" w:after="0" w:line="276" w:lineRule="auto"/>
              <w:ind w:right="252"/>
              <w:jc w:val="both"/>
              <w:rPr>
                <w:b w:val="0"/>
                <w:bCs/>
                <w:sz w:val="20"/>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8A0F23" w:rsidRPr="00D52017" w:rsidTr="000068B3">
              <w:trPr>
                <w:trHeight w:val="552"/>
              </w:trPr>
              <w:tc>
                <w:tcPr>
                  <w:tcW w:w="4539" w:type="dxa"/>
                  <w:vAlign w:val="center"/>
                </w:tcPr>
                <w:p w:rsidR="008A0F23" w:rsidRPr="00D52017" w:rsidRDefault="008A0F23" w:rsidP="000068B3">
                  <w:pPr>
                    <w:rPr>
                      <w:rFonts w:ascii="Times New Roman" w:hAnsi="Times New Roman" w:cs="Times New Roman"/>
                      <w:i/>
                      <w:iCs/>
                      <w:lang w:eastAsia="en-US"/>
                    </w:rPr>
                  </w:pPr>
                </w:p>
                <w:p w:rsidR="008A0F23" w:rsidRPr="00D52017" w:rsidRDefault="008A0F23" w:rsidP="000068B3">
                  <w:pPr>
                    <w:jc w:val="center"/>
                    <w:rPr>
                      <w:rFonts w:ascii="Times New Roman" w:hAnsi="Times New Roman" w:cs="Times New Roman"/>
                      <w:lang w:eastAsia="en-US"/>
                    </w:rPr>
                  </w:pPr>
                  <w:r w:rsidRPr="00D52017">
                    <w:rPr>
                      <w:rFonts w:ascii="Times New Roman" w:hAnsi="Times New Roman" w:cs="Times New Roman"/>
                      <w:lang w:eastAsia="en-US"/>
                    </w:rPr>
                    <w:t>.........................................................</w:t>
                  </w:r>
                </w:p>
              </w:tc>
              <w:tc>
                <w:tcPr>
                  <w:tcW w:w="4555" w:type="dxa"/>
                  <w:vAlign w:val="center"/>
                </w:tcPr>
                <w:p w:rsidR="008A0F23" w:rsidRPr="00D52017" w:rsidRDefault="008A0F23" w:rsidP="000068B3">
                  <w:pPr>
                    <w:jc w:val="center"/>
                    <w:rPr>
                      <w:rFonts w:ascii="Times New Roman" w:hAnsi="Times New Roman" w:cs="Times New Roman"/>
                      <w:lang w:eastAsia="en-US"/>
                    </w:rPr>
                  </w:pPr>
                </w:p>
                <w:p w:rsidR="008A0F23" w:rsidRPr="00D52017" w:rsidRDefault="008A0F23" w:rsidP="000068B3">
                  <w:pPr>
                    <w:jc w:val="center"/>
                    <w:rPr>
                      <w:rFonts w:ascii="Times New Roman" w:hAnsi="Times New Roman" w:cs="Times New Roman"/>
                      <w:lang w:eastAsia="en-US"/>
                    </w:rPr>
                  </w:pPr>
                  <w:r w:rsidRPr="00D52017">
                    <w:rPr>
                      <w:rFonts w:ascii="Times New Roman" w:hAnsi="Times New Roman" w:cs="Times New Roman"/>
                      <w:lang w:eastAsia="en-US"/>
                    </w:rPr>
                    <w:t>.........................................................</w:t>
                  </w:r>
                </w:p>
              </w:tc>
            </w:tr>
            <w:tr w:rsidR="008A0F23" w:rsidRPr="00D52017" w:rsidTr="000068B3">
              <w:tc>
                <w:tcPr>
                  <w:tcW w:w="4539" w:type="dxa"/>
                  <w:vAlign w:val="center"/>
                </w:tcPr>
                <w:p w:rsidR="008A0F23" w:rsidRPr="00D52017" w:rsidRDefault="008A0F23" w:rsidP="000068B3">
                  <w:pPr>
                    <w:jc w:val="center"/>
                    <w:rPr>
                      <w:rFonts w:ascii="Times New Roman" w:hAnsi="Times New Roman" w:cs="Times New Roman"/>
                      <w:lang w:eastAsia="en-US"/>
                    </w:rPr>
                  </w:pPr>
                  <w:r w:rsidRPr="00D52017">
                    <w:rPr>
                      <w:rFonts w:ascii="Times New Roman" w:hAnsi="Times New Roman" w:cs="Times New Roman"/>
                      <w:lang w:eastAsia="en-US"/>
                    </w:rPr>
                    <w:t>Miejsce i data</w:t>
                  </w:r>
                </w:p>
                <w:p w:rsidR="008A0F23" w:rsidRPr="00D52017" w:rsidRDefault="008A0F23" w:rsidP="000068B3">
                  <w:pPr>
                    <w:jc w:val="center"/>
                    <w:rPr>
                      <w:rFonts w:ascii="Times New Roman" w:hAnsi="Times New Roman" w:cs="Times New Roman"/>
                      <w:lang w:eastAsia="en-US"/>
                    </w:rPr>
                  </w:pPr>
                </w:p>
              </w:tc>
              <w:tc>
                <w:tcPr>
                  <w:tcW w:w="4555" w:type="dxa"/>
                  <w:hideMark/>
                </w:tcPr>
                <w:p w:rsidR="008A0F23" w:rsidRPr="00D52017" w:rsidRDefault="008A0F23" w:rsidP="000068B3">
                  <w:pPr>
                    <w:jc w:val="center"/>
                    <w:rPr>
                      <w:rFonts w:ascii="Times New Roman" w:hAnsi="Times New Roman" w:cs="Times New Roman"/>
                      <w:lang w:eastAsia="en-US"/>
                    </w:rPr>
                  </w:pPr>
                  <w:r w:rsidRPr="00D52017">
                    <w:rPr>
                      <w:rFonts w:ascii="Times New Roman" w:hAnsi="Times New Roman" w:cs="Times New Roman"/>
                      <w:lang w:eastAsia="en-US"/>
                    </w:rPr>
                    <w:t>Pieczątka i podpisy osób reprezentujących Wykonawcę</w:t>
                  </w:r>
                </w:p>
              </w:tc>
            </w:tr>
          </w:tbl>
          <w:p w:rsidR="008A0F23" w:rsidRPr="00D52017" w:rsidRDefault="008A0F23" w:rsidP="000068B3">
            <w:pPr>
              <w:pStyle w:val="Tekstpodstawowywcity"/>
              <w:ind w:left="0"/>
              <w:rPr>
                <w:rFonts w:ascii="Times New Roman" w:hAnsi="Times New Roman" w:cs="Times New Roman"/>
                <w:b/>
                <w:bCs/>
                <w:lang w:eastAsia="en-US"/>
              </w:rPr>
            </w:pPr>
          </w:p>
        </w:tc>
      </w:tr>
    </w:tbl>
    <w:p w:rsidR="008A0F23" w:rsidRPr="00D52017" w:rsidRDefault="008A0F23" w:rsidP="008A0F23">
      <w:pPr>
        <w:rPr>
          <w:rFonts w:ascii="Times New Roman" w:hAnsi="Times New Roman" w:cs="Times New Roman"/>
          <w:b/>
          <w:color w:val="000000"/>
          <w:u w:val="single"/>
        </w:rPr>
      </w:pPr>
    </w:p>
    <w:p w:rsidR="008A0F23" w:rsidRPr="00D52017" w:rsidRDefault="008A0F23" w:rsidP="008A0F23">
      <w:pPr>
        <w:rPr>
          <w:rFonts w:ascii="Times New Roman" w:hAnsi="Times New Roman" w:cs="Times New Roman"/>
        </w:rPr>
      </w:pPr>
    </w:p>
    <w:p w:rsidR="008A0F23" w:rsidRPr="00D52017" w:rsidRDefault="008A0F23" w:rsidP="008A0F23">
      <w:pPr>
        <w:rPr>
          <w:rFonts w:ascii="Times New Roman" w:hAnsi="Times New Roman" w:cs="Times New Roman"/>
        </w:rPr>
      </w:pPr>
    </w:p>
    <w:bookmarkEnd w:id="84"/>
    <w:bookmarkEnd w:id="85"/>
    <w:bookmarkEnd w:id="86"/>
    <w:p w:rsidR="008A0F23" w:rsidRPr="00D52017" w:rsidRDefault="008A0F23" w:rsidP="008A0F23">
      <w:pPr>
        <w:pStyle w:val="Nagwek1"/>
        <w:numPr>
          <w:ilvl w:val="0"/>
          <w:numId w:val="0"/>
        </w:numPr>
        <w:tabs>
          <w:tab w:val="num" w:pos="360"/>
        </w:tabs>
        <w:spacing w:before="0" w:line="240" w:lineRule="auto"/>
        <w:jc w:val="left"/>
        <w:rPr>
          <w:rFonts w:ascii="Times New Roman" w:hAnsi="Times New Roman" w:cs="Times New Roman"/>
          <w:sz w:val="20"/>
        </w:rPr>
      </w:pPr>
    </w:p>
    <w:p w:rsidR="008A0F23" w:rsidRDefault="008A0F23" w:rsidP="008A2993">
      <w:pPr>
        <w:pStyle w:val="Nagwek-zacznikdooferty"/>
        <w:spacing w:line="288" w:lineRule="auto"/>
        <w:jc w:val="left"/>
        <w:rPr>
          <w:rFonts w:ascii="Times New Roman" w:hAnsi="Times New Roman" w:cs="Times New Roman"/>
          <w:b w:val="0"/>
          <w:sz w:val="20"/>
        </w:rPr>
      </w:pPr>
    </w:p>
    <w:p w:rsidR="007D26EA" w:rsidRPr="0059286E" w:rsidRDefault="007D26EA" w:rsidP="008A2993">
      <w:pPr>
        <w:pStyle w:val="Nagwek-zacznikdooferty"/>
        <w:spacing w:line="288" w:lineRule="auto"/>
        <w:jc w:val="left"/>
        <w:rPr>
          <w:rFonts w:ascii="Times New Roman" w:hAnsi="Times New Roman" w:cs="Times New Roman"/>
          <w:sz w:val="20"/>
        </w:rPr>
      </w:pPr>
      <w:r w:rsidRPr="0059286E">
        <w:rPr>
          <w:rFonts w:ascii="Times New Roman" w:hAnsi="Times New Roman" w:cs="Times New Roman"/>
          <w:sz w:val="20"/>
        </w:rPr>
        <w:lastRenderedPageBreak/>
        <w:t>III. ISTOTNE WARUNKI UMOWY</w:t>
      </w: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 xml:space="preserve">Wykonawca akceptuje niezmienność swojej oferty niezależnie od ilości osób przystępujących do ubezpieczenia i </w:t>
      </w:r>
      <w:r w:rsidRPr="00D52017">
        <w:rPr>
          <w:rFonts w:ascii="Times New Roman" w:hAnsi="Times New Roman" w:cs="Times New Roman"/>
          <w:u w:val="single"/>
        </w:rPr>
        <w:t>znosi minimalny limit ilościowy grupy ubezpieczonych</w:t>
      </w:r>
      <w:r w:rsidRPr="00D52017">
        <w:rPr>
          <w:rFonts w:ascii="Times New Roman" w:hAnsi="Times New Roman" w:cs="Times New Roman"/>
        </w:rPr>
        <w:t>.</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 xml:space="preserve">Wykonawca akceptuje brak karencji dla wszystkich osób przystępujących do ubezpieczenia </w:t>
      </w:r>
      <w:r w:rsidRPr="00D52017">
        <w:rPr>
          <w:rFonts w:ascii="Times New Roman" w:hAnsi="Times New Roman" w:cs="Times New Roman"/>
        </w:rPr>
        <w:br/>
        <w:t>w ciągu 3 miesięcy od zawarcia umowy ubezpieczenia. Jedyna dopuszczalna karencja w tym okresie: 1 miesiąc na produkt zdrowotny.</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 xml:space="preserve">Składka za ubezpieczenie będzie opłacana przez pracowników za pośrednictwem Zamawiającego </w:t>
      </w:r>
      <w:r w:rsidRPr="00D52017">
        <w:rPr>
          <w:rFonts w:ascii="Times New Roman" w:hAnsi="Times New Roman" w:cs="Times New Roman"/>
        </w:rPr>
        <w:br/>
        <w:t>z częstotliwością miesięczną, do 15-go dnia miesiąca którego dotyczy.</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Do ubezpieczenia może przystąpić małżonek lub pełnoletnie dziecko ubezpieczonego pracownika (przy identycznym zakresie i składce ubezpieczeniowej) pod warunkiem że:</w:t>
      </w:r>
    </w:p>
    <w:p w:rsidR="007D26EA" w:rsidRPr="00D52017" w:rsidRDefault="007D26EA" w:rsidP="007D26EA">
      <w:pPr>
        <w:numPr>
          <w:ilvl w:val="1"/>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Pracownik złożył deklarację przystąpienia do ubezpieczenia grupowego lub już jest ubezpieczony w ramach zawartej umowy grupowego ubezpieczenia na życie;</w:t>
      </w:r>
    </w:p>
    <w:p w:rsidR="007D26EA" w:rsidRPr="00D52017" w:rsidRDefault="007D26EA" w:rsidP="007D26EA">
      <w:pPr>
        <w:numPr>
          <w:ilvl w:val="1"/>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Pracownik wyrazi zgodę na przystąpienie małżonka / dziecka do ubezpieczenia i będzie opłacał za niego składkę ubezpieczeniową;</w:t>
      </w:r>
    </w:p>
    <w:p w:rsidR="007D26EA" w:rsidRPr="00D52017" w:rsidRDefault="007D26EA" w:rsidP="007D26EA">
      <w:pPr>
        <w:numPr>
          <w:ilvl w:val="1"/>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Na potrzeby umowy za pełnoletnie dziecko ubezpieczonego uważa się dziecko własne, przysposobione lub pasierba ubezpieczonego (jeśli nie żyje ojciec lub matka) – pod warunkiem, że ukończyło 18 rok życia.</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Wykonawca nie będzie wymagał od pracowników, współmałżonków i pełnoletnich dzieci pracowników zgłaszanych do ubezpieczenia, przedstawienia informacji dotyczących ich stanu zdrowia, nie będzie dokonywana żadna medyczna ocena ryzyka (m.in. ankiety medyczne).</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 xml:space="preserve">Wykonawca zapewnia ubezpieczonemu prawo do indywidualnej kontynuacji ubezpieczenia, pod warunkiem jednak, że pracownik był objęty ochroną w ramach umowy ubezpieczenia zawartej </w:t>
      </w:r>
      <w:r w:rsidRPr="00D52017">
        <w:rPr>
          <w:rFonts w:ascii="Times New Roman" w:hAnsi="Times New Roman" w:cs="Times New Roman"/>
        </w:rPr>
        <w:br/>
        <w:t>z Wykonawcą przez okres co najmniej 6 miesięcy oraz złożył wniosek o indywidualną kontynuację ubezpieczenia w terminie jednego miesiąca od wygaśnięcia ochrony ubezpieczeniowej, którą był objęty. Wysokość miesięcznej składki za ubezpieczenie indywidualnie kontynuowane nie może być wyższa od wysokości miesięcznej składki w ubezpieczeniu grupowym danego ubezpieczonego. Składka za 1000 zł sumy ubezpieczenia nie może być wyższa niż 6 zł. Świadczenie za 1 % trwałego uszczerbku powinno wynosić minimum 1% sumy ubezpieczenia.</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W ciągu trwania umowy mogą wystąpić zmiany w ilości osób ubezpieczonych.</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 xml:space="preserve">Wykonawca zobowiązuje się umożliwić przystąpienie do ubezpieczenia osób, które w dacie zawarcia umowy przebywały na zwolnieniu lekarskim, urlopie macierzyńskim, urlopie wychowawczym lub urlopie bezpłatnym, o ile osoby te były objęte ubezpieczeniem w ramach dotychczasowego ubezpieczenia grupowego funkcjonującego u Zamawiającego. </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Wykonawca zobowiązuje się umożliwić przystąpienie do ubezpieczenia wszystkim pracownikom bez względu na wiek, o ile byli oni objęci ubezpieczeniem w ramach dotychczasowego ubezpieczenia grupowego funkcjonującego u Zamawiającego.</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Wykonawca nie może odmówić wypłaty świadczenia z tytułu pobytu w szpitalu w następstwie choroby, operacji chirurgicznej pracownikom dotychczas ubezpieczonym grupowo u Zamawiającego, powołując się na fakt, iż zajście zdarzenia jako przyczyna skutkująca wypłatą świadczenia zdrowotnego miała miejsce przed początkiem odpowiedzialności z tytułu umowy zawartej w drodze niniejszego postępowania przetargowego. Chodzi o sytuację, w której Wykonawca odpowie za zdarzenie ubezpieczeniowe, gdy przyczyna miała miejsce przed datą objęcia odpowiedzialności przez Wykonawcę, o ile samo zdarzenie ubezpieczeniowe (tj. pobyt ubezpieczonego w szpitalu, operacja chirurgiczna) miało miejsce w okresie odpowiedzialności Wykonawcy.</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 xml:space="preserve">Zamawiający żąda, aby Wykonawca dysponował elektronicznym, internetowym systemem obsługi umowy ubezpieczenia, spełniającym ustawowe wymogi o ochronie danych osobowych oraz umożliwiającym wprowadzanie danych osobowych osób  nowo przystępujących, wyrejestrowywanie </w:t>
      </w:r>
      <w:r w:rsidRPr="00D52017">
        <w:rPr>
          <w:rFonts w:ascii="Times New Roman" w:hAnsi="Times New Roman" w:cs="Times New Roman"/>
        </w:rPr>
        <w:br/>
        <w:t xml:space="preserve">z ubezpieczenia i potwierdzanie deklaracji rozliczeniowych. Wykonawca zobowiązany jest udostępnić </w:t>
      </w:r>
      <w:r w:rsidRPr="00D52017">
        <w:rPr>
          <w:rFonts w:ascii="Times New Roman" w:hAnsi="Times New Roman" w:cs="Times New Roman"/>
        </w:rPr>
        <w:lastRenderedPageBreak/>
        <w:t>Zamawiającemu indywidualny dostęp do elektronicznego, internetowego systemu obsługi ubezpieczenia w ciągu 30 dni od rozpoczęcia odpowiedzialności z ubezpieczenia grupowego.</w:t>
      </w:r>
    </w:p>
    <w:p w:rsidR="007D26EA" w:rsidRPr="00D52017" w:rsidRDefault="007D26EA" w:rsidP="007D26EA">
      <w:pPr>
        <w:numPr>
          <w:ilvl w:val="0"/>
          <w:numId w:val="21"/>
        </w:num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 xml:space="preserve">Zakres i warunki ochrony ubezpieczeniowej (w tym również definicje) opisane w Specyfikacji Istotnych Warunków Zamówienia (SIWZ) mają pierwszeństwo przed obowiązującymi Ogólnymi Warunkami Ubezpieczenia (OWU) Wykonawcy. W sprawach nieuregulowanych w SIWZ zastosowanie mają OWU Wykonawcy </w:t>
      </w:r>
      <w:r w:rsidRPr="00D52017">
        <w:rPr>
          <w:rFonts w:ascii="Times New Roman" w:hAnsi="Times New Roman" w:cs="Times New Roman"/>
          <w:u w:val="single"/>
        </w:rPr>
        <w:t>stanowiące załącznik do oferty</w:t>
      </w:r>
      <w:r w:rsidRPr="00D52017">
        <w:rPr>
          <w:rFonts w:ascii="Times New Roman" w:hAnsi="Times New Roman" w:cs="Times New Roman"/>
        </w:rPr>
        <w:t>.</w:t>
      </w:r>
    </w:p>
    <w:p w:rsidR="007D26EA" w:rsidRPr="00D52017" w:rsidRDefault="007D26EA" w:rsidP="007D26EA">
      <w:pPr>
        <w:autoSpaceDE w:val="0"/>
        <w:autoSpaceDN w:val="0"/>
        <w:adjustRightInd w:val="0"/>
        <w:spacing w:before="0" w:line="288" w:lineRule="auto"/>
        <w:ind w:left="720"/>
        <w:rPr>
          <w:rFonts w:ascii="Times New Roman" w:hAnsi="Times New Roman" w:cs="Times New Roman"/>
        </w:rPr>
      </w:pPr>
      <w:r w:rsidRPr="00D52017">
        <w:rPr>
          <w:rFonts w:ascii="Times New Roman" w:hAnsi="Times New Roman" w:cs="Times New Roman"/>
        </w:rPr>
        <w:t>W przypadku wystąpienia sprzecznych zapisów, z których wynika że:</w:t>
      </w:r>
    </w:p>
    <w:p w:rsidR="007D26EA" w:rsidRPr="00D52017" w:rsidRDefault="007D26EA" w:rsidP="007D26EA">
      <w:pPr>
        <w:autoSpaceDE w:val="0"/>
        <w:autoSpaceDN w:val="0"/>
        <w:adjustRightInd w:val="0"/>
        <w:spacing w:before="0" w:line="288" w:lineRule="auto"/>
        <w:ind w:left="851" w:hanging="142"/>
        <w:rPr>
          <w:rFonts w:ascii="Times New Roman" w:hAnsi="Times New Roman" w:cs="Times New Roman"/>
        </w:rPr>
      </w:pPr>
      <w:r w:rsidRPr="00D52017">
        <w:rPr>
          <w:rFonts w:ascii="Times New Roman" w:hAnsi="Times New Roman" w:cs="Times New Roman"/>
        </w:rPr>
        <w:t>- zakres i warunki ochrony ubezpieczeniowej wynikające z OWU są węższe (mniej korzystne) od opisanych w SIWZ, pierwszeństwo mają zapisy SIWZ;</w:t>
      </w:r>
    </w:p>
    <w:p w:rsidR="007D26EA" w:rsidRPr="00D52017" w:rsidRDefault="007D26EA" w:rsidP="007D26EA">
      <w:pPr>
        <w:numPr>
          <w:ilvl w:val="0"/>
          <w:numId w:val="29"/>
        </w:numPr>
        <w:tabs>
          <w:tab w:val="clear" w:pos="1080"/>
          <w:tab w:val="num" w:pos="851"/>
        </w:tabs>
        <w:autoSpaceDE w:val="0"/>
        <w:autoSpaceDN w:val="0"/>
        <w:adjustRightInd w:val="0"/>
        <w:spacing w:before="0" w:line="288" w:lineRule="auto"/>
        <w:ind w:left="851" w:hanging="142"/>
        <w:rPr>
          <w:rFonts w:ascii="Times New Roman" w:hAnsi="Times New Roman" w:cs="Times New Roman"/>
        </w:rPr>
      </w:pPr>
      <w:r w:rsidRPr="00D52017">
        <w:rPr>
          <w:rFonts w:ascii="Times New Roman" w:hAnsi="Times New Roman" w:cs="Times New Roman"/>
        </w:rPr>
        <w:t>zakres i warunki ochrony ubezpieczeniowej wynikające z OWU są szersze (bardziej korzystne) od opisanych w SIWZ, pierwszeństwo mają zapisy OWU Wykonawcy.</w:t>
      </w:r>
    </w:p>
    <w:p w:rsidR="007D26EA" w:rsidRPr="00D52017" w:rsidRDefault="007D26EA" w:rsidP="007D26EA">
      <w:pPr>
        <w:pStyle w:val="Wyliczenie-abc"/>
        <w:tabs>
          <w:tab w:val="clear" w:pos="993"/>
          <w:tab w:val="clear" w:pos="8789"/>
        </w:tabs>
        <w:autoSpaceDE w:val="0"/>
        <w:autoSpaceDN w:val="0"/>
        <w:adjustRightInd w:val="0"/>
        <w:spacing w:before="0" w:after="0" w:line="288" w:lineRule="auto"/>
        <w:rPr>
          <w:rFonts w:ascii="Times New Roman" w:hAnsi="Times New Roman" w:cs="Times New Roman"/>
        </w:rPr>
      </w:pPr>
      <w:r w:rsidRPr="00D52017">
        <w:rPr>
          <w:rFonts w:ascii="Times New Roman" w:hAnsi="Times New Roman" w:cs="Times New Roman"/>
        </w:rPr>
        <w:t>13.</w:t>
      </w:r>
      <w:r w:rsidRPr="00D52017">
        <w:rPr>
          <w:rFonts w:ascii="Times New Roman" w:hAnsi="Times New Roman" w:cs="Times New Roman"/>
        </w:rPr>
        <w:tab/>
        <w:t xml:space="preserve">Umowa ubezpieczenia zostanie zawarta za pośrednictwem Brokera ubezpieczeniowego Zamawiającego - firmy </w:t>
      </w:r>
      <w:proofErr w:type="spellStart"/>
      <w:r w:rsidRPr="00D52017">
        <w:rPr>
          <w:rFonts w:ascii="Times New Roman" w:hAnsi="Times New Roman" w:cs="Times New Roman"/>
        </w:rPr>
        <w:t>mBroker</w:t>
      </w:r>
      <w:proofErr w:type="spellEnd"/>
      <w:r w:rsidRPr="00D52017">
        <w:rPr>
          <w:rFonts w:ascii="Times New Roman" w:hAnsi="Times New Roman" w:cs="Times New Roman"/>
        </w:rPr>
        <w:t xml:space="preserve"> NET Sp. z o.o. (nr zezwolenia KNF 1538/08). Wykonawca przez cały okres trwania umowy ubezpieczenia będzie przekazywał Brokerowi Zamawiającego miesięczną prowizję brokerską za wykonywanie czynności brokerskich związanych z zawartą pomiędzy Zamawiającym a Wykonawcą umową ubezpieczenia, w łącznej wysokości 10% inkasa miesięcznej składki ubezpieczeniowej.</w:t>
      </w:r>
    </w:p>
    <w:p w:rsidR="007D26EA" w:rsidRPr="00D52017" w:rsidRDefault="007D26EA" w:rsidP="007D26EA">
      <w:pPr>
        <w:autoSpaceDE w:val="0"/>
        <w:autoSpaceDN w:val="0"/>
        <w:adjustRightInd w:val="0"/>
        <w:spacing w:before="0" w:line="288" w:lineRule="auto"/>
        <w:ind w:left="360"/>
        <w:rPr>
          <w:rFonts w:ascii="Times New Roman" w:hAnsi="Times New Roman" w:cs="Times New Roman"/>
        </w:rPr>
      </w:pPr>
    </w:p>
    <w:p w:rsidR="007D26EA" w:rsidRPr="00D52017" w:rsidRDefault="007D26EA" w:rsidP="007D26EA">
      <w:pPr>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Oświadczam(y), że akceptujemy powyższe istotne warunki umowy oraz, że zostaną one w całości uwzględnione w umowie ubezpieczenia.</w:t>
      </w:r>
    </w:p>
    <w:p w:rsidR="007D26EA" w:rsidRPr="00D52017" w:rsidRDefault="007D26EA" w:rsidP="007D26EA">
      <w:pPr>
        <w:autoSpaceDE w:val="0"/>
        <w:autoSpaceDN w:val="0"/>
        <w:adjustRightInd w:val="0"/>
        <w:spacing w:before="0" w:line="288" w:lineRule="auto"/>
        <w:ind w:left="720"/>
        <w:rPr>
          <w:rFonts w:ascii="Times New Roman" w:hAnsi="Times New Roman" w:cs="Times New Roman"/>
        </w:rPr>
      </w:pPr>
    </w:p>
    <w:p w:rsidR="007D26EA" w:rsidRPr="00D52017" w:rsidRDefault="007D26EA" w:rsidP="007D26EA">
      <w:pPr>
        <w:autoSpaceDE w:val="0"/>
        <w:autoSpaceDN w:val="0"/>
        <w:adjustRightInd w:val="0"/>
        <w:spacing w:before="0" w:line="288" w:lineRule="auto"/>
        <w:ind w:left="720"/>
        <w:rPr>
          <w:rFonts w:ascii="Times New Roman" w:hAnsi="Times New Roman" w:cs="Times New Roman"/>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tbl>
      <w:tblPr>
        <w:tblW w:w="0" w:type="auto"/>
        <w:tblCellMar>
          <w:left w:w="70" w:type="dxa"/>
          <w:right w:w="70" w:type="dxa"/>
        </w:tblCellMar>
        <w:tblLook w:val="04A0" w:firstRow="1" w:lastRow="0" w:firstColumn="1" w:lastColumn="0" w:noHBand="0" w:noVBand="1"/>
      </w:tblPr>
      <w:tblGrid>
        <w:gridCol w:w="4539"/>
        <w:gridCol w:w="4555"/>
      </w:tblGrid>
      <w:tr w:rsidR="007D26EA" w:rsidRPr="00D52017" w:rsidTr="009429A8">
        <w:trPr>
          <w:trHeight w:val="552"/>
        </w:trPr>
        <w:tc>
          <w:tcPr>
            <w:tcW w:w="4539" w:type="dxa"/>
            <w:vAlign w:val="center"/>
          </w:tcPr>
          <w:p w:rsidR="007D26EA" w:rsidRPr="00D52017" w:rsidRDefault="007D26EA" w:rsidP="009429A8">
            <w:pPr>
              <w:rPr>
                <w:rFonts w:ascii="Times New Roman" w:hAnsi="Times New Roman" w:cs="Times New Roman"/>
                <w:i/>
                <w:iCs/>
              </w:rPr>
            </w:pPr>
          </w:p>
          <w:p w:rsidR="007D26EA" w:rsidRPr="00D52017" w:rsidRDefault="007D26EA" w:rsidP="009429A8">
            <w:pPr>
              <w:jc w:val="center"/>
              <w:rPr>
                <w:rFonts w:ascii="Times New Roman" w:hAnsi="Times New Roman" w:cs="Times New Roman"/>
              </w:rPr>
            </w:pPr>
            <w:r w:rsidRPr="00D52017">
              <w:rPr>
                <w:rFonts w:ascii="Times New Roman" w:hAnsi="Times New Roman" w:cs="Times New Roman"/>
              </w:rPr>
              <w:t>........................................................</w:t>
            </w:r>
          </w:p>
        </w:tc>
        <w:tc>
          <w:tcPr>
            <w:tcW w:w="4555" w:type="dxa"/>
            <w:vAlign w:val="center"/>
          </w:tcPr>
          <w:p w:rsidR="007D26EA" w:rsidRPr="00D52017" w:rsidRDefault="007D26EA" w:rsidP="009429A8">
            <w:pPr>
              <w:jc w:val="center"/>
              <w:rPr>
                <w:rFonts w:ascii="Times New Roman" w:hAnsi="Times New Roman" w:cs="Times New Roman"/>
              </w:rPr>
            </w:pPr>
          </w:p>
          <w:p w:rsidR="007D26EA" w:rsidRPr="00D52017" w:rsidRDefault="007D26EA" w:rsidP="009429A8">
            <w:pPr>
              <w:jc w:val="center"/>
              <w:rPr>
                <w:rFonts w:ascii="Times New Roman" w:hAnsi="Times New Roman" w:cs="Times New Roman"/>
              </w:rPr>
            </w:pPr>
            <w:r w:rsidRPr="00D52017">
              <w:rPr>
                <w:rFonts w:ascii="Times New Roman" w:hAnsi="Times New Roman" w:cs="Times New Roman"/>
              </w:rPr>
              <w:t>........................................................</w:t>
            </w:r>
          </w:p>
        </w:tc>
      </w:tr>
      <w:tr w:rsidR="007D26EA" w:rsidRPr="00D52017" w:rsidTr="009429A8">
        <w:tc>
          <w:tcPr>
            <w:tcW w:w="4539" w:type="dxa"/>
            <w:vAlign w:val="center"/>
          </w:tcPr>
          <w:p w:rsidR="007D26EA" w:rsidRPr="00D52017" w:rsidRDefault="007D26EA" w:rsidP="009429A8">
            <w:pPr>
              <w:jc w:val="center"/>
              <w:rPr>
                <w:rFonts w:ascii="Times New Roman" w:hAnsi="Times New Roman" w:cs="Times New Roman"/>
              </w:rPr>
            </w:pPr>
            <w:r w:rsidRPr="00D52017">
              <w:rPr>
                <w:rFonts w:ascii="Times New Roman" w:hAnsi="Times New Roman" w:cs="Times New Roman"/>
              </w:rPr>
              <w:t>Miejsce i data</w:t>
            </w:r>
          </w:p>
          <w:p w:rsidR="007D26EA" w:rsidRPr="00D52017" w:rsidRDefault="007D26EA" w:rsidP="009429A8">
            <w:pPr>
              <w:jc w:val="center"/>
              <w:rPr>
                <w:rFonts w:ascii="Times New Roman" w:hAnsi="Times New Roman" w:cs="Times New Roman"/>
              </w:rPr>
            </w:pPr>
          </w:p>
        </w:tc>
        <w:tc>
          <w:tcPr>
            <w:tcW w:w="4555" w:type="dxa"/>
          </w:tcPr>
          <w:p w:rsidR="007D26EA" w:rsidRPr="00D52017" w:rsidRDefault="007D26EA" w:rsidP="009429A8">
            <w:pPr>
              <w:jc w:val="center"/>
              <w:rPr>
                <w:rFonts w:ascii="Times New Roman" w:hAnsi="Times New Roman" w:cs="Times New Roman"/>
              </w:rPr>
            </w:pPr>
            <w:r w:rsidRPr="00D52017">
              <w:rPr>
                <w:rFonts w:ascii="Times New Roman" w:hAnsi="Times New Roman" w:cs="Times New Roman"/>
              </w:rPr>
              <w:t>Pieczątka i podpisy osób reprezentujących Wykonawcę</w:t>
            </w:r>
          </w:p>
        </w:tc>
      </w:tr>
    </w:tbl>
    <w:p w:rsidR="007D26EA" w:rsidRPr="00D52017" w:rsidRDefault="007D26EA" w:rsidP="007D26EA">
      <w:pPr>
        <w:rPr>
          <w:rFonts w:ascii="Times New Roman" w:hAnsi="Times New Roman" w:cs="Times New Roman"/>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pStyle w:val="Nagwek1"/>
        <w:numPr>
          <w:ilvl w:val="0"/>
          <w:numId w:val="0"/>
        </w:numPr>
        <w:tabs>
          <w:tab w:val="num" w:pos="360"/>
        </w:tabs>
        <w:spacing w:before="0" w:line="288" w:lineRule="auto"/>
        <w:ind w:left="360" w:hanging="360"/>
        <w:jc w:val="left"/>
        <w:rPr>
          <w:rFonts w:ascii="Times New Roman" w:hAnsi="Times New Roman" w:cs="Times New Roman"/>
          <w:b w:val="0"/>
          <w:sz w:val="20"/>
        </w:rPr>
      </w:pPr>
    </w:p>
    <w:p w:rsidR="007D26EA" w:rsidRPr="00D52017" w:rsidRDefault="007D26EA" w:rsidP="007D26EA">
      <w:pPr>
        <w:rPr>
          <w:rFonts w:ascii="Times New Roman" w:hAnsi="Times New Roman" w:cs="Times New Roman"/>
        </w:rPr>
      </w:pPr>
    </w:p>
    <w:p w:rsidR="007D26EA" w:rsidRPr="00D52017" w:rsidRDefault="007D26EA" w:rsidP="007D26EA">
      <w:pPr>
        <w:rPr>
          <w:rFonts w:ascii="Times New Roman" w:hAnsi="Times New Roman" w:cs="Times New Roman"/>
        </w:rPr>
      </w:pPr>
    </w:p>
    <w:p w:rsidR="007D26EA" w:rsidRPr="00CE7FFB" w:rsidRDefault="007D26EA" w:rsidP="00CE7FFB">
      <w:pPr>
        <w:rPr>
          <w:rFonts w:ascii="Times New Roman" w:hAnsi="Times New Roman" w:cs="Times New Roman"/>
          <w:b/>
        </w:rPr>
      </w:pPr>
      <w:r w:rsidRPr="00D52017">
        <w:rPr>
          <w:rFonts w:ascii="Times New Roman" w:hAnsi="Times New Roman" w:cs="Times New Roman"/>
          <w:b/>
        </w:rPr>
        <w:lastRenderedPageBreak/>
        <w:t>zał</w:t>
      </w:r>
      <w:r w:rsidR="00CE7FFB">
        <w:rPr>
          <w:rFonts w:ascii="Times New Roman" w:hAnsi="Times New Roman" w:cs="Times New Roman"/>
          <w:b/>
        </w:rPr>
        <w:t>ącznik nr 1 do SIWZ</w:t>
      </w:r>
    </w:p>
    <w:p w:rsidR="007D26EA" w:rsidRPr="00CE7FFB" w:rsidRDefault="007D26EA" w:rsidP="00CE7FFB">
      <w:pPr>
        <w:spacing w:line="288" w:lineRule="auto"/>
        <w:jc w:val="center"/>
        <w:rPr>
          <w:rFonts w:ascii="Times New Roman" w:hAnsi="Times New Roman" w:cs="Times New Roman"/>
          <w:u w:val="single"/>
        </w:rPr>
      </w:pPr>
      <w:r w:rsidRPr="00D52017">
        <w:rPr>
          <w:rFonts w:ascii="Times New Roman" w:hAnsi="Times New Roman" w:cs="Times New Roman"/>
          <w:u w:val="single"/>
        </w:rPr>
        <w:t>Szczegó</w:t>
      </w:r>
      <w:r w:rsidR="00CE7FFB">
        <w:rPr>
          <w:rFonts w:ascii="Times New Roman" w:hAnsi="Times New Roman" w:cs="Times New Roman"/>
          <w:u w:val="single"/>
        </w:rPr>
        <w:t>łowy opis przedmiotu zamówienia</w:t>
      </w:r>
    </w:p>
    <w:p w:rsidR="007D26EA" w:rsidRPr="00D52017" w:rsidRDefault="007D26EA" w:rsidP="007D26EA">
      <w:pPr>
        <w:numPr>
          <w:ilvl w:val="0"/>
          <w:numId w:val="20"/>
        </w:numPr>
        <w:tabs>
          <w:tab w:val="clear" w:pos="720"/>
          <w:tab w:val="num" w:pos="360"/>
        </w:tabs>
        <w:spacing w:before="0" w:line="288" w:lineRule="auto"/>
        <w:jc w:val="left"/>
        <w:rPr>
          <w:rFonts w:ascii="Times New Roman" w:hAnsi="Times New Roman" w:cs="Times New Roman"/>
          <w:b/>
        </w:rPr>
      </w:pPr>
      <w:r w:rsidRPr="00D52017">
        <w:rPr>
          <w:rFonts w:ascii="Times New Roman" w:hAnsi="Times New Roman" w:cs="Times New Roman"/>
          <w:b/>
        </w:rPr>
        <w:t>Dane dotyczące pracowników Zamawiającego.</w:t>
      </w:r>
    </w:p>
    <w:p w:rsidR="007D26EA" w:rsidRPr="00D52017" w:rsidRDefault="007D26EA" w:rsidP="00CE7FFB">
      <w:pPr>
        <w:spacing w:line="240" w:lineRule="auto"/>
        <w:ind w:left="360"/>
        <w:rPr>
          <w:rFonts w:ascii="Times New Roman" w:hAnsi="Times New Roman" w:cs="Times New Roman"/>
        </w:rPr>
      </w:pPr>
      <w:r w:rsidRPr="00D52017">
        <w:rPr>
          <w:rFonts w:ascii="Times New Roman" w:hAnsi="Times New Roman" w:cs="Times New Roman"/>
        </w:rPr>
        <w:t>Ilość osób zatrudnionych: 563 osoby.</w:t>
      </w:r>
    </w:p>
    <w:p w:rsidR="007D26EA" w:rsidRPr="00D52017" w:rsidRDefault="007D26EA" w:rsidP="00CE7FFB">
      <w:pPr>
        <w:spacing w:line="240" w:lineRule="auto"/>
        <w:ind w:left="360"/>
        <w:rPr>
          <w:rFonts w:ascii="Times New Roman" w:hAnsi="Times New Roman" w:cs="Times New Roman"/>
        </w:rPr>
      </w:pPr>
      <w:r w:rsidRPr="00D52017">
        <w:rPr>
          <w:rFonts w:ascii="Times New Roman" w:hAnsi="Times New Roman" w:cs="Times New Roman"/>
        </w:rPr>
        <w:t>Liczba pracowników umysłowych: 513. Liczba pracowników fizycznych: 50.</w:t>
      </w:r>
    </w:p>
    <w:p w:rsidR="007D26EA" w:rsidRPr="00D52017" w:rsidRDefault="007D26EA" w:rsidP="00CE7FFB">
      <w:pPr>
        <w:spacing w:line="240" w:lineRule="auto"/>
        <w:ind w:left="360"/>
        <w:rPr>
          <w:rFonts w:ascii="Times New Roman" w:hAnsi="Times New Roman" w:cs="Times New Roman"/>
        </w:rPr>
      </w:pPr>
      <w:r w:rsidRPr="00D52017">
        <w:rPr>
          <w:rFonts w:ascii="Times New Roman" w:hAnsi="Times New Roman" w:cs="Times New Roman"/>
        </w:rPr>
        <w:t>Dane dotyczące pracowników z podziałem na wiek i płeć oraz ubezpieczenie  (stan na dzień 31.03.2013):</w:t>
      </w:r>
    </w:p>
    <w:p w:rsidR="007D26EA" w:rsidRPr="00D52017" w:rsidRDefault="007D26EA" w:rsidP="00CE7FFB">
      <w:pPr>
        <w:spacing w:before="0" w:line="240" w:lineRule="auto"/>
        <w:jc w:val="center"/>
        <w:rPr>
          <w:rFonts w:ascii="Times New Roman" w:hAnsi="Times New Roman" w:cs="Times New Roman"/>
        </w:rPr>
        <w:sectPr w:rsidR="007D26EA" w:rsidRPr="00D52017">
          <w:pgSz w:w="11906" w:h="16838"/>
          <w:pgMar w:top="1417" w:right="1417" w:bottom="1417" w:left="1417" w:header="708" w:footer="708" w:gutter="0"/>
          <w:cols w:space="708"/>
          <w:docGrid w:linePitch="360"/>
        </w:sectPr>
      </w:pPr>
    </w:p>
    <w:tbl>
      <w:tblPr>
        <w:tblW w:w="4320" w:type="dxa"/>
        <w:tblInd w:w="55" w:type="dxa"/>
        <w:tblCellMar>
          <w:left w:w="70" w:type="dxa"/>
          <w:right w:w="70" w:type="dxa"/>
        </w:tblCellMar>
        <w:tblLook w:val="04A0" w:firstRow="1" w:lastRow="0" w:firstColumn="1" w:lastColumn="0" w:noHBand="0" w:noVBand="1"/>
      </w:tblPr>
      <w:tblGrid>
        <w:gridCol w:w="820"/>
        <w:gridCol w:w="973"/>
        <w:gridCol w:w="1062"/>
        <w:gridCol w:w="1465"/>
      </w:tblGrid>
      <w:tr w:rsidR="007D26EA" w:rsidRPr="00D52017" w:rsidTr="009429A8">
        <w:trPr>
          <w:trHeight w:val="88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lastRenderedPageBreak/>
              <w:t>Wiek</w:t>
            </w:r>
          </w:p>
        </w:tc>
        <w:tc>
          <w:tcPr>
            <w:tcW w:w="973" w:type="dxa"/>
            <w:tcBorders>
              <w:top w:val="single" w:sz="4" w:space="0" w:color="auto"/>
              <w:left w:val="nil"/>
              <w:bottom w:val="single" w:sz="4" w:space="0" w:color="auto"/>
              <w:right w:val="single" w:sz="4" w:space="0" w:color="auto"/>
            </w:tcBorders>
            <w:shd w:val="clear" w:color="auto" w:fill="auto"/>
            <w:vAlign w:val="bottom"/>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Liczba kobiet</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Liczba mężczyzn</w:t>
            </w:r>
          </w:p>
        </w:tc>
        <w:tc>
          <w:tcPr>
            <w:tcW w:w="1465" w:type="dxa"/>
            <w:tcBorders>
              <w:top w:val="single" w:sz="4" w:space="0" w:color="auto"/>
              <w:left w:val="nil"/>
              <w:bottom w:val="single" w:sz="4" w:space="0" w:color="auto"/>
              <w:right w:val="single" w:sz="4" w:space="0" w:color="auto"/>
            </w:tcBorders>
            <w:shd w:val="clear" w:color="auto" w:fill="auto"/>
            <w:vAlign w:val="bottom"/>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Liczba ubezpieczonych</w:t>
            </w:r>
          </w:p>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u Zamawiającego</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22</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24</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25</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6</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26</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14</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27</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14</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15</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6</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28</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18</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20</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11</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29</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14</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27</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12</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30</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10</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23</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10</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31</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15</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9</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7</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32</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7</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16</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7</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33</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7</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9</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34</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6</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20</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14</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35</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8</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10</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8</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36</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6</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16</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8</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37</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6</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6</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7</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38</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16</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14</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39</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8</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13</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10</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40</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7</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41</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42</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43</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6</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44</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45</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46</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47</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48</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49</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50</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51</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7</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52</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53</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54</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7</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6</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55</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56</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57</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7</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58</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8</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8</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59</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9</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8</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60</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8</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61</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62</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lastRenderedPageBreak/>
              <w:t>63</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64</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65</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66</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6</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67</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3</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68</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5</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69</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70</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2</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73</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75</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4</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r>
      <w:tr w:rsidR="007D26EA" w:rsidRPr="00D52017" w:rsidTr="009429A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D26EA" w:rsidRPr="00D52017" w:rsidRDefault="007D26EA" w:rsidP="009429A8">
            <w:pPr>
              <w:spacing w:before="0" w:line="240" w:lineRule="auto"/>
              <w:jc w:val="center"/>
              <w:rPr>
                <w:rFonts w:ascii="Times New Roman" w:hAnsi="Times New Roman" w:cs="Times New Roman"/>
              </w:rPr>
            </w:pPr>
            <w:r w:rsidRPr="00D52017">
              <w:rPr>
                <w:rFonts w:ascii="Times New Roman" w:hAnsi="Times New Roman" w:cs="Times New Roman"/>
              </w:rPr>
              <w:t>79</w:t>
            </w:r>
          </w:p>
        </w:tc>
        <w:tc>
          <w:tcPr>
            <w:tcW w:w="973"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0</w:t>
            </w:r>
          </w:p>
        </w:tc>
        <w:tc>
          <w:tcPr>
            <w:tcW w:w="1062"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7D26EA" w:rsidRPr="00D52017" w:rsidRDefault="007D26EA" w:rsidP="009429A8">
            <w:pPr>
              <w:spacing w:before="0" w:line="240" w:lineRule="auto"/>
              <w:jc w:val="right"/>
              <w:rPr>
                <w:rFonts w:ascii="Times New Roman" w:hAnsi="Times New Roman" w:cs="Times New Roman"/>
              </w:rPr>
            </w:pPr>
            <w:r w:rsidRPr="00D52017">
              <w:rPr>
                <w:rFonts w:ascii="Times New Roman" w:hAnsi="Times New Roman" w:cs="Times New Roman"/>
              </w:rPr>
              <w:t>1</w:t>
            </w:r>
          </w:p>
        </w:tc>
      </w:tr>
    </w:tbl>
    <w:p w:rsidR="00CE7FFB" w:rsidRDefault="00CE7FFB" w:rsidP="007D26EA">
      <w:pPr>
        <w:spacing w:line="288" w:lineRule="auto"/>
        <w:rPr>
          <w:rFonts w:ascii="Times New Roman" w:hAnsi="Times New Roman" w:cs="Times New Roman"/>
        </w:rPr>
      </w:pPr>
    </w:p>
    <w:p w:rsidR="007D26EA" w:rsidRPr="00D52017" w:rsidRDefault="007D26EA" w:rsidP="007D26EA">
      <w:pPr>
        <w:spacing w:line="288" w:lineRule="auto"/>
        <w:rPr>
          <w:rFonts w:ascii="Times New Roman" w:hAnsi="Times New Roman" w:cs="Times New Roman"/>
        </w:rPr>
        <w:sectPr w:rsidR="007D26EA" w:rsidRPr="00D52017" w:rsidSect="009429A8">
          <w:type w:val="continuous"/>
          <w:pgSz w:w="11906" w:h="16838"/>
          <w:pgMar w:top="1417" w:right="1417" w:bottom="1417" w:left="1417" w:header="708" w:footer="708" w:gutter="0"/>
          <w:cols w:num="2" w:space="708"/>
          <w:docGrid w:linePitch="360"/>
        </w:sectPr>
      </w:pPr>
    </w:p>
    <w:p w:rsidR="007D26EA" w:rsidRPr="00D52017" w:rsidRDefault="007D26EA" w:rsidP="00CE7FFB">
      <w:pPr>
        <w:spacing w:line="288" w:lineRule="auto"/>
        <w:ind w:left="426"/>
        <w:rPr>
          <w:rFonts w:ascii="Times New Roman" w:hAnsi="Times New Roman" w:cs="Times New Roman"/>
        </w:rPr>
      </w:pPr>
      <w:r w:rsidRPr="00D52017">
        <w:rPr>
          <w:rFonts w:ascii="Times New Roman" w:hAnsi="Times New Roman" w:cs="Times New Roman"/>
        </w:rPr>
        <w:lastRenderedPageBreak/>
        <w:t xml:space="preserve">Zamawiający zastrzega, że przystąpienie do ubezpieczenia przez pracownika jest dobrowolne, dlatego Zamawiający nie jest w stanie określić precyzyjnie jaka ilość pracowników zostanie objęta ubezpieczeniem. </w:t>
      </w:r>
    </w:p>
    <w:p w:rsidR="007D26EA" w:rsidRPr="00D52017" w:rsidRDefault="007D26EA" w:rsidP="007D26EA">
      <w:pPr>
        <w:spacing w:line="288" w:lineRule="auto"/>
        <w:ind w:left="426"/>
        <w:rPr>
          <w:rFonts w:ascii="Times New Roman" w:hAnsi="Times New Roman" w:cs="Times New Roman"/>
        </w:rPr>
      </w:pPr>
      <w:r w:rsidRPr="00D52017">
        <w:rPr>
          <w:rFonts w:ascii="Times New Roman" w:hAnsi="Times New Roman" w:cs="Times New Roman"/>
        </w:rPr>
        <w:t xml:space="preserve">Zamawiający nie otrzymał od dotychczasowego Ubezpieczyciela informacji o świadczeniach, które zostały wypłacone osobom ubezpieczonym grupowo, nie dysponuje on zatem wiedzą o „szkodowości” obowiązujących polis. </w:t>
      </w:r>
    </w:p>
    <w:p w:rsidR="007D26EA" w:rsidRPr="00D52017" w:rsidRDefault="007D26EA" w:rsidP="007D26EA">
      <w:pPr>
        <w:spacing w:line="288" w:lineRule="auto"/>
        <w:ind w:left="426"/>
        <w:rPr>
          <w:rFonts w:ascii="Times New Roman" w:hAnsi="Times New Roman" w:cs="Times New Roman"/>
        </w:rPr>
      </w:pPr>
    </w:p>
    <w:p w:rsidR="007D26EA" w:rsidRPr="00D52017" w:rsidRDefault="007D26EA" w:rsidP="007D26EA">
      <w:pPr>
        <w:numPr>
          <w:ilvl w:val="0"/>
          <w:numId w:val="20"/>
        </w:numPr>
        <w:tabs>
          <w:tab w:val="clear" w:pos="720"/>
          <w:tab w:val="num" w:pos="360"/>
        </w:tabs>
        <w:spacing w:before="0" w:line="288" w:lineRule="auto"/>
        <w:jc w:val="left"/>
        <w:rPr>
          <w:rFonts w:ascii="Times New Roman" w:hAnsi="Times New Roman" w:cs="Times New Roman"/>
          <w:b/>
        </w:rPr>
      </w:pPr>
      <w:r w:rsidRPr="00D52017">
        <w:rPr>
          <w:rFonts w:ascii="Times New Roman" w:hAnsi="Times New Roman" w:cs="Times New Roman"/>
          <w:b/>
        </w:rPr>
        <w:t>Przedmiot zamówienia obejmuje:</w:t>
      </w:r>
    </w:p>
    <w:p w:rsidR="007D26EA" w:rsidRPr="00D52017" w:rsidRDefault="007D26EA" w:rsidP="007D26EA">
      <w:pPr>
        <w:spacing w:line="288" w:lineRule="auto"/>
        <w:ind w:left="360"/>
        <w:rPr>
          <w:rFonts w:ascii="Times New Roman" w:hAnsi="Times New Roman" w:cs="Times New Roman"/>
        </w:rPr>
      </w:pPr>
      <w:r w:rsidRPr="00D52017">
        <w:rPr>
          <w:rFonts w:ascii="Times New Roman" w:hAnsi="Times New Roman" w:cs="Times New Roman"/>
        </w:rPr>
        <w:t>Ubezpieczenie grupowe na życie i zdrowie – okres ubezpieczenia: 24 miesiące liczone od daty udzielenia ochrony ubezpieczeniowej.</w:t>
      </w:r>
    </w:p>
    <w:p w:rsidR="007D26EA" w:rsidRPr="00D52017" w:rsidRDefault="003473EE" w:rsidP="007D26EA">
      <w:pPr>
        <w:spacing w:before="100" w:beforeAutospacing="1" w:after="100" w:afterAutospacing="1" w:line="288" w:lineRule="auto"/>
        <w:ind w:left="357"/>
        <w:rPr>
          <w:rFonts w:ascii="Times New Roman" w:hAnsi="Times New Roman" w:cs="Times New Roman"/>
          <w:b/>
        </w:rPr>
      </w:pPr>
      <w:r>
        <w:rPr>
          <w:rFonts w:ascii="Times New Roman" w:hAnsi="Times New Roman" w:cs="Times New Roman"/>
          <w:b/>
        </w:rPr>
        <w:t>O</w:t>
      </w:r>
      <w:r w:rsidR="007D26EA" w:rsidRPr="00CE7FFB">
        <w:rPr>
          <w:rFonts w:ascii="Times New Roman" w:hAnsi="Times New Roman" w:cs="Times New Roman"/>
          <w:b/>
        </w:rPr>
        <w:t>kres ochrony: 01.07.2013 –30.06.2015</w:t>
      </w:r>
    </w:p>
    <w:p w:rsidR="007D26EA" w:rsidRPr="00D52017" w:rsidRDefault="007D26EA" w:rsidP="007D26EA">
      <w:pPr>
        <w:spacing w:before="100" w:beforeAutospacing="1" w:after="100" w:afterAutospacing="1" w:line="288" w:lineRule="auto"/>
        <w:ind w:left="357"/>
        <w:rPr>
          <w:rFonts w:ascii="Times New Roman" w:hAnsi="Times New Roman" w:cs="Times New Roman"/>
          <w:b/>
        </w:rPr>
      </w:pPr>
      <w:r w:rsidRPr="00D52017">
        <w:rPr>
          <w:rFonts w:ascii="Times New Roman" w:hAnsi="Times New Roman" w:cs="Times New Roman"/>
        </w:rPr>
        <w:t>Początkiem odpowiedzialności Wykonawcy będzie 1-szy dzień miesiąca kalendarzowego 1-go miesiąca ochrony, zaś dniem końca odpowiedzialności Wykonawcy będzie ostatni dzień miesiąca kalendarzowego ostatniego, 24-go miesiąca odpowiedzialności.</w:t>
      </w:r>
    </w:p>
    <w:p w:rsidR="007D26EA" w:rsidRPr="00D52017" w:rsidRDefault="007D26EA" w:rsidP="007D26EA">
      <w:pPr>
        <w:numPr>
          <w:ilvl w:val="0"/>
          <w:numId w:val="20"/>
        </w:numPr>
        <w:tabs>
          <w:tab w:val="clear" w:pos="720"/>
          <w:tab w:val="num" w:pos="360"/>
        </w:tabs>
        <w:spacing w:before="0" w:line="288" w:lineRule="auto"/>
        <w:jc w:val="left"/>
        <w:rPr>
          <w:rFonts w:ascii="Times New Roman" w:hAnsi="Times New Roman" w:cs="Times New Roman"/>
          <w:b/>
        </w:rPr>
      </w:pPr>
      <w:r w:rsidRPr="00D52017">
        <w:rPr>
          <w:rFonts w:ascii="Times New Roman" w:hAnsi="Times New Roman" w:cs="Times New Roman"/>
          <w:b/>
        </w:rPr>
        <w:t>Warunki ubezpieczenia:</w:t>
      </w:r>
    </w:p>
    <w:p w:rsidR="007D26EA" w:rsidRPr="00D52017" w:rsidRDefault="007D26EA" w:rsidP="007D26EA">
      <w:pPr>
        <w:numPr>
          <w:ilvl w:val="0"/>
          <w:numId w:val="27"/>
        </w:numPr>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 xml:space="preserve">Wykonawca akceptuje niezmienność swojej oferty niezależnie od ilości osób przystępujących do ubezpieczenia i </w:t>
      </w:r>
      <w:r w:rsidRPr="00D52017">
        <w:rPr>
          <w:rFonts w:ascii="Times New Roman" w:hAnsi="Times New Roman" w:cs="Times New Roman"/>
          <w:u w:val="single"/>
        </w:rPr>
        <w:t>znosi minimalny limit ilościowy grupy ubezpieczonych</w:t>
      </w:r>
      <w:r w:rsidRPr="00D52017">
        <w:rPr>
          <w:rFonts w:ascii="Times New Roman" w:hAnsi="Times New Roman" w:cs="Times New Roman"/>
        </w:rPr>
        <w:t>.</w:t>
      </w:r>
    </w:p>
    <w:p w:rsidR="007D26EA" w:rsidRPr="00D52017" w:rsidRDefault="007D26EA" w:rsidP="007D26EA">
      <w:pPr>
        <w:numPr>
          <w:ilvl w:val="0"/>
          <w:numId w:val="27"/>
        </w:numPr>
        <w:tabs>
          <w:tab w:val="left" w:pos="-3544"/>
        </w:tabs>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 xml:space="preserve">Wykonawca akceptuje brak karencji dla wszystkich osób przystępujących do ubezpieczenia w ciągu </w:t>
      </w:r>
      <w:r w:rsidRPr="00D52017">
        <w:rPr>
          <w:rFonts w:ascii="Times New Roman" w:hAnsi="Times New Roman" w:cs="Times New Roman"/>
        </w:rPr>
        <w:br/>
        <w:t>3 miesięcy od zawarcia umowy ubezpieczenia pomiędzy Zamawiającym a Wykonawcą. Jedyna dopuszczalna karencja w tym okresie: 1 miesiąc na produkt zdrowotny.</w:t>
      </w:r>
    </w:p>
    <w:p w:rsidR="007D26EA" w:rsidRPr="00D52017" w:rsidRDefault="007D26EA" w:rsidP="007D26EA">
      <w:pPr>
        <w:numPr>
          <w:ilvl w:val="0"/>
          <w:numId w:val="27"/>
        </w:numPr>
        <w:tabs>
          <w:tab w:val="left" w:pos="-3686"/>
        </w:tabs>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 xml:space="preserve">Składka za ubezpieczenie będzie opłacana przez pracowników za pośrednictwem Zamawiającego </w:t>
      </w:r>
      <w:r w:rsidRPr="00D52017">
        <w:rPr>
          <w:rFonts w:ascii="Times New Roman" w:hAnsi="Times New Roman" w:cs="Times New Roman"/>
        </w:rPr>
        <w:br/>
        <w:t>z częstotliwością miesięczną, do 15-go dnia miesiąca którego dotyczy.</w:t>
      </w:r>
    </w:p>
    <w:p w:rsidR="007D26EA" w:rsidRPr="00D52017" w:rsidRDefault="007D26EA" w:rsidP="007D26EA">
      <w:pPr>
        <w:numPr>
          <w:ilvl w:val="0"/>
          <w:numId w:val="27"/>
        </w:numPr>
        <w:tabs>
          <w:tab w:val="left" w:pos="-3686"/>
        </w:tabs>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Do ubezpieczenia może przystąpić małżonek lub pełnoletnie dziecko ubezpieczonego pracownika (przy identycznym zakresie i składce ubezpieczeniowej) pod warunkiem że:</w:t>
      </w:r>
    </w:p>
    <w:p w:rsidR="007D26EA" w:rsidRPr="00D52017" w:rsidRDefault="007D26EA" w:rsidP="007D26EA">
      <w:pPr>
        <w:numPr>
          <w:ilvl w:val="1"/>
          <w:numId w:val="21"/>
        </w:numPr>
        <w:tabs>
          <w:tab w:val="clear" w:pos="1440"/>
          <w:tab w:val="num" w:pos="851"/>
        </w:tabs>
        <w:autoSpaceDE w:val="0"/>
        <w:autoSpaceDN w:val="0"/>
        <w:adjustRightInd w:val="0"/>
        <w:spacing w:before="0" w:line="288" w:lineRule="auto"/>
        <w:ind w:left="851" w:hanging="425"/>
        <w:rPr>
          <w:rFonts w:ascii="Times New Roman" w:hAnsi="Times New Roman" w:cs="Times New Roman"/>
        </w:rPr>
      </w:pPr>
      <w:r w:rsidRPr="00D52017">
        <w:rPr>
          <w:rFonts w:ascii="Times New Roman" w:hAnsi="Times New Roman" w:cs="Times New Roman"/>
        </w:rPr>
        <w:t xml:space="preserve">Pracownik złożył deklarację przystąpienia do ubezpieczenia grupowego lub już jest ubezpieczony </w:t>
      </w:r>
      <w:r w:rsidRPr="00D52017">
        <w:rPr>
          <w:rFonts w:ascii="Times New Roman" w:hAnsi="Times New Roman" w:cs="Times New Roman"/>
        </w:rPr>
        <w:br/>
        <w:t>w ramach zawartej umowy grupowego ubezpieczenia na życie;</w:t>
      </w:r>
    </w:p>
    <w:p w:rsidR="007D26EA" w:rsidRPr="00D52017" w:rsidRDefault="007D26EA" w:rsidP="007D26EA">
      <w:pPr>
        <w:numPr>
          <w:ilvl w:val="1"/>
          <w:numId w:val="21"/>
        </w:numPr>
        <w:tabs>
          <w:tab w:val="clear" w:pos="1440"/>
          <w:tab w:val="num" w:pos="851"/>
        </w:tabs>
        <w:autoSpaceDE w:val="0"/>
        <w:autoSpaceDN w:val="0"/>
        <w:adjustRightInd w:val="0"/>
        <w:spacing w:before="0" w:line="288" w:lineRule="auto"/>
        <w:ind w:left="851" w:hanging="425"/>
        <w:rPr>
          <w:rFonts w:ascii="Times New Roman" w:hAnsi="Times New Roman" w:cs="Times New Roman"/>
        </w:rPr>
      </w:pPr>
      <w:r w:rsidRPr="00D52017">
        <w:rPr>
          <w:rFonts w:ascii="Times New Roman" w:hAnsi="Times New Roman" w:cs="Times New Roman"/>
        </w:rPr>
        <w:t xml:space="preserve">Pracownik wyrazi zgodę na przystąpienie małżonka / dziecka do ubezpieczenia i będzie opłacał za niego składkę ubezpieczeniową; </w:t>
      </w:r>
    </w:p>
    <w:p w:rsidR="007D26EA" w:rsidRPr="00D52017" w:rsidRDefault="007D26EA" w:rsidP="007D26EA">
      <w:pPr>
        <w:numPr>
          <w:ilvl w:val="1"/>
          <w:numId w:val="21"/>
        </w:numPr>
        <w:tabs>
          <w:tab w:val="clear" w:pos="1440"/>
          <w:tab w:val="num" w:pos="851"/>
        </w:tabs>
        <w:autoSpaceDE w:val="0"/>
        <w:autoSpaceDN w:val="0"/>
        <w:adjustRightInd w:val="0"/>
        <w:spacing w:before="0" w:line="288" w:lineRule="auto"/>
        <w:ind w:left="851" w:hanging="425"/>
        <w:rPr>
          <w:rFonts w:ascii="Times New Roman" w:hAnsi="Times New Roman" w:cs="Times New Roman"/>
        </w:rPr>
      </w:pPr>
      <w:r w:rsidRPr="00D52017">
        <w:rPr>
          <w:rFonts w:ascii="Times New Roman" w:hAnsi="Times New Roman" w:cs="Times New Roman"/>
        </w:rPr>
        <w:t>Na potrzeby umowy za pełnoletnie dziecko ubezpieczonego uważa się dziecko własne, przysposobione lub pasierba ubezpieczonego (jeśli nie żyje ojciec lub matka) – pod warunkiem, że ukończyło 18 rok życia.</w:t>
      </w:r>
    </w:p>
    <w:p w:rsidR="007D26EA" w:rsidRPr="00D52017" w:rsidRDefault="007D26EA" w:rsidP="007D26EA">
      <w:pPr>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5.</w:t>
      </w:r>
      <w:r w:rsidRPr="00D52017">
        <w:rPr>
          <w:rFonts w:ascii="Times New Roman" w:hAnsi="Times New Roman" w:cs="Times New Roman"/>
        </w:rPr>
        <w:tab/>
        <w:t>Wykonawca nie będzie wymagał od pracowników, współmałżonków i pełnoletnich dzieci pracowników zgłaszanych do ubezpieczenia, przedstawienia informacji dotyczących ich stanu zdrowia, nie będzie dokonywana żadna medyczna ocena ryzyka (m.in. ankiety medyczne).</w:t>
      </w:r>
    </w:p>
    <w:p w:rsidR="007D26EA" w:rsidRPr="00D52017" w:rsidRDefault="007D26EA" w:rsidP="007D26EA">
      <w:pPr>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6.</w:t>
      </w:r>
      <w:r w:rsidRPr="00D52017">
        <w:rPr>
          <w:rFonts w:ascii="Times New Roman" w:hAnsi="Times New Roman" w:cs="Times New Roman"/>
        </w:rPr>
        <w:tab/>
        <w:t xml:space="preserve">Wykonawca zapewnia ubezpieczonemu prawo do indywidualnej kontynuacji ubezpieczenia, pod warunkiem jednak, że pracownik był objęty ochroną w ramach umowy ubezpieczenia zawartej </w:t>
      </w:r>
      <w:r w:rsidRPr="00D52017">
        <w:rPr>
          <w:rFonts w:ascii="Times New Roman" w:hAnsi="Times New Roman" w:cs="Times New Roman"/>
        </w:rPr>
        <w:br/>
        <w:t xml:space="preserve">z Wykonawcą przez okres co najmniej 6 miesięcy oraz złożył wniosek o indywidualną kontynuację ubezpieczenia w terminie jednego miesiąca od wygaśnięcia ochrony ubezpieczeniowej, którą był objęty. Wysokość miesięcznej </w:t>
      </w:r>
      <w:r w:rsidR="00144FDC" w:rsidRPr="00D52017">
        <w:rPr>
          <w:rFonts w:ascii="Times New Roman" w:hAnsi="Times New Roman" w:cs="Times New Roman"/>
        </w:rPr>
        <w:t>składk</w:t>
      </w:r>
      <w:r w:rsidR="00144FDC">
        <w:rPr>
          <w:rFonts w:ascii="Times New Roman" w:hAnsi="Times New Roman" w:cs="Times New Roman"/>
        </w:rPr>
        <w:t>i</w:t>
      </w:r>
      <w:r w:rsidR="00144FDC" w:rsidRPr="00D52017">
        <w:rPr>
          <w:rFonts w:ascii="Times New Roman" w:hAnsi="Times New Roman" w:cs="Times New Roman"/>
        </w:rPr>
        <w:t xml:space="preserve"> </w:t>
      </w:r>
      <w:r w:rsidRPr="00D52017">
        <w:rPr>
          <w:rFonts w:ascii="Times New Roman" w:hAnsi="Times New Roman" w:cs="Times New Roman"/>
        </w:rPr>
        <w:t>za ubezpieczenie indywidualnie kontynuowane nie może być wyższa od wysokości miesięcznej składki w ubezpieczeniu grupowym danego ubezpieczonego. Składka za 1000 zł sumy ubezpieczenia nie może być wyższa niż 6 zł. Świadczenie za 1 % trwałego uszczerbku powinno wynosić minimum 1% sumy ubezpieczenia.</w:t>
      </w:r>
    </w:p>
    <w:p w:rsidR="007D26EA" w:rsidRPr="00D52017" w:rsidRDefault="007D26EA" w:rsidP="007D26EA">
      <w:pPr>
        <w:tabs>
          <w:tab w:val="left" w:pos="426"/>
        </w:tabs>
        <w:autoSpaceDE w:val="0"/>
        <w:autoSpaceDN w:val="0"/>
        <w:adjustRightInd w:val="0"/>
        <w:spacing w:before="0" w:line="288" w:lineRule="auto"/>
        <w:rPr>
          <w:rFonts w:ascii="Times New Roman" w:hAnsi="Times New Roman" w:cs="Times New Roman"/>
        </w:rPr>
      </w:pPr>
      <w:r w:rsidRPr="00D52017">
        <w:rPr>
          <w:rFonts w:ascii="Times New Roman" w:hAnsi="Times New Roman" w:cs="Times New Roman"/>
        </w:rPr>
        <w:t>7.</w:t>
      </w:r>
      <w:r w:rsidRPr="00D52017">
        <w:rPr>
          <w:rFonts w:ascii="Times New Roman" w:hAnsi="Times New Roman" w:cs="Times New Roman"/>
        </w:rPr>
        <w:tab/>
        <w:t>W ciągu trwania umowy mogą wystąpić zmiany w ilości osób ubezpieczonych.</w:t>
      </w:r>
    </w:p>
    <w:p w:rsidR="007D26EA" w:rsidRPr="00D52017" w:rsidRDefault="007D26EA" w:rsidP="007D26EA">
      <w:pPr>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8.</w:t>
      </w:r>
      <w:r w:rsidRPr="00D52017">
        <w:rPr>
          <w:rFonts w:ascii="Times New Roman" w:hAnsi="Times New Roman" w:cs="Times New Roman"/>
        </w:rPr>
        <w:tab/>
        <w:t xml:space="preserve">Wykonawca zobowiązuje się umożliwić przystąpienie do ubezpieczenia osób, które w dacie zawarcia umowy przebywały na zwolnieniu lekarskim, urlopie macierzyńskim, urlopie wychowawczym lub urlopie </w:t>
      </w:r>
      <w:r w:rsidRPr="00D52017">
        <w:rPr>
          <w:rFonts w:ascii="Times New Roman" w:hAnsi="Times New Roman" w:cs="Times New Roman"/>
        </w:rPr>
        <w:lastRenderedPageBreak/>
        <w:t xml:space="preserve">bezpłatnym, o ile osoby te były objęte ubezpieczeniem w ramach dotychczasowego ubezpieczenia grupowego funkcjonującego u Zamawiającego. </w:t>
      </w:r>
    </w:p>
    <w:p w:rsidR="007D26EA" w:rsidRPr="00D52017" w:rsidRDefault="007D26EA" w:rsidP="007D26EA">
      <w:pPr>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9.</w:t>
      </w:r>
      <w:r w:rsidRPr="00D52017">
        <w:rPr>
          <w:rFonts w:ascii="Times New Roman" w:hAnsi="Times New Roman" w:cs="Times New Roman"/>
        </w:rPr>
        <w:tab/>
        <w:t>Wykonawca zobowiązuje się umożliwić przystąpienie do ubezpieczenia wszystkim pracownikom bez względu na wiek, o ile byli oni objęci ubezpieczeniem w ramach dotychczasowego ubezpieczenia grupowego funkcjonującego u Zamawiającego.</w:t>
      </w:r>
    </w:p>
    <w:p w:rsidR="007D26EA" w:rsidRPr="00D52017" w:rsidRDefault="007D26EA" w:rsidP="007D26EA">
      <w:pPr>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 xml:space="preserve">10. </w:t>
      </w:r>
      <w:r w:rsidRPr="00D52017">
        <w:rPr>
          <w:rFonts w:ascii="Times New Roman" w:hAnsi="Times New Roman" w:cs="Times New Roman"/>
        </w:rPr>
        <w:tab/>
        <w:t>Wykonawca nie może odmówić wypłaty świadczenia z tytułu pobytu w szpitalu w następstwie choroby, operacji chirurgicznej pracownikom dotychczas ubezpieczonym grupowo u Zamawiającego, powołując się na fakt, iż zajście zdarzenia jako przyczyna skutkująca wypłatą świadczenia zdrowotnego miała miejsce przed początkiem odpowiedzialności z tytułu umowy zawartej w drodze niniejszego postępowania przetargowego. Chodzi o sytuację, w której Wykonawca odpowie za zdarzenie ubezpieczeniowe, gdy przyczyna miała miejsce przed datą objęcia odpowiedzialności przez Wykonawcę, o ile samo zdarzenie ubezpieczeniowe (tj. pobyt ubezpieczonego w szpitalu, operacja chirurgiczna) miało miejsce w okresie odpowiedzialności Wykonawcy.</w:t>
      </w:r>
    </w:p>
    <w:p w:rsidR="007D26EA" w:rsidRPr="00D52017" w:rsidRDefault="007D26EA" w:rsidP="007D26EA">
      <w:pPr>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11.</w:t>
      </w:r>
      <w:r w:rsidRPr="00D52017">
        <w:rPr>
          <w:rFonts w:ascii="Times New Roman" w:hAnsi="Times New Roman" w:cs="Times New Roman"/>
        </w:rPr>
        <w:tab/>
        <w:t>Zamawiający żąda, aby Wykonawca dysponował elektronicznym, internetowym systemem obsługi umowy ubezpieczenia, spełniającym ustawowe wymogi o ochronie danych osobowych oraz umożliwiającym wpro</w:t>
      </w:r>
      <w:r w:rsidR="007415E9">
        <w:rPr>
          <w:rFonts w:ascii="Times New Roman" w:hAnsi="Times New Roman" w:cs="Times New Roman"/>
        </w:rPr>
        <w:t xml:space="preserve">wadzanie danych osobowych osób </w:t>
      </w:r>
      <w:r w:rsidRPr="00D52017">
        <w:rPr>
          <w:rFonts w:ascii="Times New Roman" w:hAnsi="Times New Roman" w:cs="Times New Roman"/>
        </w:rPr>
        <w:t xml:space="preserve">nowo przystępujących, wyrejestrowywanie z ubezpieczenia </w:t>
      </w:r>
      <w:r w:rsidRPr="00D52017">
        <w:rPr>
          <w:rFonts w:ascii="Times New Roman" w:hAnsi="Times New Roman" w:cs="Times New Roman"/>
        </w:rPr>
        <w:br/>
        <w:t>i potwierdzanie deklaracji rozliczeniowych. Wykonawca zobowiązany jest udostępnić Zamawiającemu indywidualny dostęp do elektronicznego, internetowego systemu obsługi ubezpieczenia w ciągu 30 dni od rozpoczęcia odpowiedzialności z ubezpieczenia grupowego.</w:t>
      </w:r>
    </w:p>
    <w:p w:rsidR="007D26EA" w:rsidRPr="00D52017" w:rsidRDefault="007D26EA" w:rsidP="007D26EA">
      <w:pPr>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12.</w:t>
      </w:r>
      <w:r w:rsidRPr="00D52017">
        <w:rPr>
          <w:rFonts w:ascii="Times New Roman" w:hAnsi="Times New Roman" w:cs="Times New Roman"/>
        </w:rPr>
        <w:tab/>
        <w:t xml:space="preserve">Zakres i warunki ochrony ubezpieczeniowej (w tym również definicje) opisane w Specyfikacji Istotnych Warunków Zamówienia (SIWZ) mają pierwszeństwo przed obowiązującymi Ogólnymi Warunkami Ubezpieczenia (OWU) Wykonawcy. W sprawach nieuregulowanych w SIWZ zastosowanie mają OWU Wykonawcy </w:t>
      </w:r>
      <w:r w:rsidRPr="00D52017">
        <w:rPr>
          <w:rFonts w:ascii="Times New Roman" w:hAnsi="Times New Roman" w:cs="Times New Roman"/>
          <w:u w:val="single"/>
        </w:rPr>
        <w:t>stanowiące załącznik do oferty</w:t>
      </w:r>
      <w:r w:rsidRPr="00D52017">
        <w:rPr>
          <w:rFonts w:ascii="Times New Roman" w:hAnsi="Times New Roman" w:cs="Times New Roman"/>
        </w:rPr>
        <w:t>.</w:t>
      </w:r>
    </w:p>
    <w:p w:rsidR="007D26EA" w:rsidRPr="00D52017" w:rsidRDefault="007D26EA" w:rsidP="007D26EA">
      <w:pPr>
        <w:autoSpaceDE w:val="0"/>
        <w:autoSpaceDN w:val="0"/>
        <w:adjustRightInd w:val="0"/>
        <w:spacing w:before="0" w:line="288" w:lineRule="auto"/>
        <w:ind w:firstLine="426"/>
        <w:rPr>
          <w:rFonts w:ascii="Times New Roman" w:hAnsi="Times New Roman" w:cs="Times New Roman"/>
        </w:rPr>
      </w:pPr>
      <w:r w:rsidRPr="00D52017">
        <w:rPr>
          <w:rFonts w:ascii="Times New Roman" w:hAnsi="Times New Roman" w:cs="Times New Roman"/>
        </w:rPr>
        <w:t>W przypadku wystąpienia sprzecznych zapisów, z których wynika że:</w:t>
      </w:r>
    </w:p>
    <w:p w:rsidR="007D26EA" w:rsidRPr="00D52017" w:rsidRDefault="007D26EA" w:rsidP="007D26EA">
      <w:pPr>
        <w:autoSpaceDE w:val="0"/>
        <w:autoSpaceDN w:val="0"/>
        <w:adjustRightInd w:val="0"/>
        <w:spacing w:before="0" w:line="288" w:lineRule="auto"/>
        <w:ind w:left="567"/>
        <w:rPr>
          <w:rFonts w:ascii="Times New Roman" w:hAnsi="Times New Roman" w:cs="Times New Roman"/>
        </w:rPr>
      </w:pPr>
      <w:r w:rsidRPr="00D52017">
        <w:rPr>
          <w:rFonts w:ascii="Times New Roman" w:hAnsi="Times New Roman" w:cs="Times New Roman"/>
        </w:rPr>
        <w:t>- zakres i warunki ochrony ubezpieczeniowej wynikające z OWU są węższe (mniej korzystne) od opisanych w SIWZ, pierwszeństwo mają zapisy SIWZ,</w:t>
      </w:r>
    </w:p>
    <w:p w:rsidR="007D26EA" w:rsidRPr="00D52017" w:rsidRDefault="007D26EA" w:rsidP="007D26EA">
      <w:pPr>
        <w:autoSpaceDE w:val="0"/>
        <w:autoSpaceDN w:val="0"/>
        <w:adjustRightInd w:val="0"/>
        <w:spacing w:before="0" w:line="288" w:lineRule="auto"/>
        <w:ind w:left="567"/>
        <w:rPr>
          <w:rFonts w:ascii="Times New Roman" w:hAnsi="Times New Roman" w:cs="Times New Roman"/>
        </w:rPr>
      </w:pPr>
      <w:r w:rsidRPr="00D52017">
        <w:rPr>
          <w:rFonts w:ascii="Times New Roman" w:hAnsi="Times New Roman" w:cs="Times New Roman"/>
        </w:rPr>
        <w:t>- zakres i warunki ochrony ubezpieczeniowej wynikające z OWU są szersze (bardziej korzystne) od opisanych w SIWZ, pierwszeństwo mają zapisy OWU Wykonawcy.</w:t>
      </w:r>
    </w:p>
    <w:p w:rsidR="007D26EA" w:rsidRPr="00D52017" w:rsidRDefault="007D26EA" w:rsidP="007D26EA">
      <w:pPr>
        <w:numPr>
          <w:ilvl w:val="0"/>
          <w:numId w:val="21"/>
        </w:numPr>
        <w:tabs>
          <w:tab w:val="clear" w:pos="720"/>
          <w:tab w:val="num" w:pos="426"/>
        </w:tabs>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 xml:space="preserve">Umowa ubezpieczenia zostanie zawarta za pośrednictwem Brokera ubezpieczeniowego Zamawiającego - firmy </w:t>
      </w:r>
      <w:proofErr w:type="spellStart"/>
      <w:r w:rsidRPr="00D52017">
        <w:rPr>
          <w:rFonts w:ascii="Times New Roman" w:hAnsi="Times New Roman" w:cs="Times New Roman"/>
        </w:rPr>
        <w:t>mBroker</w:t>
      </w:r>
      <w:proofErr w:type="spellEnd"/>
      <w:r w:rsidRPr="00D52017">
        <w:rPr>
          <w:rFonts w:ascii="Times New Roman" w:hAnsi="Times New Roman" w:cs="Times New Roman"/>
        </w:rPr>
        <w:t xml:space="preserve"> NET Sp. z o.o. (nr zezwolenia KNF 1538/08). Wykonawca przez cały okres trwania umowy ubezpieczenia będzie przekazywał Brokerowi Zamawiającego miesięczną prowizję brokerską za wykonywanie czynności brokerskich związanych z zawartą pomiędzy Zamawiającym a Wykonawcą umową ubezpieczenia, w łącznej wysokości 10% inkasa miesięcznej składki ubezpieczeniowej.</w:t>
      </w:r>
    </w:p>
    <w:p w:rsidR="007D26EA" w:rsidRPr="00D52017" w:rsidRDefault="007D26EA" w:rsidP="007D26EA">
      <w:pPr>
        <w:numPr>
          <w:ilvl w:val="0"/>
          <w:numId w:val="21"/>
        </w:numPr>
        <w:tabs>
          <w:tab w:val="clear" w:pos="720"/>
          <w:tab w:val="num" w:pos="360"/>
        </w:tabs>
        <w:autoSpaceDE w:val="0"/>
        <w:autoSpaceDN w:val="0"/>
        <w:adjustRightInd w:val="0"/>
        <w:spacing w:before="0" w:line="288" w:lineRule="auto"/>
        <w:ind w:left="360"/>
        <w:rPr>
          <w:rFonts w:ascii="Times New Roman" w:hAnsi="Times New Roman" w:cs="Times New Roman"/>
        </w:rPr>
      </w:pPr>
      <w:r w:rsidRPr="00D52017">
        <w:rPr>
          <w:rFonts w:ascii="Times New Roman" w:hAnsi="Times New Roman" w:cs="Times New Roman"/>
        </w:rPr>
        <w:t xml:space="preserve"> Potwierdzeniem zawarcia umowy z Wykonawcą będą polisy</w:t>
      </w:r>
      <w:r w:rsidR="00985AFE">
        <w:rPr>
          <w:rFonts w:ascii="Times New Roman" w:hAnsi="Times New Roman" w:cs="Times New Roman"/>
        </w:rPr>
        <w:t xml:space="preserve">, stanowiące załączniki do </w:t>
      </w:r>
      <w:r w:rsidRPr="00D52017">
        <w:rPr>
          <w:rFonts w:ascii="Times New Roman" w:hAnsi="Times New Roman" w:cs="Times New Roman"/>
        </w:rPr>
        <w:t>umowy ubezpieczeni</w:t>
      </w:r>
      <w:r w:rsidR="00985AFE">
        <w:rPr>
          <w:rFonts w:ascii="Times New Roman" w:hAnsi="Times New Roman" w:cs="Times New Roman"/>
        </w:rPr>
        <w:t>a</w:t>
      </w:r>
      <w:r w:rsidRPr="00D52017">
        <w:rPr>
          <w:rFonts w:ascii="Times New Roman" w:hAnsi="Times New Roman" w:cs="Times New Roman"/>
        </w:rPr>
        <w:t>.</w:t>
      </w:r>
    </w:p>
    <w:p w:rsidR="007D26EA" w:rsidRPr="00D52017" w:rsidRDefault="007D26EA" w:rsidP="007D26EA">
      <w:pPr>
        <w:numPr>
          <w:ilvl w:val="0"/>
          <w:numId w:val="21"/>
        </w:numPr>
        <w:tabs>
          <w:tab w:val="clear" w:pos="720"/>
          <w:tab w:val="num" w:pos="426"/>
        </w:tabs>
        <w:autoSpaceDE w:val="0"/>
        <w:autoSpaceDN w:val="0"/>
        <w:adjustRightInd w:val="0"/>
        <w:spacing w:before="0" w:line="288" w:lineRule="auto"/>
        <w:ind w:left="426" w:hanging="426"/>
        <w:rPr>
          <w:rFonts w:ascii="Times New Roman" w:hAnsi="Times New Roman" w:cs="Times New Roman"/>
        </w:rPr>
      </w:pPr>
      <w:r w:rsidRPr="00D52017">
        <w:rPr>
          <w:rFonts w:ascii="Times New Roman" w:hAnsi="Times New Roman" w:cs="Times New Roman"/>
        </w:rPr>
        <w:t xml:space="preserve">W tabeli w punkcie IV. podano minimalny zakres ubezpieczenia oraz minimalne wysokości świadczeń. Łączna wysokość składki dla danego wariantu </w:t>
      </w:r>
      <w:r w:rsidRPr="00D52017">
        <w:rPr>
          <w:rFonts w:ascii="Times New Roman" w:hAnsi="Times New Roman" w:cs="Times New Roman"/>
          <w:u w:val="single"/>
        </w:rPr>
        <w:t>nie może przekroczyć maksymalnej wysokości składki</w:t>
      </w:r>
      <w:r w:rsidRPr="00D52017">
        <w:rPr>
          <w:rFonts w:ascii="Times New Roman" w:hAnsi="Times New Roman" w:cs="Times New Roman"/>
        </w:rPr>
        <w:t xml:space="preserve"> określonej przez Zamawiającego. </w:t>
      </w:r>
    </w:p>
    <w:p w:rsidR="007D26EA" w:rsidRPr="00D52017" w:rsidRDefault="007D26EA" w:rsidP="007D26EA">
      <w:pPr>
        <w:autoSpaceDE w:val="0"/>
        <w:autoSpaceDN w:val="0"/>
        <w:adjustRightInd w:val="0"/>
        <w:spacing w:before="0" w:line="288" w:lineRule="auto"/>
        <w:rPr>
          <w:rFonts w:ascii="Times New Roman" w:hAnsi="Times New Roman" w:cs="Times New Roman"/>
        </w:rPr>
      </w:pPr>
    </w:p>
    <w:p w:rsidR="007D26EA" w:rsidRPr="00D52017" w:rsidRDefault="007D26EA" w:rsidP="007D26EA">
      <w:pPr>
        <w:autoSpaceDE w:val="0"/>
        <w:autoSpaceDN w:val="0"/>
        <w:adjustRightInd w:val="0"/>
        <w:spacing w:before="0" w:line="288" w:lineRule="auto"/>
        <w:rPr>
          <w:rFonts w:ascii="Times New Roman" w:hAnsi="Times New Roman" w:cs="Times New Roman"/>
        </w:rPr>
      </w:pPr>
    </w:p>
    <w:p w:rsidR="007D26EA" w:rsidRPr="00D52017" w:rsidRDefault="007D26EA" w:rsidP="007D26EA">
      <w:pPr>
        <w:autoSpaceDE w:val="0"/>
        <w:autoSpaceDN w:val="0"/>
        <w:adjustRightInd w:val="0"/>
        <w:spacing w:before="0" w:line="288" w:lineRule="auto"/>
        <w:rPr>
          <w:rFonts w:ascii="Times New Roman" w:hAnsi="Times New Roman" w:cs="Times New Roman"/>
        </w:rPr>
      </w:pPr>
    </w:p>
    <w:p w:rsidR="007D26EA" w:rsidRPr="00D52017" w:rsidRDefault="007D26EA" w:rsidP="007D26EA">
      <w:pPr>
        <w:autoSpaceDE w:val="0"/>
        <w:autoSpaceDN w:val="0"/>
        <w:adjustRightInd w:val="0"/>
        <w:spacing w:before="0" w:line="288" w:lineRule="auto"/>
        <w:rPr>
          <w:rFonts w:ascii="Times New Roman" w:hAnsi="Times New Roman" w:cs="Times New Roman"/>
        </w:rPr>
      </w:pPr>
    </w:p>
    <w:p w:rsidR="00CE7FFB" w:rsidRDefault="00CE7FFB" w:rsidP="007D26EA">
      <w:pPr>
        <w:autoSpaceDE w:val="0"/>
        <w:autoSpaceDN w:val="0"/>
        <w:adjustRightInd w:val="0"/>
        <w:spacing w:before="0" w:line="288" w:lineRule="auto"/>
        <w:rPr>
          <w:rFonts w:ascii="Times New Roman" w:hAnsi="Times New Roman" w:cs="Times New Roman"/>
        </w:rPr>
      </w:pPr>
    </w:p>
    <w:p w:rsidR="00CE7FFB" w:rsidRDefault="00CE7FFB" w:rsidP="007D26EA">
      <w:pPr>
        <w:autoSpaceDE w:val="0"/>
        <w:autoSpaceDN w:val="0"/>
        <w:adjustRightInd w:val="0"/>
        <w:spacing w:before="0" w:line="288" w:lineRule="auto"/>
        <w:rPr>
          <w:rFonts w:ascii="Times New Roman" w:hAnsi="Times New Roman" w:cs="Times New Roman"/>
        </w:rPr>
      </w:pPr>
    </w:p>
    <w:p w:rsidR="00CE7FFB" w:rsidRDefault="00CE7FFB" w:rsidP="007D26EA">
      <w:pPr>
        <w:autoSpaceDE w:val="0"/>
        <w:autoSpaceDN w:val="0"/>
        <w:adjustRightInd w:val="0"/>
        <w:spacing w:before="0" w:line="288" w:lineRule="auto"/>
        <w:rPr>
          <w:rFonts w:ascii="Times New Roman" w:hAnsi="Times New Roman" w:cs="Times New Roman"/>
        </w:rPr>
      </w:pPr>
    </w:p>
    <w:p w:rsidR="00CE7FFB" w:rsidRDefault="00CE7FFB" w:rsidP="007D26EA">
      <w:pPr>
        <w:autoSpaceDE w:val="0"/>
        <w:autoSpaceDN w:val="0"/>
        <w:adjustRightInd w:val="0"/>
        <w:spacing w:before="0" w:line="288" w:lineRule="auto"/>
        <w:rPr>
          <w:rFonts w:ascii="Times New Roman" w:hAnsi="Times New Roman" w:cs="Times New Roman"/>
        </w:rPr>
      </w:pPr>
    </w:p>
    <w:p w:rsidR="00CE7FFB" w:rsidRDefault="00CE7FFB" w:rsidP="007D26EA">
      <w:pPr>
        <w:autoSpaceDE w:val="0"/>
        <w:autoSpaceDN w:val="0"/>
        <w:adjustRightInd w:val="0"/>
        <w:spacing w:before="0" w:line="288" w:lineRule="auto"/>
        <w:rPr>
          <w:rFonts w:ascii="Times New Roman" w:hAnsi="Times New Roman" w:cs="Times New Roman"/>
        </w:rPr>
      </w:pPr>
    </w:p>
    <w:p w:rsidR="00CE7FFB" w:rsidRPr="00D52017" w:rsidRDefault="00CE7FFB" w:rsidP="007D26EA">
      <w:pPr>
        <w:autoSpaceDE w:val="0"/>
        <w:autoSpaceDN w:val="0"/>
        <w:adjustRightInd w:val="0"/>
        <w:spacing w:before="0" w:line="288" w:lineRule="auto"/>
        <w:rPr>
          <w:rFonts w:ascii="Times New Roman" w:hAnsi="Times New Roman" w:cs="Times New Roman"/>
        </w:rPr>
      </w:pPr>
    </w:p>
    <w:p w:rsidR="007D26EA" w:rsidRPr="00D52017" w:rsidRDefault="007D26EA" w:rsidP="007D26EA">
      <w:pPr>
        <w:autoSpaceDE w:val="0"/>
        <w:autoSpaceDN w:val="0"/>
        <w:adjustRightInd w:val="0"/>
        <w:spacing w:before="0" w:line="288" w:lineRule="auto"/>
        <w:rPr>
          <w:rFonts w:ascii="Times New Roman" w:hAnsi="Times New Roman" w:cs="Times New Roman"/>
        </w:rPr>
      </w:pPr>
    </w:p>
    <w:p w:rsidR="007D26EA" w:rsidRPr="00D52017" w:rsidRDefault="006B50DB" w:rsidP="007D26EA">
      <w:pPr>
        <w:numPr>
          <w:ilvl w:val="0"/>
          <w:numId w:val="20"/>
        </w:numPr>
        <w:tabs>
          <w:tab w:val="clear" w:pos="720"/>
          <w:tab w:val="num" w:pos="360"/>
        </w:tabs>
        <w:autoSpaceDE w:val="0"/>
        <w:autoSpaceDN w:val="0"/>
        <w:adjustRightInd w:val="0"/>
        <w:spacing w:before="0" w:line="288" w:lineRule="auto"/>
        <w:rPr>
          <w:rFonts w:ascii="Times New Roman" w:hAnsi="Times New Roman" w:cs="Times New Roman"/>
          <w:b/>
        </w:rPr>
      </w:pPr>
      <w:r>
        <w:rPr>
          <w:rFonts w:ascii="Times New Roman" w:hAnsi="Times New Roman" w:cs="Times New Roman"/>
          <w:b/>
        </w:rPr>
        <w:lastRenderedPageBreak/>
        <w:t>Minimalny</w:t>
      </w:r>
      <w:r w:rsidR="007D26EA" w:rsidRPr="00D52017">
        <w:rPr>
          <w:rFonts w:ascii="Times New Roman" w:hAnsi="Times New Roman" w:cs="Times New Roman"/>
          <w:b/>
        </w:rPr>
        <w:t xml:space="preserve"> zakres </w:t>
      </w:r>
      <w:r w:rsidR="003C7653">
        <w:rPr>
          <w:rFonts w:ascii="Times New Roman" w:hAnsi="Times New Roman" w:cs="Times New Roman"/>
          <w:b/>
        </w:rPr>
        <w:t>ubezpieczenia i minimalne wysokości świadczeń</w:t>
      </w:r>
      <w:r w:rsidR="007D26EA" w:rsidRPr="00D52017">
        <w:rPr>
          <w:rFonts w:ascii="Times New Roman" w:hAnsi="Times New Roman" w:cs="Times New Roman"/>
          <w:b/>
        </w:rPr>
        <w:t>:</w:t>
      </w:r>
    </w:p>
    <w:tbl>
      <w:tblPr>
        <w:tblW w:w="9927" w:type="dxa"/>
        <w:jc w:val="center"/>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A0" w:firstRow="1" w:lastRow="0" w:firstColumn="1" w:lastColumn="0" w:noHBand="0" w:noVBand="0"/>
      </w:tblPr>
      <w:tblGrid>
        <w:gridCol w:w="4080"/>
        <w:gridCol w:w="1568"/>
        <w:gridCol w:w="1427"/>
        <w:gridCol w:w="1426"/>
        <w:gridCol w:w="1426"/>
      </w:tblGrid>
      <w:tr w:rsidR="007D26EA" w:rsidRPr="00D52017" w:rsidTr="00847443">
        <w:trPr>
          <w:trHeight w:val="225"/>
          <w:tblCellSpacing w:w="20" w:type="dxa"/>
          <w:jc w:val="center"/>
        </w:trPr>
        <w:tc>
          <w:tcPr>
            <w:tcW w:w="4020" w:type="dxa"/>
            <w:vAlign w:val="center"/>
          </w:tcPr>
          <w:p w:rsidR="007D26EA" w:rsidRPr="00D52017" w:rsidRDefault="007D26EA" w:rsidP="009429A8">
            <w:pPr>
              <w:pStyle w:val="Nagwek6"/>
              <w:numPr>
                <w:ilvl w:val="0"/>
                <w:numId w:val="0"/>
              </w:numPr>
              <w:spacing w:before="0" w:line="288" w:lineRule="auto"/>
              <w:ind w:left="1152" w:hanging="1152"/>
              <w:jc w:val="left"/>
              <w:rPr>
                <w:rFonts w:ascii="Times New Roman" w:hAnsi="Times New Roman" w:cs="Times New Roman"/>
                <w:iCs/>
                <w:sz w:val="20"/>
                <w:szCs w:val="20"/>
              </w:rPr>
            </w:pPr>
          </w:p>
        </w:tc>
        <w:tc>
          <w:tcPr>
            <w:tcW w:w="5786" w:type="dxa"/>
            <w:gridSpan w:val="4"/>
            <w:shd w:val="clear" w:color="auto" w:fill="FFFFFF"/>
          </w:tcPr>
          <w:p w:rsidR="007D26EA" w:rsidRPr="00D52017" w:rsidRDefault="007D26EA" w:rsidP="009429A8">
            <w:pPr>
              <w:pStyle w:val="Tekstpodstawowy2"/>
              <w:spacing w:after="0" w:line="288" w:lineRule="auto"/>
              <w:jc w:val="center"/>
              <w:rPr>
                <w:b/>
                <w:bCs/>
              </w:rPr>
            </w:pPr>
          </w:p>
        </w:tc>
      </w:tr>
      <w:tr w:rsidR="007D26EA" w:rsidRPr="00D52017" w:rsidTr="00847443">
        <w:trPr>
          <w:trHeight w:val="274"/>
          <w:tblCellSpacing w:w="20" w:type="dxa"/>
          <w:jc w:val="center"/>
        </w:trPr>
        <w:tc>
          <w:tcPr>
            <w:tcW w:w="4020" w:type="dxa"/>
            <w:vAlign w:val="center"/>
          </w:tcPr>
          <w:p w:rsidR="007D26EA" w:rsidRPr="00D52017" w:rsidRDefault="007D26EA" w:rsidP="009429A8">
            <w:pPr>
              <w:pStyle w:val="Nagwek6"/>
              <w:numPr>
                <w:ilvl w:val="0"/>
                <w:numId w:val="0"/>
              </w:numPr>
              <w:spacing w:before="0" w:line="288" w:lineRule="auto"/>
              <w:ind w:left="1152" w:hanging="1152"/>
              <w:jc w:val="left"/>
              <w:rPr>
                <w:rFonts w:ascii="Times New Roman" w:hAnsi="Times New Roman" w:cs="Times New Roman"/>
                <w:iCs/>
                <w:sz w:val="20"/>
                <w:szCs w:val="20"/>
              </w:rPr>
            </w:pPr>
            <w:r w:rsidRPr="00D52017">
              <w:rPr>
                <w:rFonts w:ascii="Times New Roman" w:hAnsi="Times New Roman" w:cs="Times New Roman"/>
                <w:iCs/>
                <w:sz w:val="20"/>
                <w:szCs w:val="20"/>
              </w:rPr>
              <w:t>Zakres ubezpieczenia</w:t>
            </w:r>
          </w:p>
        </w:tc>
        <w:tc>
          <w:tcPr>
            <w:tcW w:w="1528" w:type="dxa"/>
            <w:shd w:val="clear" w:color="auto" w:fill="FFFFFF"/>
          </w:tcPr>
          <w:p w:rsidR="007D26EA" w:rsidRPr="00D52017" w:rsidRDefault="007D26EA" w:rsidP="009429A8">
            <w:pPr>
              <w:pStyle w:val="Tekstpodstawowy2"/>
              <w:spacing w:after="0" w:line="288" w:lineRule="auto"/>
              <w:jc w:val="center"/>
              <w:rPr>
                <w:b/>
                <w:bCs/>
              </w:rPr>
            </w:pPr>
            <w:r w:rsidRPr="00D52017">
              <w:rPr>
                <w:b/>
                <w:bCs/>
              </w:rPr>
              <w:t>Wariant I</w:t>
            </w:r>
          </w:p>
        </w:tc>
        <w:tc>
          <w:tcPr>
            <w:tcW w:w="1387" w:type="dxa"/>
            <w:shd w:val="clear" w:color="auto" w:fill="FFFFFF"/>
          </w:tcPr>
          <w:p w:rsidR="007D26EA" w:rsidRPr="00D52017" w:rsidRDefault="007D26EA" w:rsidP="009429A8">
            <w:pPr>
              <w:pStyle w:val="Tekstpodstawowy2"/>
              <w:spacing w:after="0" w:line="288" w:lineRule="auto"/>
              <w:jc w:val="center"/>
              <w:rPr>
                <w:b/>
                <w:bCs/>
              </w:rPr>
            </w:pPr>
            <w:r w:rsidRPr="00D52017">
              <w:rPr>
                <w:b/>
                <w:bCs/>
              </w:rPr>
              <w:t>Wariant II</w:t>
            </w:r>
          </w:p>
        </w:tc>
        <w:tc>
          <w:tcPr>
            <w:tcW w:w="1386" w:type="dxa"/>
            <w:shd w:val="clear" w:color="auto" w:fill="FFFFFF"/>
          </w:tcPr>
          <w:p w:rsidR="007D26EA" w:rsidRPr="00D52017" w:rsidRDefault="007D26EA" w:rsidP="009429A8">
            <w:pPr>
              <w:pStyle w:val="Tekstpodstawowy2"/>
              <w:spacing w:after="0" w:line="288" w:lineRule="auto"/>
              <w:jc w:val="center"/>
              <w:rPr>
                <w:b/>
                <w:bCs/>
              </w:rPr>
            </w:pPr>
            <w:r w:rsidRPr="00D52017">
              <w:rPr>
                <w:b/>
                <w:bCs/>
              </w:rPr>
              <w:t>Wariant III</w:t>
            </w:r>
          </w:p>
        </w:tc>
        <w:tc>
          <w:tcPr>
            <w:tcW w:w="1366" w:type="dxa"/>
            <w:shd w:val="clear" w:color="auto" w:fill="FFFFFF"/>
          </w:tcPr>
          <w:p w:rsidR="007D26EA" w:rsidRPr="00D52017" w:rsidRDefault="007D26EA" w:rsidP="009429A8">
            <w:pPr>
              <w:pStyle w:val="Tekstpodstawowy2"/>
              <w:spacing w:after="0" w:line="288" w:lineRule="auto"/>
              <w:jc w:val="center"/>
              <w:rPr>
                <w:b/>
                <w:bCs/>
              </w:rPr>
            </w:pPr>
            <w:r w:rsidRPr="00D52017">
              <w:rPr>
                <w:b/>
                <w:bCs/>
              </w:rPr>
              <w:t>Wariant IV</w:t>
            </w:r>
          </w:p>
        </w:tc>
      </w:tr>
      <w:tr w:rsidR="007D26EA" w:rsidRPr="00D52017" w:rsidTr="00847443">
        <w:trPr>
          <w:trHeight w:val="228"/>
          <w:tblCellSpacing w:w="20" w:type="dxa"/>
          <w:jc w:val="center"/>
        </w:trPr>
        <w:tc>
          <w:tcPr>
            <w:tcW w:w="4020" w:type="dxa"/>
            <w:vAlign w:val="center"/>
          </w:tcPr>
          <w:p w:rsidR="007D26EA" w:rsidRPr="00D52017" w:rsidRDefault="007D26EA" w:rsidP="009429A8">
            <w:pPr>
              <w:pStyle w:val="Nagwek6"/>
              <w:numPr>
                <w:ilvl w:val="0"/>
                <w:numId w:val="0"/>
              </w:numPr>
              <w:spacing w:before="0" w:line="288" w:lineRule="auto"/>
              <w:ind w:left="1152" w:hanging="1152"/>
              <w:jc w:val="left"/>
              <w:rPr>
                <w:rFonts w:ascii="Times New Roman" w:hAnsi="Times New Roman" w:cs="Times New Roman"/>
                <w:b w:val="0"/>
                <w:bCs w:val="0"/>
                <w:iCs/>
                <w:sz w:val="20"/>
                <w:szCs w:val="20"/>
              </w:rPr>
            </w:pPr>
            <w:r w:rsidRPr="00D52017">
              <w:rPr>
                <w:rFonts w:ascii="Times New Roman" w:hAnsi="Times New Roman" w:cs="Times New Roman"/>
                <w:b w:val="0"/>
                <w:bCs w:val="0"/>
                <w:iCs/>
                <w:sz w:val="20"/>
                <w:szCs w:val="20"/>
              </w:rPr>
              <w:t>Zgon  ubezpieczonego</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40 000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50 000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40 000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50 000 zł</w:t>
            </w:r>
          </w:p>
        </w:tc>
      </w:tr>
      <w:tr w:rsidR="007D26EA" w:rsidRPr="00D52017" w:rsidTr="00847443">
        <w:trPr>
          <w:trHeight w:val="170"/>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xml:space="preserve">Zgon ubezpieczonego w wyniku NW* </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80 000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100 000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80 000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100 000 zł</w:t>
            </w:r>
          </w:p>
        </w:tc>
      </w:tr>
      <w:tr w:rsidR="007D26EA" w:rsidRPr="00D52017" w:rsidTr="00847443">
        <w:trPr>
          <w:trHeight w:val="342"/>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ubezpieczonego w wyniku NW komunikacyjnego*</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120 000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150 000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120 000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150 000 zł</w:t>
            </w:r>
          </w:p>
        </w:tc>
      </w:tr>
      <w:tr w:rsidR="007D26EA" w:rsidRPr="00D52017" w:rsidTr="00847443">
        <w:trPr>
          <w:trHeight w:val="194"/>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ubezpieczonego w wyniku NW przy pracy*</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120 000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150 000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120 000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150 000 zł</w:t>
            </w:r>
          </w:p>
        </w:tc>
      </w:tr>
      <w:tr w:rsidR="007D26EA" w:rsidRPr="00D52017" w:rsidTr="00847443">
        <w:trPr>
          <w:trHeight w:val="547"/>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ubezpieczonego w wyniku NW komunikacyjnego przy pracy*</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160 000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200 000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160 000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200 000 zł</w:t>
            </w:r>
          </w:p>
        </w:tc>
      </w:tr>
      <w:tr w:rsidR="007D26EA" w:rsidRPr="00D52017" w:rsidTr="00847443">
        <w:trPr>
          <w:trHeight w:val="547"/>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wskutek zawału serca lub krwotoku śródmózgowego *</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60 000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70 000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60 000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70 000 zł</w:t>
            </w:r>
          </w:p>
        </w:tc>
      </w:tr>
      <w:tr w:rsidR="007D26EA" w:rsidRPr="00D52017" w:rsidTr="00847443">
        <w:trPr>
          <w:trHeight w:val="467"/>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Trwały uszczerbek na zdrowiu w wyniku NW (za 1% uszczerbku)</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400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500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400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500 zł</w:t>
            </w:r>
          </w:p>
        </w:tc>
      </w:tr>
      <w:tr w:rsidR="007D26EA" w:rsidRPr="00D52017" w:rsidTr="00847443">
        <w:trPr>
          <w:trHeight w:val="673"/>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Trwały uszczerbek na zdrowiu w wyniku zawału serca lub krwotoku śródmózgowego (za 1% uszczerbku)</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400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500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400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500 zł</w:t>
            </w:r>
          </w:p>
        </w:tc>
      </w:tr>
      <w:tr w:rsidR="007D26EA" w:rsidRPr="00D52017" w:rsidTr="00847443">
        <w:trPr>
          <w:trHeight w:val="278"/>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Trwała niezdolność do pracy</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20 000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30 000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20 000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30 000 zł</w:t>
            </w:r>
          </w:p>
        </w:tc>
      </w:tr>
      <w:tr w:rsidR="007D26EA" w:rsidRPr="00D52017" w:rsidTr="00847443">
        <w:trPr>
          <w:trHeight w:val="278"/>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Poważne zachorowanie ubezpieczonego</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r>
      <w:tr w:rsidR="007D26EA" w:rsidRPr="00D52017" w:rsidTr="00847443">
        <w:trPr>
          <w:trHeight w:val="274"/>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Poważne zachorowanie współmałżonka</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r>
      <w:tr w:rsidR="007D26EA" w:rsidRPr="00D52017" w:rsidTr="00847443">
        <w:trPr>
          <w:trHeight w:val="821"/>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xml:space="preserve">Operacje chirurgiczne ubezpieczonego (wysokość świadczenia w zależności od typu operacji) </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400zł</w:t>
            </w:r>
          </w:p>
          <w:p w:rsidR="007D26EA" w:rsidRPr="00D52017" w:rsidRDefault="007D26EA" w:rsidP="009429A8">
            <w:pPr>
              <w:pStyle w:val="Tekstpodstawowy2"/>
              <w:spacing w:after="0" w:line="288" w:lineRule="auto"/>
              <w:jc w:val="center"/>
            </w:pPr>
            <w:r w:rsidRPr="00D52017">
              <w:t xml:space="preserve">1 200 zł </w:t>
            </w:r>
          </w:p>
          <w:p w:rsidR="007D26EA" w:rsidRPr="00D52017" w:rsidRDefault="007D26EA" w:rsidP="009429A8">
            <w:pPr>
              <w:pStyle w:val="Tekstpodstawowy2"/>
              <w:spacing w:after="0" w:line="288" w:lineRule="auto"/>
              <w:jc w:val="center"/>
            </w:pPr>
            <w:r w:rsidRPr="00D52017">
              <w:t>2 000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500zł</w:t>
            </w:r>
          </w:p>
          <w:p w:rsidR="007D26EA" w:rsidRPr="00D52017" w:rsidRDefault="007D26EA" w:rsidP="009429A8">
            <w:pPr>
              <w:pStyle w:val="Tekstpodstawowy2"/>
              <w:spacing w:after="0" w:line="288" w:lineRule="auto"/>
              <w:jc w:val="center"/>
            </w:pPr>
            <w:r w:rsidRPr="00D52017">
              <w:t xml:space="preserve">1 500 zł </w:t>
            </w:r>
          </w:p>
          <w:p w:rsidR="007D26EA" w:rsidRPr="00D52017" w:rsidRDefault="007D26EA" w:rsidP="009429A8">
            <w:pPr>
              <w:pStyle w:val="Tekstpodstawowy2"/>
              <w:spacing w:after="0" w:line="288" w:lineRule="auto"/>
              <w:jc w:val="center"/>
            </w:pPr>
            <w:r w:rsidRPr="00D52017">
              <w:t>2 500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400zł</w:t>
            </w:r>
          </w:p>
          <w:p w:rsidR="007D26EA" w:rsidRPr="00D52017" w:rsidRDefault="007D26EA" w:rsidP="009429A8">
            <w:pPr>
              <w:pStyle w:val="Tekstpodstawowy2"/>
              <w:spacing w:after="0" w:line="288" w:lineRule="auto"/>
              <w:jc w:val="center"/>
            </w:pPr>
            <w:r w:rsidRPr="00D52017">
              <w:t xml:space="preserve">1 200 zł </w:t>
            </w:r>
          </w:p>
          <w:p w:rsidR="007D26EA" w:rsidRPr="00D52017" w:rsidRDefault="007D26EA" w:rsidP="009429A8">
            <w:pPr>
              <w:pStyle w:val="Tekstpodstawowy2"/>
              <w:spacing w:after="0" w:line="288" w:lineRule="auto"/>
              <w:jc w:val="center"/>
            </w:pPr>
            <w:r w:rsidRPr="00D52017">
              <w:t>2 000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500zł</w:t>
            </w:r>
          </w:p>
          <w:p w:rsidR="007D26EA" w:rsidRPr="00D52017" w:rsidRDefault="007D26EA" w:rsidP="009429A8">
            <w:pPr>
              <w:pStyle w:val="Tekstpodstawowy2"/>
              <w:spacing w:after="0" w:line="288" w:lineRule="auto"/>
              <w:jc w:val="center"/>
            </w:pPr>
            <w:r w:rsidRPr="00D52017">
              <w:t xml:space="preserve">1 500 zł </w:t>
            </w:r>
          </w:p>
          <w:p w:rsidR="007D26EA" w:rsidRPr="00D52017" w:rsidRDefault="007D26EA" w:rsidP="009429A8">
            <w:pPr>
              <w:pStyle w:val="Tekstpodstawowy2"/>
              <w:spacing w:after="0" w:line="288" w:lineRule="auto"/>
              <w:jc w:val="center"/>
            </w:pPr>
            <w:r w:rsidRPr="00D52017">
              <w:t>2 500 zł</w:t>
            </w:r>
          </w:p>
        </w:tc>
      </w:tr>
      <w:tr w:rsidR="007D26EA" w:rsidRPr="00D52017" w:rsidTr="00847443">
        <w:trPr>
          <w:trHeight w:val="274"/>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małżonka</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12 000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14 000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12 000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14 000 zł</w:t>
            </w:r>
          </w:p>
        </w:tc>
      </w:tr>
      <w:tr w:rsidR="007D26EA" w:rsidRPr="00D52017" w:rsidTr="00847443">
        <w:trPr>
          <w:trHeight w:val="274"/>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małżonka w wyniku NW*</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20 000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24 000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20 000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24 000 zł</w:t>
            </w:r>
          </w:p>
        </w:tc>
      </w:tr>
      <w:tr w:rsidR="007D26EA" w:rsidRPr="00D52017" w:rsidTr="00847443">
        <w:trPr>
          <w:trHeight w:val="274"/>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dziecka</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3 000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3 600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3 000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3 600 zł</w:t>
            </w:r>
          </w:p>
        </w:tc>
      </w:tr>
      <w:tr w:rsidR="007D26EA" w:rsidRPr="00D52017" w:rsidTr="00847443">
        <w:trPr>
          <w:trHeight w:val="274"/>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rodziców i teściów</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2 000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2 400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2 000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2 400 zł</w:t>
            </w:r>
          </w:p>
        </w:tc>
      </w:tr>
      <w:tr w:rsidR="007D26EA" w:rsidRPr="00D52017" w:rsidTr="00847443">
        <w:trPr>
          <w:trHeight w:val="274"/>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Urodzenie się dziecka</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1 500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1 800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1 500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1 800 zł</w:t>
            </w:r>
          </w:p>
        </w:tc>
      </w:tr>
      <w:tr w:rsidR="007D26EA" w:rsidRPr="00D52017" w:rsidTr="00847443">
        <w:trPr>
          <w:trHeight w:val="274"/>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Urodzenie martwego noworodka</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3 000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3 600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3 000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3 600 zł</w:t>
            </w:r>
          </w:p>
        </w:tc>
      </w:tr>
      <w:tr w:rsidR="007D26EA" w:rsidRPr="00D52017" w:rsidTr="00847443">
        <w:trPr>
          <w:trHeight w:val="168"/>
          <w:tblCellSpacing w:w="20" w:type="dxa"/>
          <w:jc w:val="center"/>
        </w:trPr>
        <w:tc>
          <w:tcPr>
            <w:tcW w:w="4020"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Osierocenie dziecka</w:t>
            </w:r>
          </w:p>
        </w:tc>
        <w:tc>
          <w:tcPr>
            <w:tcW w:w="1528"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387"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c>
          <w:tcPr>
            <w:tcW w:w="1386" w:type="dxa"/>
            <w:shd w:val="clear" w:color="auto" w:fill="FFFFFF"/>
            <w:vAlign w:val="center"/>
          </w:tcPr>
          <w:p w:rsidR="007D26EA" w:rsidRPr="00D52017" w:rsidRDefault="007D26EA" w:rsidP="009429A8">
            <w:pPr>
              <w:pStyle w:val="Tekstpodstawowy2"/>
              <w:spacing w:after="0" w:line="288" w:lineRule="auto"/>
              <w:jc w:val="center"/>
            </w:pPr>
            <w:r w:rsidRPr="00D52017">
              <w:t>4 000 zł</w:t>
            </w:r>
          </w:p>
        </w:tc>
        <w:tc>
          <w:tcPr>
            <w:tcW w:w="1366" w:type="dxa"/>
            <w:shd w:val="clear" w:color="auto" w:fill="FFFFFF"/>
            <w:vAlign w:val="center"/>
          </w:tcPr>
          <w:p w:rsidR="007D26EA" w:rsidRPr="00D52017" w:rsidRDefault="007D26EA" w:rsidP="009429A8">
            <w:pPr>
              <w:pStyle w:val="Tekstpodstawowy2"/>
              <w:spacing w:after="0" w:line="288" w:lineRule="auto"/>
              <w:jc w:val="center"/>
            </w:pPr>
            <w:r w:rsidRPr="00D52017">
              <w:t>5 000 zł</w:t>
            </w:r>
          </w:p>
        </w:tc>
      </w:tr>
      <w:tr w:rsidR="007D26EA" w:rsidRPr="00D52017" w:rsidTr="00847443">
        <w:trPr>
          <w:trHeight w:val="2066"/>
          <w:tblCellSpacing w:w="20" w:type="dxa"/>
          <w:jc w:val="center"/>
        </w:trPr>
        <w:tc>
          <w:tcPr>
            <w:tcW w:w="4020" w:type="dxa"/>
            <w:vAlign w:val="center"/>
          </w:tcPr>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Pobyt w szpitalu wskutek ( za dzień pobytu)**:</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choroby</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NW*</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NW przy pracy*</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NW komunikacyjnego*</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NW komunikacyjnego w pracy*</w:t>
            </w:r>
          </w:p>
          <w:p w:rsidR="007D26EA" w:rsidRPr="00D52017" w:rsidRDefault="007D26EA" w:rsidP="009429A8">
            <w:pPr>
              <w:spacing w:before="0" w:line="288" w:lineRule="auto"/>
              <w:jc w:val="center"/>
              <w:rPr>
                <w:rFonts w:ascii="Times New Roman" w:hAnsi="Times New Roman" w:cs="Times New Roman"/>
                <w:iCs/>
              </w:rPr>
            </w:pPr>
            <w:r w:rsidRPr="00D52017">
              <w:rPr>
                <w:rFonts w:ascii="Times New Roman" w:hAnsi="Times New Roman" w:cs="Times New Roman"/>
                <w:iCs/>
              </w:rPr>
              <w:t>- zawału serca lub krwotoku śródmózgowego*</w:t>
            </w:r>
          </w:p>
        </w:tc>
        <w:tc>
          <w:tcPr>
            <w:tcW w:w="1528" w:type="dxa"/>
            <w:shd w:val="clear" w:color="auto" w:fill="FFFFFF"/>
            <w:vAlign w:val="center"/>
          </w:tcPr>
          <w:p w:rsidR="007D26EA" w:rsidRPr="00D52017" w:rsidRDefault="007D26EA" w:rsidP="009429A8">
            <w:pPr>
              <w:pStyle w:val="Tekstpodstawowy2"/>
              <w:spacing w:after="0" w:line="288" w:lineRule="auto"/>
            </w:pPr>
          </w:p>
          <w:p w:rsidR="007D26EA" w:rsidRPr="00D52017" w:rsidRDefault="007D26EA" w:rsidP="009429A8">
            <w:pPr>
              <w:pStyle w:val="Tekstpodstawowy2"/>
              <w:spacing w:after="0" w:line="288" w:lineRule="auto"/>
              <w:jc w:val="center"/>
            </w:pPr>
            <w:r w:rsidRPr="00D52017">
              <w:t>45 zł</w:t>
            </w:r>
          </w:p>
          <w:p w:rsidR="007D26EA" w:rsidRPr="00D52017" w:rsidRDefault="007D26EA" w:rsidP="009429A8">
            <w:pPr>
              <w:pStyle w:val="Tekstpodstawowy2"/>
              <w:spacing w:after="0" w:line="288" w:lineRule="auto"/>
              <w:jc w:val="center"/>
            </w:pPr>
            <w:r w:rsidRPr="00D52017">
              <w:t>90 zł/ 45 zł</w:t>
            </w:r>
          </w:p>
          <w:p w:rsidR="007D26EA" w:rsidRPr="00D52017" w:rsidRDefault="007D26EA" w:rsidP="009429A8">
            <w:pPr>
              <w:pStyle w:val="Tekstpodstawowy2"/>
              <w:spacing w:after="0" w:line="288" w:lineRule="auto"/>
              <w:jc w:val="center"/>
            </w:pPr>
            <w:r w:rsidRPr="00D52017">
              <w:t>135 zł/45 zł</w:t>
            </w:r>
          </w:p>
          <w:p w:rsidR="007D26EA" w:rsidRPr="00D52017" w:rsidRDefault="007D26EA" w:rsidP="009429A8">
            <w:pPr>
              <w:pStyle w:val="Tekstpodstawowy2"/>
              <w:spacing w:after="0" w:line="288" w:lineRule="auto"/>
              <w:jc w:val="center"/>
            </w:pPr>
            <w:r w:rsidRPr="00D52017">
              <w:t>135 zł/45 zł</w:t>
            </w:r>
          </w:p>
          <w:p w:rsidR="007D26EA" w:rsidRPr="00D52017" w:rsidRDefault="007D26EA" w:rsidP="009429A8">
            <w:pPr>
              <w:pStyle w:val="Tekstpodstawowy2"/>
              <w:spacing w:after="0" w:line="288" w:lineRule="auto"/>
              <w:jc w:val="center"/>
            </w:pPr>
            <w:r w:rsidRPr="00D52017">
              <w:t>180 zł/45 zł</w:t>
            </w:r>
          </w:p>
          <w:p w:rsidR="007D26EA" w:rsidRPr="00D52017" w:rsidRDefault="007D26EA" w:rsidP="009429A8">
            <w:pPr>
              <w:pStyle w:val="Tekstpodstawowy2"/>
              <w:spacing w:after="0" w:line="288" w:lineRule="auto"/>
              <w:jc w:val="center"/>
            </w:pPr>
          </w:p>
          <w:p w:rsidR="007D26EA" w:rsidRPr="00D52017" w:rsidRDefault="007D26EA" w:rsidP="009429A8">
            <w:pPr>
              <w:pStyle w:val="Tekstpodstawowy2"/>
              <w:spacing w:after="0" w:line="288" w:lineRule="auto"/>
              <w:jc w:val="center"/>
            </w:pPr>
            <w:r w:rsidRPr="00D52017">
              <w:t>90 zł/35 zł</w:t>
            </w:r>
          </w:p>
        </w:tc>
        <w:tc>
          <w:tcPr>
            <w:tcW w:w="1387" w:type="dxa"/>
            <w:shd w:val="clear" w:color="auto" w:fill="FFFFFF"/>
            <w:vAlign w:val="center"/>
          </w:tcPr>
          <w:p w:rsidR="007D26EA" w:rsidRPr="00D52017" w:rsidRDefault="007D26EA" w:rsidP="009429A8">
            <w:pPr>
              <w:pStyle w:val="Tekstpodstawowy2"/>
              <w:spacing w:after="0" w:line="288" w:lineRule="auto"/>
            </w:pPr>
          </w:p>
          <w:p w:rsidR="007D26EA" w:rsidRPr="00D52017" w:rsidRDefault="007D26EA" w:rsidP="009429A8">
            <w:pPr>
              <w:pStyle w:val="Tekstpodstawowy2"/>
              <w:spacing w:after="0" w:line="288" w:lineRule="auto"/>
              <w:jc w:val="center"/>
            </w:pPr>
            <w:r w:rsidRPr="00D52017">
              <w:t>55 zł</w:t>
            </w:r>
          </w:p>
          <w:p w:rsidR="007D26EA" w:rsidRPr="00D52017" w:rsidRDefault="007D26EA" w:rsidP="009429A8">
            <w:pPr>
              <w:pStyle w:val="Tekstpodstawowy2"/>
              <w:spacing w:after="0" w:line="288" w:lineRule="auto"/>
              <w:jc w:val="center"/>
            </w:pPr>
            <w:r w:rsidRPr="00D52017">
              <w:t>110 zł/55 zł</w:t>
            </w:r>
          </w:p>
          <w:p w:rsidR="007D26EA" w:rsidRPr="00D52017" w:rsidRDefault="007D26EA" w:rsidP="009429A8">
            <w:pPr>
              <w:pStyle w:val="Tekstpodstawowy2"/>
              <w:spacing w:after="0" w:line="288" w:lineRule="auto"/>
              <w:jc w:val="center"/>
            </w:pPr>
            <w:r w:rsidRPr="00D52017">
              <w:t>165 zł/55 zł</w:t>
            </w:r>
          </w:p>
          <w:p w:rsidR="007D26EA" w:rsidRPr="00D52017" w:rsidRDefault="007D26EA" w:rsidP="009429A8">
            <w:pPr>
              <w:pStyle w:val="Tekstpodstawowy2"/>
              <w:spacing w:after="0" w:line="288" w:lineRule="auto"/>
              <w:jc w:val="center"/>
            </w:pPr>
            <w:r w:rsidRPr="00D52017">
              <w:t>165 zł/55 zł</w:t>
            </w:r>
          </w:p>
          <w:p w:rsidR="007D26EA" w:rsidRPr="00D52017" w:rsidRDefault="007D26EA" w:rsidP="009429A8">
            <w:pPr>
              <w:pStyle w:val="Tekstpodstawowy2"/>
              <w:spacing w:after="0" w:line="288" w:lineRule="auto"/>
              <w:jc w:val="center"/>
            </w:pPr>
            <w:r w:rsidRPr="00D52017">
              <w:t>220 zł/55 zł</w:t>
            </w:r>
          </w:p>
          <w:p w:rsidR="007D26EA" w:rsidRPr="00D52017" w:rsidRDefault="007D26EA" w:rsidP="009429A8">
            <w:pPr>
              <w:pStyle w:val="Tekstpodstawowy2"/>
              <w:spacing w:after="0" w:line="288" w:lineRule="auto"/>
              <w:jc w:val="center"/>
            </w:pPr>
          </w:p>
          <w:p w:rsidR="007D26EA" w:rsidRPr="00D52017" w:rsidRDefault="007D26EA" w:rsidP="009429A8">
            <w:pPr>
              <w:pStyle w:val="Tekstpodstawowy2"/>
              <w:spacing w:after="0" w:line="288" w:lineRule="auto"/>
              <w:jc w:val="center"/>
            </w:pPr>
            <w:r w:rsidRPr="00D52017">
              <w:t>110 zł/55 zł</w:t>
            </w:r>
          </w:p>
        </w:tc>
        <w:tc>
          <w:tcPr>
            <w:tcW w:w="1386" w:type="dxa"/>
            <w:shd w:val="clear" w:color="auto" w:fill="FFFFFF"/>
            <w:vAlign w:val="center"/>
          </w:tcPr>
          <w:p w:rsidR="007D26EA" w:rsidRPr="00D52017" w:rsidRDefault="007D26EA" w:rsidP="009429A8">
            <w:pPr>
              <w:pStyle w:val="Tekstpodstawowy2"/>
              <w:spacing w:after="0" w:line="288" w:lineRule="auto"/>
            </w:pPr>
          </w:p>
          <w:p w:rsidR="007D26EA" w:rsidRPr="00D52017" w:rsidRDefault="007D26EA" w:rsidP="009429A8">
            <w:pPr>
              <w:pStyle w:val="Tekstpodstawowy2"/>
              <w:spacing w:after="0" w:line="288" w:lineRule="auto"/>
              <w:jc w:val="center"/>
            </w:pPr>
            <w:r w:rsidRPr="00D52017">
              <w:t>45 zł</w:t>
            </w:r>
          </w:p>
          <w:p w:rsidR="007D26EA" w:rsidRPr="00D52017" w:rsidRDefault="007D26EA" w:rsidP="009429A8">
            <w:pPr>
              <w:pStyle w:val="Tekstpodstawowy2"/>
              <w:spacing w:after="0" w:line="288" w:lineRule="auto"/>
              <w:jc w:val="center"/>
            </w:pPr>
            <w:r w:rsidRPr="00D52017">
              <w:t>90 zł/ 45 zł</w:t>
            </w:r>
          </w:p>
          <w:p w:rsidR="007D26EA" w:rsidRPr="00D52017" w:rsidRDefault="007D26EA" w:rsidP="009429A8">
            <w:pPr>
              <w:pStyle w:val="Tekstpodstawowy2"/>
              <w:spacing w:after="0" w:line="288" w:lineRule="auto"/>
              <w:jc w:val="center"/>
            </w:pPr>
            <w:r w:rsidRPr="00D52017">
              <w:t>135 zł/45 zł</w:t>
            </w:r>
          </w:p>
          <w:p w:rsidR="007D26EA" w:rsidRPr="00D52017" w:rsidRDefault="007D26EA" w:rsidP="009429A8">
            <w:pPr>
              <w:pStyle w:val="Tekstpodstawowy2"/>
              <w:spacing w:after="0" w:line="288" w:lineRule="auto"/>
              <w:jc w:val="center"/>
            </w:pPr>
            <w:r w:rsidRPr="00D52017">
              <w:t>135 zł/45 zł</w:t>
            </w:r>
          </w:p>
          <w:p w:rsidR="007D26EA" w:rsidRPr="00D52017" w:rsidRDefault="007D26EA" w:rsidP="009429A8">
            <w:pPr>
              <w:pStyle w:val="Tekstpodstawowy2"/>
              <w:spacing w:after="0" w:line="288" w:lineRule="auto"/>
              <w:jc w:val="center"/>
            </w:pPr>
            <w:r w:rsidRPr="00D52017">
              <w:t>180 zł/45 zł</w:t>
            </w:r>
          </w:p>
          <w:p w:rsidR="007D26EA" w:rsidRPr="00D52017" w:rsidRDefault="007D26EA" w:rsidP="009429A8">
            <w:pPr>
              <w:pStyle w:val="Tekstpodstawowy2"/>
              <w:spacing w:after="0" w:line="288" w:lineRule="auto"/>
              <w:jc w:val="center"/>
            </w:pPr>
          </w:p>
          <w:p w:rsidR="007D26EA" w:rsidRPr="00D52017" w:rsidRDefault="007D26EA" w:rsidP="009429A8">
            <w:pPr>
              <w:pStyle w:val="Tekstpodstawowy2"/>
              <w:spacing w:after="0" w:line="288" w:lineRule="auto"/>
              <w:jc w:val="center"/>
            </w:pPr>
            <w:r w:rsidRPr="00D52017">
              <w:t>90 zł/35 zł</w:t>
            </w:r>
          </w:p>
        </w:tc>
        <w:tc>
          <w:tcPr>
            <w:tcW w:w="1366" w:type="dxa"/>
            <w:shd w:val="clear" w:color="auto" w:fill="FFFFFF"/>
            <w:vAlign w:val="center"/>
          </w:tcPr>
          <w:p w:rsidR="007D26EA" w:rsidRPr="00D52017" w:rsidRDefault="007D26EA" w:rsidP="009429A8">
            <w:pPr>
              <w:pStyle w:val="Tekstpodstawowy2"/>
              <w:spacing w:after="0" w:line="288" w:lineRule="auto"/>
            </w:pPr>
          </w:p>
          <w:p w:rsidR="007D26EA" w:rsidRPr="00D52017" w:rsidRDefault="007D26EA" w:rsidP="009429A8">
            <w:pPr>
              <w:pStyle w:val="Tekstpodstawowy2"/>
              <w:spacing w:after="0" w:line="288" w:lineRule="auto"/>
              <w:jc w:val="center"/>
            </w:pPr>
            <w:r w:rsidRPr="00D52017">
              <w:t>55 zł</w:t>
            </w:r>
          </w:p>
          <w:p w:rsidR="007D26EA" w:rsidRPr="00D52017" w:rsidRDefault="007D26EA" w:rsidP="009429A8">
            <w:pPr>
              <w:pStyle w:val="Tekstpodstawowy2"/>
              <w:spacing w:after="0" w:line="288" w:lineRule="auto"/>
              <w:jc w:val="center"/>
            </w:pPr>
            <w:r w:rsidRPr="00D52017">
              <w:t>110 zł/55 zł</w:t>
            </w:r>
          </w:p>
          <w:p w:rsidR="007D26EA" w:rsidRPr="00D52017" w:rsidRDefault="007D26EA" w:rsidP="009429A8">
            <w:pPr>
              <w:pStyle w:val="Tekstpodstawowy2"/>
              <w:spacing w:after="0" w:line="288" w:lineRule="auto"/>
              <w:jc w:val="center"/>
            </w:pPr>
            <w:r w:rsidRPr="00D52017">
              <w:t>165 zł/55 zł</w:t>
            </w:r>
          </w:p>
          <w:p w:rsidR="007D26EA" w:rsidRPr="00D52017" w:rsidRDefault="007D26EA" w:rsidP="009429A8">
            <w:pPr>
              <w:pStyle w:val="Tekstpodstawowy2"/>
              <w:spacing w:after="0" w:line="288" w:lineRule="auto"/>
              <w:jc w:val="center"/>
            </w:pPr>
            <w:r w:rsidRPr="00D52017">
              <w:t>165 zł/55 zł</w:t>
            </w:r>
          </w:p>
          <w:p w:rsidR="007D26EA" w:rsidRPr="00D52017" w:rsidRDefault="007D26EA" w:rsidP="009429A8">
            <w:pPr>
              <w:pStyle w:val="Tekstpodstawowy2"/>
              <w:spacing w:after="0" w:line="288" w:lineRule="auto"/>
              <w:jc w:val="center"/>
            </w:pPr>
            <w:r w:rsidRPr="00D52017">
              <w:t>220 zł/55 zł</w:t>
            </w:r>
          </w:p>
          <w:p w:rsidR="007D26EA" w:rsidRPr="00D52017" w:rsidRDefault="007D26EA" w:rsidP="009429A8">
            <w:pPr>
              <w:pStyle w:val="Tekstpodstawowy2"/>
              <w:spacing w:after="0" w:line="288" w:lineRule="auto"/>
              <w:jc w:val="center"/>
            </w:pPr>
          </w:p>
          <w:p w:rsidR="007D26EA" w:rsidRPr="00D52017" w:rsidRDefault="007D26EA" w:rsidP="009429A8">
            <w:pPr>
              <w:pStyle w:val="Tekstpodstawowy2"/>
              <w:spacing w:after="0" w:line="288" w:lineRule="auto"/>
              <w:jc w:val="center"/>
            </w:pPr>
            <w:r w:rsidRPr="00D52017">
              <w:t>110 zł/55 zł</w:t>
            </w:r>
          </w:p>
        </w:tc>
      </w:tr>
      <w:tr w:rsidR="007D26EA" w:rsidRPr="00D52017" w:rsidTr="00847443">
        <w:trPr>
          <w:trHeight w:val="274"/>
          <w:tblCellSpacing w:w="20" w:type="dxa"/>
          <w:jc w:val="center"/>
        </w:trPr>
        <w:tc>
          <w:tcPr>
            <w:tcW w:w="4020" w:type="dxa"/>
          </w:tcPr>
          <w:p w:rsidR="007D26EA" w:rsidRPr="00D52017" w:rsidRDefault="006B50DB" w:rsidP="009429A8">
            <w:pPr>
              <w:spacing w:before="0" w:line="288" w:lineRule="auto"/>
              <w:jc w:val="left"/>
              <w:rPr>
                <w:rFonts w:ascii="Times New Roman" w:hAnsi="Times New Roman" w:cs="Times New Roman"/>
                <w:bCs/>
                <w:iCs/>
              </w:rPr>
            </w:pPr>
            <w:r>
              <w:rPr>
                <w:rFonts w:ascii="Times New Roman" w:hAnsi="Times New Roman" w:cs="Times New Roman"/>
                <w:bCs/>
                <w:iCs/>
              </w:rPr>
              <w:t>Dostęp do świadczeń zdrowotnych</w:t>
            </w:r>
          </w:p>
        </w:tc>
        <w:tc>
          <w:tcPr>
            <w:tcW w:w="1528" w:type="dxa"/>
            <w:shd w:val="clear" w:color="auto" w:fill="FFFFFF"/>
          </w:tcPr>
          <w:p w:rsidR="007D26EA" w:rsidRPr="00D52017" w:rsidRDefault="007D26EA" w:rsidP="009429A8">
            <w:pPr>
              <w:pStyle w:val="Tekstpodstawowy2"/>
              <w:spacing w:after="0" w:line="288" w:lineRule="auto"/>
              <w:jc w:val="center"/>
              <w:rPr>
                <w:bCs/>
              </w:rPr>
            </w:pPr>
            <w:r w:rsidRPr="00D52017">
              <w:rPr>
                <w:bCs/>
              </w:rPr>
              <w:t>Brak</w:t>
            </w:r>
          </w:p>
        </w:tc>
        <w:tc>
          <w:tcPr>
            <w:tcW w:w="1387" w:type="dxa"/>
            <w:shd w:val="clear" w:color="auto" w:fill="FFFFFF"/>
          </w:tcPr>
          <w:p w:rsidR="007D26EA" w:rsidRPr="00D52017" w:rsidRDefault="007D26EA" w:rsidP="009429A8">
            <w:pPr>
              <w:pStyle w:val="Tekstpodstawowy2"/>
              <w:spacing w:after="0" w:line="288" w:lineRule="auto"/>
              <w:jc w:val="center"/>
              <w:rPr>
                <w:bCs/>
              </w:rPr>
            </w:pPr>
            <w:r w:rsidRPr="00D52017">
              <w:rPr>
                <w:bCs/>
              </w:rPr>
              <w:t>Brak</w:t>
            </w:r>
          </w:p>
        </w:tc>
        <w:tc>
          <w:tcPr>
            <w:tcW w:w="1386" w:type="dxa"/>
            <w:shd w:val="clear" w:color="auto" w:fill="FFFFFF"/>
          </w:tcPr>
          <w:p w:rsidR="007D26EA" w:rsidRPr="00D52017" w:rsidRDefault="007D26EA" w:rsidP="009429A8">
            <w:pPr>
              <w:pStyle w:val="Tekstpodstawowy2"/>
              <w:spacing w:after="0" w:line="288" w:lineRule="auto"/>
              <w:jc w:val="center"/>
              <w:rPr>
                <w:bCs/>
              </w:rPr>
            </w:pPr>
            <w:r w:rsidRPr="00D52017">
              <w:rPr>
                <w:bCs/>
              </w:rPr>
              <w:t>TAK</w:t>
            </w:r>
          </w:p>
        </w:tc>
        <w:tc>
          <w:tcPr>
            <w:tcW w:w="1366" w:type="dxa"/>
            <w:shd w:val="clear" w:color="auto" w:fill="FFFFFF"/>
          </w:tcPr>
          <w:p w:rsidR="007D26EA" w:rsidRPr="00D52017" w:rsidRDefault="007D26EA" w:rsidP="009429A8">
            <w:pPr>
              <w:pStyle w:val="Tekstpodstawowy2"/>
              <w:spacing w:after="0" w:line="288" w:lineRule="auto"/>
              <w:jc w:val="center"/>
              <w:rPr>
                <w:bCs/>
              </w:rPr>
            </w:pPr>
            <w:r w:rsidRPr="00D52017">
              <w:rPr>
                <w:bCs/>
              </w:rPr>
              <w:t>TAK</w:t>
            </w:r>
          </w:p>
        </w:tc>
      </w:tr>
      <w:tr w:rsidR="007D26EA" w:rsidRPr="00D52017" w:rsidTr="00847443">
        <w:trPr>
          <w:trHeight w:val="274"/>
          <w:tblCellSpacing w:w="20" w:type="dxa"/>
          <w:jc w:val="center"/>
        </w:trPr>
        <w:tc>
          <w:tcPr>
            <w:tcW w:w="4020" w:type="dxa"/>
          </w:tcPr>
          <w:p w:rsidR="007D26EA" w:rsidRPr="00D52017" w:rsidRDefault="007D26EA" w:rsidP="009429A8">
            <w:pPr>
              <w:spacing w:before="0" w:line="288" w:lineRule="auto"/>
              <w:jc w:val="left"/>
              <w:rPr>
                <w:rFonts w:ascii="Times New Roman" w:hAnsi="Times New Roman" w:cs="Times New Roman"/>
                <w:b/>
                <w:bCs/>
                <w:iCs/>
              </w:rPr>
            </w:pPr>
            <w:r w:rsidRPr="00D52017">
              <w:rPr>
                <w:rFonts w:ascii="Times New Roman" w:hAnsi="Times New Roman" w:cs="Times New Roman"/>
                <w:b/>
                <w:bCs/>
                <w:iCs/>
              </w:rPr>
              <w:t>Maksymalna składka miesięczna:</w:t>
            </w:r>
          </w:p>
        </w:tc>
        <w:tc>
          <w:tcPr>
            <w:tcW w:w="1528" w:type="dxa"/>
            <w:shd w:val="clear" w:color="auto" w:fill="FFFFFF"/>
          </w:tcPr>
          <w:p w:rsidR="007D26EA" w:rsidRPr="00D52017" w:rsidRDefault="007D26EA" w:rsidP="009429A8">
            <w:pPr>
              <w:pStyle w:val="Tekstpodstawowy2"/>
              <w:spacing w:after="0" w:line="288" w:lineRule="auto"/>
              <w:jc w:val="center"/>
              <w:rPr>
                <w:b/>
                <w:bCs/>
              </w:rPr>
            </w:pPr>
            <w:r w:rsidRPr="00D52017">
              <w:rPr>
                <w:b/>
                <w:bCs/>
              </w:rPr>
              <w:t>50 zł</w:t>
            </w:r>
          </w:p>
        </w:tc>
        <w:tc>
          <w:tcPr>
            <w:tcW w:w="1387" w:type="dxa"/>
            <w:shd w:val="clear" w:color="auto" w:fill="FFFFFF"/>
          </w:tcPr>
          <w:p w:rsidR="007D26EA" w:rsidRPr="00D52017" w:rsidRDefault="007D26EA" w:rsidP="009429A8">
            <w:pPr>
              <w:pStyle w:val="Tekstpodstawowy2"/>
              <w:spacing w:after="0" w:line="288" w:lineRule="auto"/>
              <w:jc w:val="center"/>
              <w:rPr>
                <w:b/>
                <w:bCs/>
              </w:rPr>
            </w:pPr>
            <w:r w:rsidRPr="00D52017">
              <w:rPr>
                <w:b/>
                <w:bCs/>
              </w:rPr>
              <w:t>60 zł</w:t>
            </w:r>
          </w:p>
        </w:tc>
        <w:tc>
          <w:tcPr>
            <w:tcW w:w="1386" w:type="dxa"/>
            <w:shd w:val="clear" w:color="auto" w:fill="FFFFFF"/>
          </w:tcPr>
          <w:p w:rsidR="007D26EA" w:rsidRPr="00D52017" w:rsidRDefault="007D26EA" w:rsidP="009429A8">
            <w:pPr>
              <w:pStyle w:val="Tekstpodstawowy2"/>
              <w:spacing w:after="0" w:line="288" w:lineRule="auto"/>
              <w:jc w:val="center"/>
              <w:rPr>
                <w:b/>
                <w:bCs/>
              </w:rPr>
            </w:pPr>
            <w:r w:rsidRPr="00D52017">
              <w:rPr>
                <w:b/>
                <w:bCs/>
              </w:rPr>
              <w:t>65 zł</w:t>
            </w:r>
          </w:p>
        </w:tc>
        <w:tc>
          <w:tcPr>
            <w:tcW w:w="1366" w:type="dxa"/>
            <w:shd w:val="clear" w:color="auto" w:fill="FFFFFF"/>
          </w:tcPr>
          <w:p w:rsidR="007D26EA" w:rsidRPr="00D52017" w:rsidRDefault="007D26EA" w:rsidP="009429A8">
            <w:pPr>
              <w:pStyle w:val="Tekstpodstawowy2"/>
              <w:spacing w:after="0" w:line="288" w:lineRule="auto"/>
              <w:jc w:val="center"/>
              <w:rPr>
                <w:b/>
                <w:bCs/>
              </w:rPr>
            </w:pPr>
            <w:r w:rsidRPr="00D52017">
              <w:rPr>
                <w:b/>
                <w:bCs/>
              </w:rPr>
              <w:t>75 zł</w:t>
            </w:r>
          </w:p>
        </w:tc>
      </w:tr>
      <w:tr w:rsidR="007D26EA" w:rsidRPr="00D52017" w:rsidTr="00847443">
        <w:trPr>
          <w:trHeight w:val="255"/>
          <w:tblCellSpacing w:w="20" w:type="dxa"/>
          <w:jc w:val="center"/>
        </w:trPr>
        <w:tc>
          <w:tcPr>
            <w:tcW w:w="4020" w:type="dxa"/>
            <w:vAlign w:val="center"/>
          </w:tcPr>
          <w:p w:rsidR="007D26EA" w:rsidRPr="00D52017" w:rsidRDefault="006B50DB" w:rsidP="009429A8">
            <w:pPr>
              <w:spacing w:before="0" w:line="288" w:lineRule="auto"/>
              <w:jc w:val="left"/>
              <w:rPr>
                <w:rFonts w:ascii="Times New Roman" w:hAnsi="Times New Roman" w:cs="Times New Roman"/>
                <w:b/>
                <w:bCs/>
                <w:iCs/>
              </w:rPr>
            </w:pPr>
            <w:r>
              <w:rPr>
                <w:rFonts w:ascii="Times New Roman" w:hAnsi="Times New Roman" w:cs="Times New Roman"/>
                <w:b/>
                <w:bCs/>
                <w:iCs/>
              </w:rPr>
              <w:t>Szacowana</w:t>
            </w:r>
            <w:r w:rsidR="007D26EA" w:rsidRPr="00D52017">
              <w:rPr>
                <w:rFonts w:ascii="Times New Roman" w:hAnsi="Times New Roman" w:cs="Times New Roman"/>
                <w:b/>
                <w:bCs/>
                <w:iCs/>
              </w:rPr>
              <w:t xml:space="preserve"> liczba Ubezpieczonych</w:t>
            </w:r>
          </w:p>
        </w:tc>
        <w:tc>
          <w:tcPr>
            <w:tcW w:w="1528" w:type="dxa"/>
            <w:shd w:val="clear" w:color="auto" w:fill="FFFFFF"/>
            <w:vAlign w:val="center"/>
          </w:tcPr>
          <w:p w:rsidR="007D26EA" w:rsidRPr="00D52017" w:rsidRDefault="0097085B" w:rsidP="009429A8">
            <w:pPr>
              <w:pStyle w:val="Tekstpodstawowy2"/>
              <w:spacing w:after="0" w:line="288" w:lineRule="auto"/>
              <w:jc w:val="center"/>
              <w:rPr>
                <w:b/>
                <w:bCs/>
              </w:rPr>
            </w:pPr>
            <w:r>
              <w:rPr>
                <w:b/>
                <w:bCs/>
              </w:rPr>
              <w:t>63</w:t>
            </w:r>
            <w:r w:rsidRPr="00D52017">
              <w:rPr>
                <w:b/>
                <w:bCs/>
              </w:rPr>
              <w:t xml:space="preserve"> </w:t>
            </w:r>
            <w:r w:rsidR="007D26EA" w:rsidRPr="00D52017">
              <w:rPr>
                <w:b/>
                <w:bCs/>
              </w:rPr>
              <w:t>osób</w:t>
            </w:r>
          </w:p>
        </w:tc>
        <w:tc>
          <w:tcPr>
            <w:tcW w:w="1387" w:type="dxa"/>
            <w:shd w:val="clear" w:color="auto" w:fill="FFFFFF"/>
            <w:vAlign w:val="center"/>
          </w:tcPr>
          <w:p w:rsidR="007D26EA" w:rsidRPr="00D52017" w:rsidRDefault="0097085B" w:rsidP="009429A8">
            <w:pPr>
              <w:pStyle w:val="Tekstpodstawowy2"/>
              <w:spacing w:after="0" w:line="288" w:lineRule="auto"/>
              <w:jc w:val="center"/>
              <w:rPr>
                <w:b/>
                <w:bCs/>
              </w:rPr>
            </w:pPr>
            <w:r>
              <w:rPr>
                <w:b/>
                <w:bCs/>
              </w:rPr>
              <w:t>63</w:t>
            </w:r>
            <w:r w:rsidRPr="00D52017">
              <w:rPr>
                <w:b/>
                <w:bCs/>
              </w:rPr>
              <w:t xml:space="preserve"> </w:t>
            </w:r>
            <w:r w:rsidR="007D26EA" w:rsidRPr="00D52017">
              <w:rPr>
                <w:b/>
                <w:bCs/>
              </w:rPr>
              <w:t>osób</w:t>
            </w:r>
          </w:p>
        </w:tc>
        <w:tc>
          <w:tcPr>
            <w:tcW w:w="1386" w:type="dxa"/>
            <w:shd w:val="clear" w:color="auto" w:fill="FFFFFF"/>
            <w:vAlign w:val="center"/>
          </w:tcPr>
          <w:p w:rsidR="007D26EA" w:rsidRPr="00D52017" w:rsidRDefault="0097085B" w:rsidP="009429A8">
            <w:pPr>
              <w:pStyle w:val="Tekstpodstawowy2"/>
              <w:spacing w:after="0" w:line="288" w:lineRule="auto"/>
              <w:jc w:val="center"/>
              <w:rPr>
                <w:b/>
                <w:bCs/>
              </w:rPr>
            </w:pPr>
            <w:r>
              <w:rPr>
                <w:b/>
                <w:bCs/>
              </w:rPr>
              <w:t>62</w:t>
            </w:r>
            <w:r w:rsidRPr="00D52017">
              <w:rPr>
                <w:b/>
                <w:bCs/>
              </w:rPr>
              <w:t xml:space="preserve"> </w:t>
            </w:r>
            <w:r w:rsidR="007D26EA" w:rsidRPr="00D52017">
              <w:rPr>
                <w:b/>
                <w:bCs/>
              </w:rPr>
              <w:t>osób</w:t>
            </w:r>
          </w:p>
        </w:tc>
        <w:tc>
          <w:tcPr>
            <w:tcW w:w="1366" w:type="dxa"/>
            <w:shd w:val="clear" w:color="auto" w:fill="FFFFFF"/>
          </w:tcPr>
          <w:p w:rsidR="007D26EA" w:rsidRPr="00D52017" w:rsidRDefault="0097085B" w:rsidP="009429A8">
            <w:pPr>
              <w:pStyle w:val="Tekstpodstawowy2"/>
              <w:spacing w:after="0" w:line="288" w:lineRule="auto"/>
              <w:jc w:val="center"/>
              <w:rPr>
                <w:b/>
                <w:bCs/>
              </w:rPr>
            </w:pPr>
            <w:r>
              <w:rPr>
                <w:b/>
                <w:bCs/>
              </w:rPr>
              <w:t>62</w:t>
            </w:r>
            <w:r w:rsidRPr="00D52017">
              <w:rPr>
                <w:b/>
                <w:bCs/>
              </w:rPr>
              <w:t xml:space="preserve"> </w:t>
            </w:r>
            <w:r w:rsidR="007D26EA" w:rsidRPr="00D52017">
              <w:rPr>
                <w:b/>
                <w:bCs/>
              </w:rPr>
              <w:t>osób</w:t>
            </w:r>
          </w:p>
        </w:tc>
      </w:tr>
    </w:tbl>
    <w:p w:rsidR="007D26EA" w:rsidRPr="00D52017" w:rsidRDefault="00847443" w:rsidP="00847443">
      <w:pPr>
        <w:spacing w:line="288" w:lineRule="auto"/>
        <w:rPr>
          <w:rFonts w:ascii="Times New Roman" w:hAnsi="Times New Roman" w:cs="Times New Roman"/>
          <w:iCs/>
        </w:rPr>
      </w:pPr>
      <w:r>
        <w:rPr>
          <w:rFonts w:ascii="Times New Roman" w:hAnsi="Times New Roman" w:cs="Times New Roman"/>
          <w:b/>
        </w:rPr>
        <w:lastRenderedPageBreak/>
        <w:t xml:space="preserve">              </w:t>
      </w:r>
      <w:r w:rsidR="007D26EA" w:rsidRPr="00D52017">
        <w:rPr>
          <w:rFonts w:ascii="Times New Roman" w:hAnsi="Times New Roman" w:cs="Times New Roman"/>
          <w:b/>
        </w:rPr>
        <w:t>*</w:t>
      </w:r>
      <w:r w:rsidR="007D26EA" w:rsidRPr="00D52017">
        <w:rPr>
          <w:rFonts w:ascii="Times New Roman" w:hAnsi="Times New Roman" w:cs="Times New Roman"/>
          <w:iCs/>
        </w:rPr>
        <w:t xml:space="preserve">  skumulowana wartość świadczenia </w:t>
      </w:r>
      <w:r w:rsidR="007D26EA" w:rsidRPr="00D52017">
        <w:rPr>
          <w:rFonts w:ascii="Times New Roman" w:hAnsi="Times New Roman" w:cs="Times New Roman"/>
          <w:b/>
        </w:rPr>
        <w:t xml:space="preserve">** </w:t>
      </w:r>
      <w:r w:rsidR="007D26EA" w:rsidRPr="00D52017">
        <w:rPr>
          <w:rFonts w:ascii="Times New Roman" w:hAnsi="Times New Roman" w:cs="Times New Roman"/>
          <w:iCs/>
        </w:rPr>
        <w:t>pobyt do 14 dni/ powyżej 14 dni w szpitalu</w:t>
      </w:r>
    </w:p>
    <w:p w:rsidR="007D26EA" w:rsidRPr="006B50DB" w:rsidRDefault="007D26EA" w:rsidP="006B50DB">
      <w:pPr>
        <w:numPr>
          <w:ilvl w:val="0"/>
          <w:numId w:val="20"/>
        </w:numPr>
        <w:tabs>
          <w:tab w:val="clear" w:pos="720"/>
        </w:tabs>
        <w:spacing w:before="0" w:line="288" w:lineRule="auto"/>
        <w:jc w:val="left"/>
        <w:rPr>
          <w:rFonts w:ascii="Times New Roman" w:hAnsi="Times New Roman" w:cs="Times New Roman"/>
          <w:b/>
        </w:rPr>
      </w:pPr>
      <w:r w:rsidRPr="00D52017">
        <w:rPr>
          <w:rFonts w:ascii="Times New Roman" w:hAnsi="Times New Roman" w:cs="Times New Roman"/>
          <w:b/>
        </w:rPr>
        <w:t>Klauzule dodatkowe i inne postanowienia szczególnie preferowane (podlegające ocenie)</w:t>
      </w:r>
    </w:p>
    <w:p w:rsidR="007D26EA" w:rsidRPr="00D52017" w:rsidRDefault="007D26EA" w:rsidP="007D26EA">
      <w:pPr>
        <w:spacing w:before="0" w:line="288" w:lineRule="auto"/>
        <w:ind w:left="720"/>
        <w:jc w:val="left"/>
        <w:rPr>
          <w:rFonts w:ascii="Times New Roman" w:hAnsi="Times New Roman" w:cs="Times New Roman"/>
          <w:b/>
        </w:rPr>
      </w:pPr>
      <w:r w:rsidRPr="00D52017">
        <w:rPr>
          <w:rFonts w:ascii="Times New Roman" w:hAnsi="Times New Roman" w:cs="Times New Roman"/>
          <w:b/>
        </w:rPr>
        <w:t>1. Poszerzenie zakresu ochrony każdego z Wariantów o „Produkt apteczny”</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Poprzez „Produkt Apteczny”  Zamawiający rozumie zapewnienie każdemu ubezpieczonemu dostępu do karty umożliwiającej bezgotówkowy odbiór w aptece produktów o wartości min. 200 zł w przypadku pobytu w szpitalu (objętego odpowiedzialnością Wykonawcy). Zamawiający wymaga, by sieć aptek umożliwiająca bezgotówkowy odbiór produktów, posiadała co najmniej 1000 placówek na terenie całej Polski. </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Zamawiający dopuszcza także inną formę rozliczeń (refundacja zakupionych leków, zwrot kosztu na podstawie faktury itp.) pomiędzy Wykonawcą a Ubezpieczonym – o wartości min. 200 zł w przypadku pobytu w szpitalu objętego odpowiedzialnością Wykonawcy.</w:t>
      </w:r>
    </w:p>
    <w:p w:rsidR="007D26EA" w:rsidRPr="00D52017" w:rsidRDefault="007D26EA" w:rsidP="007D26EA">
      <w:pPr>
        <w:spacing w:before="0" w:line="288" w:lineRule="auto"/>
        <w:rPr>
          <w:rFonts w:ascii="Times New Roman" w:hAnsi="Times New Roman" w:cs="Times New Roman"/>
        </w:rPr>
      </w:pPr>
    </w:p>
    <w:p w:rsidR="007D26EA" w:rsidRPr="00D52017" w:rsidRDefault="007D26EA" w:rsidP="007D26EA">
      <w:pPr>
        <w:spacing w:before="0" w:line="288" w:lineRule="auto"/>
        <w:ind w:left="720"/>
        <w:rPr>
          <w:rFonts w:ascii="Times New Roman" w:hAnsi="Times New Roman" w:cs="Times New Roman"/>
          <w:b/>
        </w:rPr>
      </w:pPr>
      <w:r w:rsidRPr="00D52017">
        <w:rPr>
          <w:rFonts w:ascii="Times New Roman" w:hAnsi="Times New Roman" w:cs="Times New Roman"/>
          <w:b/>
        </w:rPr>
        <w:t>2. Klauzula internetowego</w:t>
      </w:r>
      <w:r w:rsidR="00847443">
        <w:rPr>
          <w:rFonts w:ascii="Times New Roman" w:hAnsi="Times New Roman" w:cs="Times New Roman"/>
          <w:b/>
        </w:rPr>
        <w:t xml:space="preserve"> systemu</w:t>
      </w:r>
      <w:r w:rsidRPr="00D52017">
        <w:rPr>
          <w:rFonts w:ascii="Times New Roman" w:hAnsi="Times New Roman" w:cs="Times New Roman"/>
          <w:b/>
        </w:rPr>
        <w:t xml:space="preserve"> zgłaszania roszczeń</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Wykonawca posiada internetowy system zgłaszania roszczeń umożliwiający </w:t>
      </w:r>
      <w:r w:rsidR="00847443">
        <w:rPr>
          <w:rFonts w:ascii="Times New Roman" w:hAnsi="Times New Roman" w:cs="Times New Roman"/>
        </w:rPr>
        <w:t xml:space="preserve">osobom ubezpieczonym </w:t>
      </w:r>
      <w:r w:rsidR="00144FDC">
        <w:rPr>
          <w:rFonts w:ascii="Times New Roman" w:hAnsi="Times New Roman" w:cs="Times New Roman"/>
        </w:rPr>
        <w:t xml:space="preserve">samodzielne </w:t>
      </w:r>
      <w:r w:rsidRPr="00D52017">
        <w:rPr>
          <w:rFonts w:ascii="Times New Roman" w:hAnsi="Times New Roman" w:cs="Times New Roman"/>
        </w:rPr>
        <w:t>zgłaszanie poprzez stronę internetową</w:t>
      </w:r>
      <w:r w:rsidR="00847443">
        <w:rPr>
          <w:rFonts w:ascii="Times New Roman" w:hAnsi="Times New Roman" w:cs="Times New Roman"/>
        </w:rPr>
        <w:t xml:space="preserve"> </w:t>
      </w:r>
      <w:r w:rsidR="00847443" w:rsidRPr="00D52017">
        <w:rPr>
          <w:rFonts w:ascii="Times New Roman" w:hAnsi="Times New Roman" w:cs="Times New Roman"/>
        </w:rPr>
        <w:t>roszczeń</w:t>
      </w:r>
      <w:r w:rsidR="00847443">
        <w:rPr>
          <w:rFonts w:ascii="Times New Roman" w:hAnsi="Times New Roman" w:cs="Times New Roman"/>
        </w:rPr>
        <w:t xml:space="preserve"> związanych z ubezpieczeniem grupowym</w:t>
      </w:r>
      <w:r w:rsidRPr="00D52017">
        <w:rPr>
          <w:rFonts w:ascii="Times New Roman" w:hAnsi="Times New Roman" w:cs="Times New Roman"/>
        </w:rPr>
        <w:t xml:space="preserve">, a także umożliwiający poprzez tę stronę internetową przesyłanie dokumentów związanych z roszczeniem w formie elektronicznej (np. zdjęcia, </w:t>
      </w:r>
      <w:proofErr w:type="spellStart"/>
      <w:r w:rsidRPr="00D52017">
        <w:rPr>
          <w:rFonts w:ascii="Times New Roman" w:hAnsi="Times New Roman" w:cs="Times New Roman"/>
        </w:rPr>
        <w:t>skany</w:t>
      </w:r>
      <w:proofErr w:type="spellEnd"/>
      <w:r w:rsidRPr="00D52017">
        <w:rPr>
          <w:rFonts w:ascii="Times New Roman" w:hAnsi="Times New Roman" w:cs="Times New Roman"/>
        </w:rPr>
        <w:t xml:space="preserve"> - bez dodatkowego potwierdzania ich za zgodność z oryginałem). Wykonawca zobowiązuje się udostępnić </w:t>
      </w:r>
      <w:r w:rsidR="00847443">
        <w:rPr>
          <w:rFonts w:ascii="Times New Roman" w:hAnsi="Times New Roman" w:cs="Times New Roman"/>
        </w:rPr>
        <w:t>osobom ubezpieczonym u Zamawiającego</w:t>
      </w:r>
      <w:r w:rsidRPr="00D52017">
        <w:rPr>
          <w:rFonts w:ascii="Times New Roman" w:hAnsi="Times New Roman" w:cs="Times New Roman"/>
        </w:rPr>
        <w:t xml:space="preserve"> ww. system w terminie 30 dni od zawarcia umowy ubezpieczenia.</w:t>
      </w:r>
    </w:p>
    <w:p w:rsidR="007D26EA" w:rsidRPr="00D52017" w:rsidRDefault="007D26EA" w:rsidP="007D26EA">
      <w:pPr>
        <w:spacing w:before="0" w:line="288" w:lineRule="auto"/>
        <w:ind w:left="720"/>
        <w:rPr>
          <w:rFonts w:ascii="Times New Roman" w:hAnsi="Times New Roman" w:cs="Times New Roman"/>
        </w:rPr>
      </w:pPr>
    </w:p>
    <w:p w:rsidR="007D26EA" w:rsidRPr="00D52017" w:rsidRDefault="007D26EA" w:rsidP="007D26EA">
      <w:pPr>
        <w:spacing w:before="0" w:line="288" w:lineRule="auto"/>
        <w:ind w:left="709"/>
        <w:rPr>
          <w:rFonts w:ascii="Times New Roman" w:hAnsi="Times New Roman" w:cs="Times New Roman"/>
          <w:b/>
        </w:rPr>
      </w:pPr>
      <w:r w:rsidRPr="00D52017">
        <w:rPr>
          <w:rFonts w:ascii="Times New Roman" w:hAnsi="Times New Roman" w:cs="Times New Roman"/>
          <w:b/>
        </w:rPr>
        <w:t xml:space="preserve">Zaakceptowanie jakiejkolwiek z klauzul/postanowień nie może wiązać się z wprowadzeniem dodatkowej składki. </w:t>
      </w:r>
    </w:p>
    <w:p w:rsidR="007D26EA" w:rsidRPr="00D52017" w:rsidRDefault="007D26EA" w:rsidP="007D26EA">
      <w:pPr>
        <w:spacing w:before="0" w:line="288" w:lineRule="auto"/>
        <w:ind w:left="720"/>
        <w:jc w:val="left"/>
        <w:rPr>
          <w:rFonts w:ascii="Times New Roman" w:hAnsi="Times New Roman" w:cs="Times New Roman"/>
          <w:b/>
        </w:rPr>
      </w:pPr>
    </w:p>
    <w:p w:rsidR="007D26EA" w:rsidRPr="00D52017" w:rsidRDefault="007D26EA" w:rsidP="007D26EA">
      <w:pPr>
        <w:numPr>
          <w:ilvl w:val="0"/>
          <w:numId w:val="20"/>
        </w:numPr>
        <w:tabs>
          <w:tab w:val="clear" w:pos="720"/>
        </w:tabs>
        <w:spacing w:before="0" w:line="288" w:lineRule="auto"/>
        <w:jc w:val="left"/>
        <w:rPr>
          <w:rFonts w:ascii="Times New Roman" w:hAnsi="Times New Roman" w:cs="Times New Roman"/>
          <w:b/>
        </w:rPr>
      </w:pPr>
      <w:r w:rsidRPr="00D52017">
        <w:rPr>
          <w:rFonts w:ascii="Times New Roman" w:hAnsi="Times New Roman" w:cs="Times New Roman"/>
          <w:b/>
        </w:rPr>
        <w:t>Obligatoryjne definicje:</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 xml:space="preserve">Śmierć Ubezpieczonego – </w:t>
      </w:r>
      <w:r w:rsidRPr="00D52017">
        <w:rPr>
          <w:rFonts w:ascii="Times New Roman" w:hAnsi="Times New Roman" w:cs="Times New Roman"/>
        </w:rPr>
        <w:t xml:space="preserve">zgon ubezpieczonego. </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Śmierć wskutek nieszczęśliwego wypadku –</w:t>
      </w:r>
      <w:r w:rsidRPr="00D52017">
        <w:rPr>
          <w:rFonts w:ascii="Times New Roman" w:hAnsi="Times New Roman" w:cs="Times New Roman"/>
        </w:rPr>
        <w:t xml:space="preserve"> śmierć w wyniku niezależnego od woli i stanu zdrowia osoby, której życie lub zdrowie jest przedmiotem ubezpieczenia, gwałtownego zdarzenia wywołanego przyczyną zewnętrzną, będącego wyłączną oraz bezpośrednią przyczyną śmierci.</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Pomiędzy nieszczęśliwym wypadkiem a śmiercią ubezpieczo</w:t>
      </w:r>
      <w:r w:rsidRPr="00D52017">
        <w:rPr>
          <w:rFonts w:ascii="Times New Roman" w:hAnsi="Times New Roman" w:cs="Times New Roman"/>
        </w:rPr>
        <w:softHyphen/>
        <w:t xml:space="preserve">nego powinien istnieć normalny związek </w:t>
      </w:r>
      <w:proofErr w:type="spellStart"/>
      <w:r w:rsidRPr="00D52017">
        <w:rPr>
          <w:rFonts w:ascii="Times New Roman" w:hAnsi="Times New Roman" w:cs="Times New Roman"/>
        </w:rPr>
        <w:t>przyczynowo-skutkowy</w:t>
      </w:r>
      <w:proofErr w:type="spellEnd"/>
      <w:r w:rsidRPr="00D52017">
        <w:rPr>
          <w:rFonts w:ascii="Times New Roman" w:hAnsi="Times New Roman" w:cs="Times New Roman"/>
        </w:rPr>
        <w:t xml:space="preserve"> (z medycznego punk</w:t>
      </w:r>
      <w:r w:rsidRPr="00D52017">
        <w:rPr>
          <w:rFonts w:ascii="Times New Roman" w:hAnsi="Times New Roman" w:cs="Times New Roman"/>
        </w:rPr>
        <w:softHyphen/>
        <w:t>tu widzenia).</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Śmierć wskutek wypadku komunikacyjnego</w:t>
      </w:r>
      <w:r w:rsidRPr="00D52017">
        <w:rPr>
          <w:rFonts w:ascii="Times New Roman" w:hAnsi="Times New Roman" w:cs="Times New Roman"/>
        </w:rPr>
        <w:t xml:space="preserve"> – śmierć wskutek nieszczęśliwego wypadku, wywołanego: </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ruchem pojazdów (w tym i tramwajów) na drodze, któremu uległ Ubezpieczony jako: uczestnik ruchu lub kierowca (pojęcia w rozumieniu przepisów prawa o ruchu drogowym);</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 ruchem pojazdu kolejowego (w tym i metra), któremu uległ Ubezpieczony jako pasażer bądź członek załogi tego pojazdu (prócz wypadków w pojazdach transportu </w:t>
      </w:r>
      <w:r w:rsidR="0099237B" w:rsidRPr="00D52017">
        <w:rPr>
          <w:rFonts w:ascii="Times New Roman" w:hAnsi="Times New Roman" w:cs="Times New Roman"/>
        </w:rPr>
        <w:t>wewnątrzzakładowego</w:t>
      </w:r>
      <w:r w:rsidRPr="00D52017">
        <w:rPr>
          <w:rFonts w:ascii="Times New Roman" w:hAnsi="Times New Roman" w:cs="Times New Roman"/>
        </w:rPr>
        <w:t xml:space="preserve"> lub w pojazdach linowych);</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eksploatacją pasażerskiego statku powietrznego koncesjonowanych linii lotniczych;</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ruchem statku morskiego lub śródlądowego, o napędzie silnikowym lub żaglowym, któremu uległ Ubezpieczony jako pasażer bądź członek załogi tego statku.</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Pomiędzy wypadkiem komunikacyjnym a śmiercią ubezpieczo</w:t>
      </w:r>
      <w:r w:rsidRPr="00D52017">
        <w:rPr>
          <w:rFonts w:ascii="Times New Roman" w:hAnsi="Times New Roman" w:cs="Times New Roman"/>
        </w:rPr>
        <w:softHyphen/>
        <w:t xml:space="preserve">nego powinien istnieć normalny związek </w:t>
      </w:r>
      <w:proofErr w:type="spellStart"/>
      <w:r w:rsidRPr="00D52017">
        <w:rPr>
          <w:rFonts w:ascii="Times New Roman" w:hAnsi="Times New Roman" w:cs="Times New Roman"/>
        </w:rPr>
        <w:t>przyczynowo-skutkowy</w:t>
      </w:r>
      <w:proofErr w:type="spellEnd"/>
      <w:r w:rsidRPr="00D52017">
        <w:rPr>
          <w:rFonts w:ascii="Times New Roman" w:hAnsi="Times New Roman" w:cs="Times New Roman"/>
        </w:rPr>
        <w:t xml:space="preserve"> (z medycznego punk</w:t>
      </w:r>
      <w:r w:rsidRPr="00D52017">
        <w:rPr>
          <w:rFonts w:ascii="Times New Roman" w:hAnsi="Times New Roman" w:cs="Times New Roman"/>
        </w:rPr>
        <w:softHyphen/>
        <w:t>tu widzenia).</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Śmierć wskutek wypadku przy pracy</w:t>
      </w:r>
      <w:r w:rsidRPr="00D52017">
        <w:rPr>
          <w:rFonts w:ascii="Times New Roman" w:hAnsi="Times New Roman" w:cs="Times New Roman"/>
        </w:rPr>
        <w:t xml:space="preserve"> – śmierć wskutek nieszczęśliwego wypadku, który nastąpił podczas lub w związku z wykonywaniem przez ubezpieczonego zwykłych czynności albo poleceń przełożonych w ramach łączącego ubezpieczonego z ubezpieczającym stosunku pracy albo stosunku cywilnoprawnego, w ramach którego Zamawiający opłaca składki na ubezpieczenie wypadkowe.</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Pomiędzy wypadkiem w pracy a śmiercią ubezpieczo</w:t>
      </w:r>
      <w:r w:rsidRPr="00D52017">
        <w:rPr>
          <w:rFonts w:ascii="Times New Roman" w:hAnsi="Times New Roman" w:cs="Times New Roman"/>
        </w:rPr>
        <w:softHyphen/>
        <w:t xml:space="preserve">nego powinien istnieć normalny związek </w:t>
      </w:r>
      <w:proofErr w:type="spellStart"/>
      <w:r w:rsidRPr="00D52017">
        <w:rPr>
          <w:rFonts w:ascii="Times New Roman" w:hAnsi="Times New Roman" w:cs="Times New Roman"/>
        </w:rPr>
        <w:t>przyczynowo-skutkowy</w:t>
      </w:r>
      <w:proofErr w:type="spellEnd"/>
      <w:r w:rsidRPr="00D52017">
        <w:rPr>
          <w:rFonts w:ascii="Times New Roman" w:hAnsi="Times New Roman" w:cs="Times New Roman"/>
        </w:rPr>
        <w:t xml:space="preserve"> (z medycznego punk</w:t>
      </w:r>
      <w:r w:rsidRPr="00D52017">
        <w:rPr>
          <w:rFonts w:ascii="Times New Roman" w:hAnsi="Times New Roman" w:cs="Times New Roman"/>
        </w:rPr>
        <w:softHyphen/>
        <w:t>tu widzenia).</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lastRenderedPageBreak/>
        <w:t xml:space="preserve">Zawał serca – </w:t>
      </w:r>
      <w:r w:rsidRPr="00D52017">
        <w:rPr>
          <w:rFonts w:ascii="Times New Roman" w:hAnsi="Times New Roman" w:cs="Times New Roman"/>
        </w:rPr>
        <w:t>martwica części mięśnia sercowego spowodowana nagłym zmniejszeniem dopływu krwi do tej części mięśnia sercowego.</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Pomiędzy zawałem serca a zdarzeniem objętym ubezpieczeniem powinien istnieć normalny związek </w:t>
      </w:r>
      <w:proofErr w:type="spellStart"/>
      <w:r w:rsidRPr="00D52017">
        <w:rPr>
          <w:rFonts w:ascii="Times New Roman" w:hAnsi="Times New Roman" w:cs="Times New Roman"/>
        </w:rPr>
        <w:t>przyczynowo-skutkowy</w:t>
      </w:r>
      <w:proofErr w:type="spellEnd"/>
      <w:r w:rsidRPr="00D52017">
        <w:rPr>
          <w:rFonts w:ascii="Times New Roman" w:hAnsi="Times New Roman" w:cs="Times New Roman"/>
        </w:rPr>
        <w:t xml:space="preserve"> (z medycznego punk</w:t>
      </w:r>
      <w:r w:rsidRPr="00D52017">
        <w:rPr>
          <w:rFonts w:ascii="Times New Roman" w:hAnsi="Times New Roman" w:cs="Times New Roman"/>
        </w:rPr>
        <w:softHyphen/>
        <w:t xml:space="preserve">tu widzenia). </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Krwotok śródmózgowy –</w:t>
      </w:r>
      <w:r w:rsidRPr="00D52017">
        <w:rPr>
          <w:rFonts w:ascii="Times New Roman" w:hAnsi="Times New Roman" w:cs="Times New Roman"/>
        </w:rPr>
        <w:t xml:space="preserve"> wynaczynienie krwi do tkanki mózgowej.</w:t>
      </w:r>
      <w:r w:rsidRPr="00D52017">
        <w:rPr>
          <w:rFonts w:ascii="Times New Roman" w:hAnsi="Times New Roman" w:cs="Times New Roman"/>
          <w:b/>
        </w:rPr>
        <w:t xml:space="preserve"> </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Pomiędzy krwotokiem śródmózgowym a zdarzeniem objętym ubezpieczeniem powinien istnieć normalny związek </w:t>
      </w:r>
      <w:proofErr w:type="spellStart"/>
      <w:r w:rsidRPr="00D52017">
        <w:rPr>
          <w:rFonts w:ascii="Times New Roman" w:hAnsi="Times New Roman" w:cs="Times New Roman"/>
        </w:rPr>
        <w:t>przyczynowo-skutkowy</w:t>
      </w:r>
      <w:proofErr w:type="spellEnd"/>
      <w:r w:rsidRPr="00D52017">
        <w:rPr>
          <w:rFonts w:ascii="Times New Roman" w:hAnsi="Times New Roman" w:cs="Times New Roman"/>
        </w:rPr>
        <w:t xml:space="preserve"> (z medycznego punk</w:t>
      </w:r>
      <w:r w:rsidRPr="00D52017">
        <w:rPr>
          <w:rFonts w:ascii="Times New Roman" w:hAnsi="Times New Roman" w:cs="Times New Roman"/>
        </w:rPr>
        <w:softHyphen/>
        <w:t xml:space="preserve">tu widzenia). </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Trwały uszczerbek na zdrowiu</w:t>
      </w:r>
      <w:r w:rsidRPr="00D52017">
        <w:rPr>
          <w:rFonts w:ascii="Times New Roman" w:hAnsi="Times New Roman" w:cs="Times New Roman"/>
        </w:rPr>
        <w:t xml:space="preserve"> – trwałe, nie rokujące poprawy uszkodzenie danego organu, narządu lub układu, polegające na fizycznej utracie tego organu, narządu lub układu lub upośledzeniu jego funkcji.</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 xml:space="preserve">Małżonek </w:t>
      </w:r>
      <w:r w:rsidRPr="00D52017">
        <w:rPr>
          <w:rFonts w:ascii="Times New Roman" w:hAnsi="Times New Roman" w:cs="Times New Roman"/>
        </w:rPr>
        <w:t>– osoba pozostająca z ubezpieczonym w związku małżeńskim, w stosunku do którego nie została orzeczona separacja zgodnie z obowiązującymi przepisami prawa.</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Rodzic</w:t>
      </w:r>
      <w:r w:rsidRPr="00D52017">
        <w:rPr>
          <w:rFonts w:ascii="Times New Roman" w:hAnsi="Times New Roman" w:cs="Times New Roman"/>
        </w:rPr>
        <w:t xml:space="preserve"> – rodzic ubezpieczonego albo ojczym lub macocha ubezpieczonego, jeżeli nie żyje ojciec lub matka ubezpieczonego.</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Rodzic Małżonka</w:t>
      </w:r>
      <w:r w:rsidRPr="00D52017">
        <w:rPr>
          <w:rFonts w:ascii="Times New Roman" w:hAnsi="Times New Roman" w:cs="Times New Roman"/>
        </w:rPr>
        <w:t xml:space="preserve"> – rodzic aktualnego małżonka ubezpieczonego albo ojczym lub macocha małżonka ubezpieczonego, jeżeli nie żyje ojciec lub matka małżonka ubezpieczonego.</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 xml:space="preserve">Dziecko Ubezpieczonego </w:t>
      </w:r>
      <w:r w:rsidRPr="00D52017">
        <w:rPr>
          <w:rFonts w:ascii="Times New Roman" w:hAnsi="Times New Roman" w:cs="Times New Roman"/>
        </w:rPr>
        <w:t>– dziecko własne, przysposobione oraz pasierb ubezpieczonego (jeżeli nie żyje ojciec lub matka) pod warunkiem, że nie ukończyło 25. roku życia.</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Poważne zachorowanie</w:t>
      </w:r>
      <w:r w:rsidRPr="00D52017">
        <w:rPr>
          <w:rFonts w:ascii="Times New Roman" w:hAnsi="Times New Roman" w:cs="Times New Roman"/>
          <w:b/>
          <w:color w:val="FF0000"/>
        </w:rPr>
        <w:t xml:space="preserve"> </w:t>
      </w:r>
      <w:r w:rsidRPr="00D52017">
        <w:rPr>
          <w:rFonts w:ascii="Times New Roman" w:hAnsi="Times New Roman" w:cs="Times New Roman"/>
          <w:b/>
        </w:rPr>
        <w:t xml:space="preserve">ubezpieczonego / współmałżonka </w:t>
      </w:r>
      <w:r w:rsidRPr="00D52017">
        <w:rPr>
          <w:rFonts w:ascii="Times New Roman" w:hAnsi="Times New Roman" w:cs="Times New Roman"/>
        </w:rPr>
        <w:t xml:space="preserve">– stan, schorzenie Ubezpieczonego (współmałżonka ubezpieczonego) lub procedura medyczna, której poddał się Ubezpieczony (współmałżonek ubezpieczonego). Katalog </w:t>
      </w:r>
      <w:proofErr w:type="spellStart"/>
      <w:r w:rsidRPr="00D52017">
        <w:rPr>
          <w:rFonts w:ascii="Times New Roman" w:hAnsi="Times New Roman" w:cs="Times New Roman"/>
        </w:rPr>
        <w:t>zachorowań</w:t>
      </w:r>
      <w:proofErr w:type="spellEnd"/>
      <w:r w:rsidRPr="00D52017">
        <w:rPr>
          <w:rFonts w:ascii="Times New Roman" w:hAnsi="Times New Roman" w:cs="Times New Roman"/>
        </w:rPr>
        <w:t xml:space="preserve"> musi obejmować co najmniej: </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1)  niewydolność nerek - która oznacza końcowe stadium niewydolności nerek w postaci nieodwracalnego upośledzenia czynności obydwu nerek, w następstwie czego doszło do konieczności regularnego, stałego stosowania dializ lub przeprowadzenia operacji przeszczepienia nerki;</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2) nowotwór złośliwy - który oznacza chorobę objawiającą się obecnością złośliwego guza (tzn. takiego, który nie jest otoczony torebką i charakteryzuje się zdolnością do naciekania tkanek i do tworzenia odległych przerzutów). Pod pojęciem nowotworu złośliwego określa się również białaczkę oraz złośliwe schorzenia układu limfatycznego, takie jak ziarnica złośliwa (choroba </w:t>
      </w:r>
      <w:proofErr w:type="spellStart"/>
      <w:r w:rsidRPr="00D52017">
        <w:rPr>
          <w:rFonts w:ascii="Times New Roman" w:hAnsi="Times New Roman" w:cs="Times New Roman"/>
        </w:rPr>
        <w:t>Hodgkina</w:t>
      </w:r>
      <w:proofErr w:type="spellEnd"/>
      <w:r w:rsidRPr="00D52017">
        <w:rPr>
          <w:rFonts w:ascii="Times New Roman" w:hAnsi="Times New Roman" w:cs="Times New Roman"/>
        </w:rPr>
        <w:t xml:space="preserve">) </w:t>
      </w:r>
      <w:r w:rsidRPr="00D52017">
        <w:rPr>
          <w:rFonts w:ascii="Times New Roman" w:hAnsi="Times New Roman" w:cs="Times New Roman"/>
        </w:rPr>
        <w:br/>
        <w:t xml:space="preserve">i </w:t>
      </w:r>
      <w:proofErr w:type="spellStart"/>
      <w:r w:rsidRPr="00D52017">
        <w:rPr>
          <w:rFonts w:ascii="Times New Roman" w:hAnsi="Times New Roman" w:cs="Times New Roman"/>
        </w:rPr>
        <w:t>chłoniaki</w:t>
      </w:r>
      <w:proofErr w:type="spellEnd"/>
      <w:r w:rsidRPr="00D52017">
        <w:rPr>
          <w:rFonts w:ascii="Times New Roman" w:hAnsi="Times New Roman" w:cs="Times New Roman"/>
        </w:rPr>
        <w:t xml:space="preserve"> </w:t>
      </w:r>
      <w:proofErr w:type="spellStart"/>
      <w:r w:rsidRPr="00D52017">
        <w:rPr>
          <w:rFonts w:ascii="Times New Roman" w:hAnsi="Times New Roman" w:cs="Times New Roman"/>
        </w:rPr>
        <w:t>nieziarnicze</w:t>
      </w:r>
      <w:proofErr w:type="spellEnd"/>
      <w:r w:rsidRPr="00D52017">
        <w:rPr>
          <w:rFonts w:ascii="Times New Roman" w:hAnsi="Times New Roman" w:cs="Times New Roman"/>
        </w:rPr>
        <w:t>. Rozpoznanie nowotworu złośliwego musi być zweryfikowane badaniem histopatologicznym. Z zakresu ubezpieczenia zostają wyłączone:</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a) wszystkie nowotwory skóry poza czerniakiem złośliwym, b) wszystkie guzy, gdzie po badaniu histopatologicznym stwierdzono stan </w:t>
      </w:r>
      <w:proofErr w:type="spellStart"/>
      <w:r w:rsidRPr="00D52017">
        <w:rPr>
          <w:rFonts w:ascii="Times New Roman" w:hAnsi="Times New Roman" w:cs="Times New Roman"/>
        </w:rPr>
        <w:t>przednowotworowy</w:t>
      </w:r>
      <w:proofErr w:type="spellEnd"/>
      <w:r w:rsidRPr="00D52017">
        <w:rPr>
          <w:rFonts w:ascii="Times New Roman" w:hAnsi="Times New Roman" w:cs="Times New Roman"/>
        </w:rPr>
        <w:t xml:space="preserve"> lub przedinwazyjny, c) nowotwory wykazujące zmiany typu carcinoma in situ, d) choroba </w:t>
      </w:r>
      <w:proofErr w:type="spellStart"/>
      <w:r w:rsidRPr="00D52017">
        <w:rPr>
          <w:rFonts w:ascii="Times New Roman" w:hAnsi="Times New Roman" w:cs="Times New Roman"/>
        </w:rPr>
        <w:t>Hodgkina</w:t>
      </w:r>
      <w:proofErr w:type="spellEnd"/>
      <w:r w:rsidRPr="00D52017">
        <w:rPr>
          <w:rFonts w:ascii="Times New Roman" w:hAnsi="Times New Roman" w:cs="Times New Roman"/>
        </w:rPr>
        <w:t xml:space="preserve"> w pierwszym stadium, e) nowotwory będące objawem choroby AIDS lub zakażenia wirusem HIV;</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3) udar - który oznacza nagłe ogniskowe lub uogólnione zaburzenie czynności mózgu, prowadzące do trwałych ubytków neurologicznych, wywołane wyłącznie przyczynami naczyniowymi rozumianymi jako zamknięcie światła lub przerwanie ciągłości ściany naczynia mózgowego, za wyjątkiem przyczyn naczyniowych spowodowanych chorobą mózgu lub wywołanych czynnikami urazowymi. Konieczne jest przedstawienie dowodów na utrwalone ubytki neurologiczne;</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4) zawał serca - który powoduje:</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a) wzrost lub spadek podwyższonego stężenia </w:t>
      </w:r>
      <w:proofErr w:type="spellStart"/>
      <w:r w:rsidRPr="00D52017">
        <w:rPr>
          <w:rFonts w:ascii="Times New Roman" w:hAnsi="Times New Roman" w:cs="Times New Roman"/>
        </w:rPr>
        <w:t>biomarkerów</w:t>
      </w:r>
      <w:proofErr w:type="spellEnd"/>
      <w:r w:rsidRPr="00D52017">
        <w:rPr>
          <w:rFonts w:ascii="Times New Roman" w:hAnsi="Times New Roman" w:cs="Times New Roman"/>
        </w:rPr>
        <w:t xml:space="preserve"> sercowych, z zastrzeżeniem, że przynajmniej w jednym pomiarze to stężenie musi przekraczać górną granicę normy oraz obecność co najmniej dwóch z następujących wykładników niedokrwienia mięśnia sercowego:</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objawy kliniczne niedokrwienia (m.in. ból w klatce piersiowej),</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zmiany w zapisie elektrokardiograficznym (EKG) typowe dla nowo powstałego niedokrwienia,</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nowe odcinkowe zaburzenia kurczliwości w badaniach obrazowych,</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lub b) zwiększenie stężenia </w:t>
      </w:r>
      <w:proofErr w:type="spellStart"/>
      <w:r w:rsidRPr="00D52017">
        <w:rPr>
          <w:rFonts w:ascii="Times New Roman" w:hAnsi="Times New Roman" w:cs="Times New Roman"/>
        </w:rPr>
        <w:t>biomarkerów</w:t>
      </w:r>
      <w:proofErr w:type="spellEnd"/>
      <w:r w:rsidRPr="00D52017">
        <w:rPr>
          <w:rFonts w:ascii="Times New Roman" w:hAnsi="Times New Roman" w:cs="Times New Roman"/>
        </w:rPr>
        <w:t xml:space="preserve"> sercowych do wartości przekraczającej trzykrotnie górną granicę normy, przy prawidłowym ich poziomie wyjściowym w przypadku zabiegu przezskórnej interwencji wieńcowej (PCI),lub c) zwiększenie stężenia </w:t>
      </w:r>
      <w:proofErr w:type="spellStart"/>
      <w:r w:rsidRPr="00D52017">
        <w:rPr>
          <w:rFonts w:ascii="Times New Roman" w:hAnsi="Times New Roman" w:cs="Times New Roman"/>
        </w:rPr>
        <w:t>biomarkerów</w:t>
      </w:r>
      <w:proofErr w:type="spellEnd"/>
      <w:r w:rsidRPr="00D52017">
        <w:rPr>
          <w:rFonts w:ascii="Times New Roman" w:hAnsi="Times New Roman" w:cs="Times New Roman"/>
        </w:rPr>
        <w:t xml:space="preserve"> sercowych – w przypadku </w:t>
      </w:r>
      <w:r w:rsidRPr="00D52017">
        <w:rPr>
          <w:rFonts w:ascii="Times New Roman" w:hAnsi="Times New Roman" w:cs="Times New Roman"/>
        </w:rPr>
        <w:lastRenderedPageBreak/>
        <w:t>pomostowania tętnic wieńcowych (CABG) – do wartości przekraczającej pięciokrotnie górną granicę normy, przy prawidłowym ich poziomie wyjściowym oraz pojawienie się jednego z następujących objawów:</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 nowych patologicznych załamków Q lub nowego bloku lewej odnogi pęczka </w:t>
      </w:r>
      <w:proofErr w:type="spellStart"/>
      <w:r w:rsidRPr="00D52017">
        <w:rPr>
          <w:rFonts w:ascii="Times New Roman" w:hAnsi="Times New Roman" w:cs="Times New Roman"/>
        </w:rPr>
        <w:t>Hisa</w:t>
      </w:r>
      <w:proofErr w:type="spellEnd"/>
      <w:r w:rsidRPr="00D52017">
        <w:rPr>
          <w:rFonts w:ascii="Times New Roman" w:hAnsi="Times New Roman" w:cs="Times New Roman"/>
        </w:rPr>
        <w:t>,</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udokumentowanej angiograficznie niedrożności pomostu wieńcowego lub nowej niedrożności natywnej tętnicy wieńcowej,</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udokumentowanej badaniem obrazowym nowej martwicy mięśnia sercowego;</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5) chirurgiczne leczenie choroby naczyń wieńcowych– by-pass - które oznacza przeprowadzenie u osoby z objawami niewydolności naczyń wieńcowych operacji w celu korekty zwężenia lub zamknięcia co najmniej jednej tętnicy wieńcowej poprzez wytworzenie przepływów omijających (by-pass) z użyciem przeszczepów naczyniowych;</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6) transfuzyjne lub zawodowe zakażenie wirusem HIV – zakażenie wywołane wskutek transfuzji krwi (wykonanej na terenie RP) lub będące następstwem bezpośredniego wykonywanie obowiązków służbowych;</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7) transplantacja organów - która oznacza przebycie jako biorca operacji przeszczepienia serca, serca</w:t>
      </w:r>
      <w:r w:rsidRPr="00D52017">
        <w:rPr>
          <w:rFonts w:ascii="Times New Roman" w:hAnsi="Times New Roman" w:cs="Times New Roman"/>
        </w:rPr>
        <w:br/>
        <w:t xml:space="preserve"> i płuc, wątroby lub jej części, lub allogenicznego przeszczepu szpiku kostnego;</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8) utrata wzroku - która oznacza obuoczną, nie poddającą się korekcji utratę ostrości wzroku poniżej 5/50 lub obuoczne ograniczenie pola widzenia poniżej 20. W celu potwierdzenia utraty wzroku konieczne jest przeprowadzenie specjalistycznego badania okulistycznego oraz statycznego badania pola widzenia.</w:t>
      </w:r>
    </w:p>
    <w:p w:rsidR="007D26EA" w:rsidRPr="00D52017" w:rsidRDefault="007D26EA" w:rsidP="007D26EA">
      <w:pPr>
        <w:numPr>
          <w:ilvl w:val="0"/>
          <w:numId w:val="22"/>
        </w:numPr>
        <w:spacing w:before="0" w:line="288" w:lineRule="auto"/>
        <w:rPr>
          <w:rFonts w:ascii="Times New Roman" w:hAnsi="Times New Roman" w:cs="Times New Roman"/>
          <w:b/>
        </w:rPr>
      </w:pPr>
      <w:r w:rsidRPr="00D52017">
        <w:rPr>
          <w:rFonts w:ascii="Times New Roman" w:hAnsi="Times New Roman" w:cs="Times New Roman"/>
          <w:b/>
        </w:rPr>
        <w:t xml:space="preserve">Trwała niezdolność do pracy - </w:t>
      </w:r>
      <w:r w:rsidRPr="00D52017">
        <w:rPr>
          <w:rFonts w:ascii="Times New Roman" w:hAnsi="Times New Roman" w:cs="Times New Roman"/>
        </w:rPr>
        <w:t>trwałą i całkowitą niezdolność do wykonywania jakiejkolwiek pracy zarobkowej w dowolnym zawodzie oraz do samodzielnej egzystencji, będącą rezultatem nieszczęśliwego wypadku lub choroby powstałych w okresie odpowiedzialności Wykonawcy; trwała niezdolność do pracy i samodzielnej egzystencji oznacza, że zgodnie z aktualną wiedzą medyczną nie ma pozytywnych rokowań co do odzyskania przez ubezpieczonego zdolności do pracy.</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rPr>
        <w:t xml:space="preserve">Pobyt w szpitalu – </w:t>
      </w:r>
      <w:r w:rsidRPr="00D52017">
        <w:rPr>
          <w:rFonts w:ascii="Times New Roman" w:hAnsi="Times New Roman" w:cs="Times New Roman"/>
        </w:rPr>
        <w:t>całodobowy pobyt ubezpieczonego w szpitalu na terytorium Rzeczypospolitej Polskiej w celu leczenia szpitalnego, trwający nieprzerwanie dłużej niż 3 dni (świadczenie powinno być płatne od pierwszego dnia pobytu w szpitalu).</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Świadczenie za pobyt w szpitalu powinno być wypłacane maksymalnie za 90 dni w każdym okresie kolejnych 12 miesięcy.</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iCs/>
        </w:rPr>
        <w:t>Urodzenie martwego noworodka</w:t>
      </w:r>
      <w:r w:rsidRPr="00D52017">
        <w:rPr>
          <w:rFonts w:ascii="Times New Roman" w:hAnsi="Times New Roman" w:cs="Times New Roman"/>
          <w:b/>
        </w:rPr>
        <w:t xml:space="preserve"> –</w:t>
      </w:r>
      <w:r w:rsidRPr="00D52017">
        <w:rPr>
          <w:rFonts w:ascii="Times New Roman" w:hAnsi="Times New Roman" w:cs="Times New Roman"/>
        </w:rPr>
        <w:t xml:space="preserve"> urodzenia martwego dziecka w rozumieniu przepisów dotyczących porodów i urodzeń, jeżeli urodzenie zostało zarejestrowane.</w:t>
      </w:r>
    </w:p>
    <w:p w:rsidR="007D26EA" w:rsidRPr="00D52017" w:rsidRDefault="007D26EA" w:rsidP="007D26EA">
      <w:pPr>
        <w:numPr>
          <w:ilvl w:val="0"/>
          <w:numId w:val="22"/>
        </w:numPr>
        <w:spacing w:before="0" w:line="288" w:lineRule="auto"/>
        <w:rPr>
          <w:rFonts w:ascii="Times New Roman" w:hAnsi="Times New Roman" w:cs="Times New Roman"/>
        </w:rPr>
      </w:pPr>
      <w:r w:rsidRPr="00D52017">
        <w:rPr>
          <w:rFonts w:ascii="Times New Roman" w:hAnsi="Times New Roman" w:cs="Times New Roman"/>
          <w:b/>
          <w:iCs/>
        </w:rPr>
        <w:t>Operacje chirurgiczne ubezpieczonego</w:t>
      </w:r>
      <w:r w:rsidRPr="00D52017">
        <w:rPr>
          <w:rFonts w:ascii="Times New Roman" w:hAnsi="Times New Roman" w:cs="Times New Roman"/>
          <w:iCs/>
        </w:rPr>
        <w:t xml:space="preserve"> </w:t>
      </w:r>
      <w:r w:rsidRPr="00D52017">
        <w:rPr>
          <w:rFonts w:ascii="Times New Roman" w:hAnsi="Times New Roman" w:cs="Times New Roman"/>
          <w:b/>
        </w:rPr>
        <w:t>–</w:t>
      </w:r>
      <w:r w:rsidRPr="00D52017">
        <w:rPr>
          <w:rFonts w:ascii="Times New Roman" w:hAnsi="Times New Roman" w:cs="Times New Roman"/>
        </w:rPr>
        <w:t xml:space="preserve"> zabieg chirurgiczny, wykonany w placówce medycznej na terytorium Rzeczypospolitej Polskiej, przez wykwalifikowanego lekarza o specjalności zabiegowej, </w:t>
      </w:r>
      <w:r w:rsidRPr="00D52017">
        <w:rPr>
          <w:rFonts w:ascii="Times New Roman" w:hAnsi="Times New Roman" w:cs="Times New Roman"/>
        </w:rPr>
        <w:br/>
        <w:t xml:space="preserve">w znieczuleniu ogólnym, przewodowym lub miejscowym, niezbędny z medycznego punktu widzenia </w:t>
      </w:r>
      <w:r w:rsidRPr="00D52017">
        <w:rPr>
          <w:rFonts w:ascii="Times New Roman" w:hAnsi="Times New Roman" w:cs="Times New Roman"/>
        </w:rPr>
        <w:br/>
        <w:t>w celu wyleczenia lub zmniejszenia objawów choroby lub urazu.</w:t>
      </w:r>
    </w:p>
    <w:p w:rsidR="007D26EA" w:rsidRPr="00D52017" w:rsidRDefault="007D26EA" w:rsidP="007D26EA">
      <w:pPr>
        <w:spacing w:before="0" w:line="288" w:lineRule="auto"/>
        <w:ind w:left="709"/>
        <w:rPr>
          <w:rFonts w:ascii="Times New Roman" w:hAnsi="Times New Roman" w:cs="Times New Roman"/>
        </w:rPr>
      </w:pPr>
      <w:r w:rsidRPr="00D52017">
        <w:rPr>
          <w:rFonts w:ascii="Times New Roman" w:hAnsi="Times New Roman" w:cs="Times New Roman"/>
        </w:rPr>
        <w:t xml:space="preserve">Najniższa kwota świadczenia z tytułu operacji chirurgicznej ubezpieczonego odnosi się do operacji sklasyfikowanych przez Wykonawcę jako najmniej poważne (najmniej inwazyjne/skomplikowane), średnia kwota świadczenia z tytułu operacji chirurgicznej ubezpieczonego odnosi się do operacji sklasyfikowanych przez Wykonawcę jako średnio poważne (średnio inwazyjne/skomplikowane), natomiast najwyższa kwota natomiast świadczenia odnosi się do operacji sklasyfikowanych przez Wykonawcę jako najpoważniejsze (najbardziej inwazyjne/skomplikowane). </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Katalog operacji, załączony do stosownych OWU Wykonawcy, powinien zawierać przynajmniej 150 pozycji (minimalnie po 50 operacji w klasie traktowanej przez Wykonawcę jako najmniej poważne, średnio poważne  i najpoważniejsze).</w:t>
      </w:r>
    </w:p>
    <w:p w:rsidR="007D26EA" w:rsidRPr="00D52017" w:rsidRDefault="00CE7FFB" w:rsidP="007D26EA">
      <w:pPr>
        <w:numPr>
          <w:ilvl w:val="0"/>
          <w:numId w:val="22"/>
        </w:numPr>
        <w:spacing w:before="0" w:line="288" w:lineRule="auto"/>
        <w:rPr>
          <w:rFonts w:ascii="Times New Roman" w:hAnsi="Times New Roman" w:cs="Times New Roman"/>
          <w:b/>
        </w:rPr>
      </w:pPr>
      <w:r>
        <w:rPr>
          <w:rFonts w:ascii="Times New Roman" w:hAnsi="Times New Roman" w:cs="Times New Roman"/>
          <w:b/>
        </w:rPr>
        <w:t>Dostęp do świadczeń zdrowotnych</w:t>
      </w:r>
      <w:r w:rsidR="007D26EA" w:rsidRPr="00D52017">
        <w:rPr>
          <w:rFonts w:ascii="Times New Roman" w:hAnsi="Times New Roman" w:cs="Times New Roman"/>
          <w:b/>
        </w:rPr>
        <w:t xml:space="preserve"> – </w:t>
      </w:r>
      <w:r w:rsidR="007D26EA" w:rsidRPr="00D52017">
        <w:rPr>
          <w:rFonts w:ascii="Times New Roman" w:hAnsi="Times New Roman" w:cs="Times New Roman"/>
        </w:rPr>
        <w:t>polega na</w:t>
      </w:r>
      <w:r w:rsidR="007D26EA" w:rsidRPr="00D52017">
        <w:rPr>
          <w:rFonts w:ascii="Times New Roman" w:hAnsi="Times New Roman" w:cs="Times New Roman"/>
          <w:b/>
        </w:rPr>
        <w:t xml:space="preserve"> </w:t>
      </w:r>
      <w:r w:rsidR="007D26EA" w:rsidRPr="00D52017">
        <w:rPr>
          <w:rFonts w:ascii="Times New Roman" w:hAnsi="Times New Roman" w:cs="Times New Roman"/>
        </w:rPr>
        <w:t>umożliwieniu ubezpieczonemu, w okresie odpowiedzialności Wykonawcy w stosunku do ubezpieczonego, bezpłatnego dostępu do świadczeń zdrowotnych (określonych poniżej) u wskazane</w:t>
      </w:r>
      <w:r w:rsidR="007D26EA" w:rsidRPr="00D52017">
        <w:rPr>
          <w:rFonts w:ascii="Times New Roman" w:hAnsi="Times New Roman" w:cs="Times New Roman"/>
        </w:rPr>
        <w:softHyphen/>
        <w:t>go przez Wykonawcę świadczeniodawcy medycznego.</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Zakres bezpłatnych świadczeń zdrowotnych musi minimalnie obejmować:</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lastRenderedPageBreak/>
        <w:t>- konsultacje/porady lekarskie u następujących lekarzy/specjalistów (bez wymaganego skierowania): alergologa, dermatologa, chirurga, ginekologa, diabetologa, endokrynologa, gastrologa, kardiologa, neurologa, okulisty, ortopedy, otolaryngologa, urologa, pulmonologa, reumatologa, lekarza rodzinnego, internisty,</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bezpłatne podstawowe testy diagnostyczne (na podstawie zlecenia/skierowania lekarza świadczeniodawcy): badania hematologiczne i układu krzepnięcia (APTT, OB), badania biochemiczne (białko, cholesterol, glukoza, mocznik, sód, potas, żelazo), oznaczenie grupy krwi, badanie ogólne moczu i kału, posiew z moczu i kału,  EKG spoczynkowe, RTG kości twarzy, RTG tkanek miękkich klatki piersiowej; RTG kręgosłupa, RTG kości kończyn i miednicy, RTG przeglądowe jamy brzusznej; USG gruczołu krokowego, USG macicy, USG piersi, USG przeglądowe jamy brzusznej, USG tarczycy;</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Konsultacja/porada lekarska powinna obejmować: wywiad, badanie, zlecenie wykonania badań (o ile są niezbędne), wystawienie recept na produkty lecznicze/wyroby medyczne (jeżeli zachodzi taka konieczność), wystawienie zaświadczeń o stanie zdrowia/niezdolności do pracy. </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W ramach porady lekarskiej mogą być również wykonywane proste zabiegi ambulatoryjne (o ile możliwe jest wykonania danej czynności w warunkach ambulatoryjnych u danego świadczeniodawcy bez szkody dla ubezpieczonego): iniekcje, pobranie krwi, opatrzenie drobnych urazów, zakładanie cewnika, odczulanie (bez kosztu leku), badanie dna oka, badanie ostrości widzenia, usunięcie ciał</w:t>
      </w:r>
      <w:r w:rsidR="00071702">
        <w:rPr>
          <w:rFonts w:ascii="Times New Roman" w:hAnsi="Times New Roman" w:cs="Times New Roman"/>
        </w:rPr>
        <w:t>a</w:t>
      </w:r>
      <w:r w:rsidRPr="00D52017">
        <w:rPr>
          <w:rFonts w:ascii="Times New Roman" w:hAnsi="Times New Roman" w:cs="Times New Roman"/>
        </w:rPr>
        <w:t xml:space="preserve"> obcego z oka/nosa/gardła.</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Wykonawca zapewnia nielimitowany dostęp do konsultacji/porad lekarskich.</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Wykonawca gwarantuje, że osoba ubezpieczona uzyska dostęp do lekarza rodzinnego w ciągu 3 dni roboczych, natomiast do lekarza specjalisty – w ciągu 5 dni roboczych, licząc od momentu zgłoszenia chęci wizyty na stosownej infolinii.</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Zamawiający wymaga, by na terenie Poznania mieściło się minimum 5 placówek świadczeniodawcy zapewniających opisane świadczenia zdrowotne. </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Wraz z warunkami i szczegółowym zakresem tego produktu, Wykonawca powinien zatem dostarczyć listę placówek na terenie Poznania (miejscowości w której znajduje się siedziba Zamawiającego).</w:t>
      </w:r>
    </w:p>
    <w:p w:rsidR="007D26EA" w:rsidRPr="00D52017" w:rsidRDefault="007D26EA" w:rsidP="007D26EA">
      <w:pPr>
        <w:spacing w:line="288" w:lineRule="auto"/>
        <w:rPr>
          <w:rFonts w:ascii="Times New Roman" w:hAnsi="Times New Roman" w:cs="Times New Roman"/>
          <w:b/>
        </w:rPr>
      </w:pPr>
    </w:p>
    <w:p w:rsidR="007D26EA" w:rsidRPr="00D52017" w:rsidRDefault="007D26EA" w:rsidP="007D26EA">
      <w:pPr>
        <w:numPr>
          <w:ilvl w:val="0"/>
          <w:numId w:val="20"/>
        </w:numPr>
        <w:tabs>
          <w:tab w:val="clear" w:pos="720"/>
          <w:tab w:val="num" w:pos="360"/>
        </w:tabs>
        <w:spacing w:before="0" w:line="288" w:lineRule="auto"/>
        <w:rPr>
          <w:rFonts w:ascii="Times New Roman" w:hAnsi="Times New Roman" w:cs="Times New Roman"/>
          <w:b/>
        </w:rPr>
      </w:pPr>
      <w:r w:rsidRPr="00D52017">
        <w:rPr>
          <w:rFonts w:ascii="Times New Roman" w:hAnsi="Times New Roman" w:cs="Times New Roman"/>
          <w:b/>
        </w:rPr>
        <w:t xml:space="preserve"> Dopuszczalne wyłączenia:</w:t>
      </w:r>
    </w:p>
    <w:p w:rsidR="007D26EA" w:rsidRPr="00D52017" w:rsidRDefault="007D26EA" w:rsidP="007D26EA">
      <w:pPr>
        <w:numPr>
          <w:ilvl w:val="0"/>
          <w:numId w:val="23"/>
        </w:numPr>
        <w:spacing w:before="0" w:line="288" w:lineRule="auto"/>
        <w:rPr>
          <w:rFonts w:ascii="Times New Roman" w:hAnsi="Times New Roman" w:cs="Times New Roman"/>
          <w:b/>
          <w:u w:val="single"/>
        </w:rPr>
      </w:pPr>
      <w:r w:rsidRPr="00D52017">
        <w:rPr>
          <w:rFonts w:ascii="Times New Roman" w:hAnsi="Times New Roman" w:cs="Times New Roman"/>
          <w:b/>
        </w:rPr>
        <w:t xml:space="preserve">W zakresie ryzyka: </w:t>
      </w:r>
      <w:r w:rsidRPr="00D52017">
        <w:rPr>
          <w:rFonts w:ascii="Times New Roman" w:hAnsi="Times New Roman" w:cs="Times New Roman"/>
          <w:b/>
          <w:u w:val="single"/>
        </w:rPr>
        <w:t>Śmierć Ubezpieczonego/ Małżonka Ubezpieczonego</w:t>
      </w:r>
    </w:p>
    <w:p w:rsidR="007D26EA" w:rsidRPr="00D52017" w:rsidRDefault="007D26EA" w:rsidP="007D26EA">
      <w:pPr>
        <w:spacing w:line="288" w:lineRule="auto"/>
        <w:ind w:left="708"/>
        <w:rPr>
          <w:rFonts w:ascii="Times New Roman" w:hAnsi="Times New Roman" w:cs="Times New Roman"/>
        </w:rPr>
      </w:pPr>
      <w:r w:rsidRPr="00D52017">
        <w:rPr>
          <w:rFonts w:ascii="Times New Roman" w:hAnsi="Times New Roman" w:cs="Times New Roman"/>
        </w:rPr>
        <w:t>Brak odpowiedzialności Wykonawcy wskutek śmierci Ubezpieczonego na skutek:</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działań wojennych,</w:t>
      </w:r>
    </w:p>
    <w:p w:rsidR="007D26EA" w:rsidRPr="00D52017" w:rsidRDefault="007D26EA" w:rsidP="007D26EA">
      <w:pPr>
        <w:numPr>
          <w:ilvl w:val="1"/>
          <w:numId w:val="23"/>
        </w:numPr>
        <w:spacing w:before="0" w:line="288" w:lineRule="auto"/>
        <w:rPr>
          <w:rFonts w:ascii="Times New Roman" w:hAnsi="Times New Roman" w:cs="Times New Roman"/>
          <w:u w:val="single"/>
        </w:rPr>
      </w:pPr>
      <w:r w:rsidRPr="00D52017">
        <w:rPr>
          <w:rFonts w:ascii="Times New Roman" w:hAnsi="Times New Roman" w:cs="Times New Roman"/>
        </w:rPr>
        <w:t>czynnego udziału w aktach terroru,</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czynnego udziału w masowych rozruchach społecznych,</w:t>
      </w:r>
    </w:p>
    <w:p w:rsidR="007D26EA" w:rsidRPr="00D52017" w:rsidRDefault="007D26EA" w:rsidP="007D26EA">
      <w:pPr>
        <w:numPr>
          <w:ilvl w:val="1"/>
          <w:numId w:val="23"/>
        </w:numPr>
        <w:spacing w:before="0" w:line="288" w:lineRule="auto"/>
        <w:rPr>
          <w:rFonts w:ascii="Times New Roman" w:hAnsi="Times New Roman" w:cs="Times New Roman"/>
          <w:u w:val="single"/>
        </w:rPr>
      </w:pPr>
      <w:r w:rsidRPr="00D52017">
        <w:rPr>
          <w:rFonts w:ascii="Times New Roman" w:hAnsi="Times New Roman" w:cs="Times New Roman"/>
        </w:rPr>
        <w:t>samobójstwa Ubezpieczonego/Małżonka Ubezpieczonego w okresie 2 lat od początku odpowiedzialności w stosunku do tego ubezpieczonego,</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popełnienia przez Ubezpieczonego/Małżonka Ubezpieczonego czynu wypełniającego ustawowe znamiona umyślnego przestępstwa,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wypadku komunikacyjnego, gdy Ubezpieczony/Małżonek Ubezpieczonego prowadził pojazd będąc w stanie nietrzeźwości, pod wpły</w:t>
      </w:r>
      <w:r w:rsidRPr="00D52017">
        <w:rPr>
          <w:rFonts w:ascii="Times New Roman" w:hAnsi="Times New Roman" w:cs="Times New Roman"/>
        </w:rPr>
        <w:softHyphen/>
        <w:t>wem narkotyków, środków odurzających, substancji psycho</w:t>
      </w:r>
      <w:r w:rsidRPr="00D52017">
        <w:rPr>
          <w:rFonts w:ascii="Times New Roman" w:hAnsi="Times New Roman" w:cs="Times New Roman"/>
        </w:rPr>
        <w:softHyphen/>
        <w:t>tropowych lub środków zastępczych w rozumieniu przepisów o przeciwdziałaniu narkomanii.</w:t>
      </w:r>
    </w:p>
    <w:p w:rsidR="007D26EA" w:rsidRPr="00D52017" w:rsidRDefault="007D26EA" w:rsidP="007D26EA">
      <w:pPr>
        <w:spacing w:line="288" w:lineRule="auto"/>
        <w:ind w:left="1080"/>
        <w:rPr>
          <w:rFonts w:ascii="Times New Roman" w:hAnsi="Times New Roman" w:cs="Times New Roman"/>
          <w:u w:val="single"/>
        </w:rPr>
      </w:pPr>
    </w:p>
    <w:p w:rsidR="007D26EA" w:rsidRPr="00D52017" w:rsidRDefault="007D26EA" w:rsidP="007D26EA">
      <w:pPr>
        <w:numPr>
          <w:ilvl w:val="0"/>
          <w:numId w:val="23"/>
        </w:numPr>
        <w:spacing w:before="0" w:line="288" w:lineRule="auto"/>
        <w:rPr>
          <w:rFonts w:ascii="Times New Roman" w:hAnsi="Times New Roman" w:cs="Times New Roman"/>
          <w:b/>
        </w:rPr>
      </w:pPr>
      <w:r w:rsidRPr="00D52017">
        <w:rPr>
          <w:rFonts w:ascii="Times New Roman" w:hAnsi="Times New Roman" w:cs="Times New Roman"/>
          <w:b/>
        </w:rPr>
        <w:t xml:space="preserve">W zakresie ryzyka: </w:t>
      </w:r>
      <w:r w:rsidRPr="00D52017">
        <w:rPr>
          <w:rFonts w:ascii="Times New Roman" w:hAnsi="Times New Roman" w:cs="Times New Roman"/>
          <w:b/>
          <w:u w:val="single"/>
        </w:rPr>
        <w:t>Śmierć Ubezpieczonego/ Małżonka Ubezpieczonego w wyniku nieszczęśliwego wypadku</w:t>
      </w:r>
    </w:p>
    <w:p w:rsidR="007D26EA" w:rsidRPr="00D52017" w:rsidRDefault="007D26EA" w:rsidP="007D26EA">
      <w:pPr>
        <w:spacing w:line="288" w:lineRule="auto"/>
        <w:ind w:left="708"/>
        <w:rPr>
          <w:rFonts w:ascii="Times New Roman" w:hAnsi="Times New Roman" w:cs="Times New Roman"/>
        </w:rPr>
      </w:pPr>
      <w:r w:rsidRPr="00D52017">
        <w:rPr>
          <w:rFonts w:ascii="Times New Roman" w:hAnsi="Times New Roman" w:cs="Times New Roman"/>
        </w:rPr>
        <w:t>Wykonawca nie ponosi odpowiedzialności jeżeli nieszczęśliwy wypadek miał miejsce:</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przed początkiem odpowiedzialności Wykonawcy w stosunku do ubezpieczonego,</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działań wojennych,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czynnego udziału w aktach terroru,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lastRenderedPageBreak/>
        <w:t>w wyniku czynnego udziału w masowych rozruchach społecznych,</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popełnienia przez ubezpieczonego czynu wypełniającego ustawowe znamiona umyślnego przestępstwa,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podczas prowadzenia przez ubezpieczonego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a) jeżeli ubezpieczony nie miał uprawnień określonych w stosownych przepisach prawa do prowadzenia danego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b) jeżeli ubezpieczony był w stanie po użyciu alkoholu albo w stanie nietrzeźwości, pod wpływem narkotyków, środków odurzających, substancji psychotropowych lub środków zastępczych w ro</w:t>
      </w:r>
      <w:r w:rsidRPr="00D52017">
        <w:rPr>
          <w:rFonts w:ascii="Times New Roman" w:hAnsi="Times New Roman" w:cs="Times New Roman"/>
        </w:rPr>
        <w:softHyphen/>
        <w:t>zumieniu przepisów o przeciwdziałaniu narkomanii,</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nieszczęśliwego wypadku,</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samookaleczenia, usiłowania popełnienia albo popełnienia przez ubezpieczonego samobójstwa,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uszkodzeń ciała spowodowanych leczeniem oraz zabiegami leczniczymi lub diagnostycznymi, bez względu na to przez kogo były wykonane, chyba że chodziło </w:t>
      </w:r>
      <w:r w:rsidRPr="00D52017">
        <w:rPr>
          <w:rFonts w:ascii="Times New Roman" w:hAnsi="Times New Roman" w:cs="Times New Roman"/>
        </w:rPr>
        <w:br/>
        <w:t>o leczenie bezpośrednich następstw nieszczęśliwego wypadku.</w:t>
      </w:r>
    </w:p>
    <w:p w:rsidR="007D26EA" w:rsidRPr="00D52017" w:rsidRDefault="007D26EA" w:rsidP="007D26EA">
      <w:pPr>
        <w:spacing w:before="0" w:line="288" w:lineRule="auto"/>
        <w:ind w:left="1440"/>
        <w:rPr>
          <w:rFonts w:ascii="Times New Roman" w:hAnsi="Times New Roman" w:cs="Times New Roman"/>
        </w:rPr>
      </w:pPr>
    </w:p>
    <w:p w:rsidR="007D26EA" w:rsidRPr="00D52017" w:rsidRDefault="007D26EA" w:rsidP="007D26EA">
      <w:pPr>
        <w:numPr>
          <w:ilvl w:val="0"/>
          <w:numId w:val="23"/>
        </w:numPr>
        <w:spacing w:before="0" w:line="288" w:lineRule="auto"/>
        <w:rPr>
          <w:rFonts w:ascii="Times New Roman" w:hAnsi="Times New Roman" w:cs="Times New Roman"/>
          <w:b/>
        </w:rPr>
      </w:pPr>
      <w:r w:rsidRPr="00D52017">
        <w:rPr>
          <w:rFonts w:ascii="Times New Roman" w:hAnsi="Times New Roman" w:cs="Times New Roman"/>
          <w:b/>
        </w:rPr>
        <w:t>W zakresie ryzyka:</w:t>
      </w:r>
      <w:r w:rsidR="00A94AF6">
        <w:rPr>
          <w:rFonts w:ascii="Times New Roman" w:hAnsi="Times New Roman" w:cs="Times New Roman"/>
          <w:b/>
        </w:rPr>
        <w:t xml:space="preserve"> </w:t>
      </w:r>
      <w:r w:rsidRPr="00D52017">
        <w:rPr>
          <w:rFonts w:ascii="Times New Roman" w:hAnsi="Times New Roman" w:cs="Times New Roman"/>
          <w:b/>
          <w:u w:val="single"/>
        </w:rPr>
        <w:t>Śmierć Ubezpieczonego w wyniku nieszczęśliwego wypadku komunikacyjnego</w:t>
      </w:r>
    </w:p>
    <w:p w:rsidR="007D26EA" w:rsidRPr="00D52017" w:rsidRDefault="007D26EA" w:rsidP="007D26EA">
      <w:pPr>
        <w:spacing w:line="288" w:lineRule="auto"/>
        <w:ind w:left="720"/>
        <w:rPr>
          <w:rFonts w:ascii="Times New Roman" w:hAnsi="Times New Roman" w:cs="Times New Roman"/>
        </w:rPr>
      </w:pPr>
      <w:r w:rsidRPr="00D52017">
        <w:rPr>
          <w:rFonts w:ascii="Times New Roman" w:hAnsi="Times New Roman" w:cs="Times New Roman"/>
        </w:rPr>
        <w:t>Wykonawca nie ponosi odpowiedzialności jeżeli nieszczęśliwy wypadek komunikacyjny miał miejsce:</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przed początkiem odpowiedzialności Wykonawcy w stosunku do ubezpieczonego,</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działań wojennych,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czynnego udziału w aktach terroru,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czynnego udziału w masowych rozruchach społecznych,</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popełnienia przez ubezpieczonego czynu wypełniającego ustawowe znamiona umyślnego przestępstwa,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podczas prowadzenia przez ubezpieczonego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a) jeżeli ubezpieczony nie miał uprawnień określonych w stosownych przepisach prawa do prowadzenia danego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b) jeżeli ubezpieczony był w stanie po użyciu alkoholu albo w stanie nietrzeźwości, pod wpływem narkotyków, środków odurzających, substancji psychotropowych lub środków zastępczych w ro</w:t>
      </w:r>
      <w:r w:rsidRPr="00D52017">
        <w:rPr>
          <w:rFonts w:ascii="Times New Roman" w:hAnsi="Times New Roman" w:cs="Times New Roman"/>
        </w:rPr>
        <w:softHyphen/>
        <w:t>zumieniu przepisów o przeciwdziałaniu narkomanii,</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nieszczęśliwego wypadku,</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samookaleczenia, usiłowania popełnienia albo popełnienia przez ubezpieczonego samobójstwa.</w:t>
      </w:r>
    </w:p>
    <w:p w:rsidR="007D26EA" w:rsidRPr="00D52017" w:rsidRDefault="007D26EA" w:rsidP="007D26EA">
      <w:pPr>
        <w:spacing w:before="0" w:line="288" w:lineRule="auto"/>
        <w:ind w:left="1440"/>
        <w:rPr>
          <w:rFonts w:ascii="Times New Roman" w:hAnsi="Times New Roman" w:cs="Times New Roman"/>
        </w:rPr>
      </w:pPr>
    </w:p>
    <w:p w:rsidR="007D26EA" w:rsidRPr="00D52017" w:rsidRDefault="007D26EA" w:rsidP="007D26EA">
      <w:pPr>
        <w:numPr>
          <w:ilvl w:val="0"/>
          <w:numId w:val="23"/>
        </w:numPr>
        <w:spacing w:before="0" w:line="288" w:lineRule="auto"/>
        <w:rPr>
          <w:rFonts w:ascii="Times New Roman" w:hAnsi="Times New Roman" w:cs="Times New Roman"/>
          <w:b/>
        </w:rPr>
      </w:pPr>
      <w:r w:rsidRPr="00D52017">
        <w:rPr>
          <w:rFonts w:ascii="Times New Roman" w:hAnsi="Times New Roman" w:cs="Times New Roman"/>
          <w:b/>
        </w:rPr>
        <w:t xml:space="preserve">W zakresie ryzyka: </w:t>
      </w:r>
      <w:r w:rsidRPr="00D52017">
        <w:rPr>
          <w:rFonts w:ascii="Times New Roman" w:hAnsi="Times New Roman" w:cs="Times New Roman"/>
          <w:b/>
          <w:u w:val="single"/>
        </w:rPr>
        <w:t>Śmierć Ubezpieczonego  w wyniku nieszczęśliwego wypadku przy pracy</w:t>
      </w:r>
    </w:p>
    <w:p w:rsidR="007D26EA" w:rsidRPr="00D52017" w:rsidRDefault="007D26EA" w:rsidP="007D26EA">
      <w:pPr>
        <w:spacing w:line="288" w:lineRule="auto"/>
        <w:ind w:left="720"/>
        <w:rPr>
          <w:rFonts w:ascii="Times New Roman" w:hAnsi="Times New Roman" w:cs="Times New Roman"/>
        </w:rPr>
      </w:pPr>
      <w:r w:rsidRPr="00D52017">
        <w:rPr>
          <w:rFonts w:ascii="Times New Roman" w:hAnsi="Times New Roman" w:cs="Times New Roman"/>
        </w:rPr>
        <w:t>Wykonawca nie ponosi odpowiedzialności jeżeli nieszczęśliwy wypadek przy pracy miał miejsce:</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przed początkiem odpowiedzialności Wykonawcy w stosunku do ubezpieczonego,</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działań wojennych,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czynnego udziału w aktach terroru,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czynnego udziału w masowych rozruchach społecznych,</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lastRenderedPageBreak/>
        <w:t>w wyniku popełnienia przez ubezpieczonego czynu wypełniającego ustawowe znamiona umyślnego przestępstwa,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podczas prowadzenia przez ubezpieczonego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a) jeżeli ubezpieczony nie miał uprawnień określonych w stosownych przepisach prawa do prowadzenia danego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b) jeżeli ubezpieczony był w stanie po użyciu alkoholu albo w stanie nietrzeźwości, pod wpływem narkotyków, środków odurzających, substancji psychotropowych lub środków zastępczych w ro</w:t>
      </w:r>
      <w:r w:rsidRPr="00D52017">
        <w:rPr>
          <w:rFonts w:ascii="Times New Roman" w:hAnsi="Times New Roman" w:cs="Times New Roman"/>
        </w:rPr>
        <w:softHyphen/>
        <w:t>zumieniu przepisów o przeciwdziałaniu narkomanii,</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nieszczęśliwego wypadku,</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samookaleczenia, usiłowania popełnienia albo popełnienia przez ubezpieczonego samobójstwa,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podczas wykonywania przez ubezpieczonego pracy bez kwalifikacji lub uprawnień wymaganych przez obowiązujące przepisy prawa.</w:t>
      </w:r>
    </w:p>
    <w:p w:rsidR="007D26EA" w:rsidRPr="00D52017" w:rsidRDefault="007D26EA" w:rsidP="007D26EA">
      <w:pPr>
        <w:spacing w:line="288" w:lineRule="auto"/>
        <w:ind w:left="708"/>
        <w:rPr>
          <w:rFonts w:ascii="Times New Roman" w:hAnsi="Times New Roman" w:cs="Times New Roman"/>
          <w:u w:val="single"/>
        </w:rPr>
      </w:pPr>
    </w:p>
    <w:p w:rsidR="007D26EA" w:rsidRPr="00D52017" w:rsidRDefault="007D26EA" w:rsidP="007D26EA">
      <w:pPr>
        <w:numPr>
          <w:ilvl w:val="0"/>
          <w:numId w:val="23"/>
        </w:numPr>
        <w:spacing w:before="0" w:line="288" w:lineRule="auto"/>
        <w:rPr>
          <w:rFonts w:ascii="Times New Roman" w:hAnsi="Times New Roman" w:cs="Times New Roman"/>
          <w:b/>
        </w:rPr>
      </w:pPr>
      <w:r w:rsidRPr="00D52017">
        <w:rPr>
          <w:rFonts w:ascii="Times New Roman" w:hAnsi="Times New Roman" w:cs="Times New Roman"/>
          <w:b/>
        </w:rPr>
        <w:t xml:space="preserve">W zakresie ryzyka: </w:t>
      </w:r>
      <w:r w:rsidRPr="00D52017">
        <w:rPr>
          <w:rFonts w:ascii="Times New Roman" w:hAnsi="Times New Roman" w:cs="Times New Roman"/>
          <w:b/>
          <w:u w:val="single"/>
        </w:rPr>
        <w:t>trwały uszczerbek na zdrowiu spowodowany nieszczęśliwym wypadkiem</w:t>
      </w:r>
    </w:p>
    <w:p w:rsidR="007D26EA" w:rsidRPr="00D52017" w:rsidRDefault="007D26EA" w:rsidP="007D26EA">
      <w:pPr>
        <w:spacing w:line="288" w:lineRule="auto"/>
        <w:ind w:left="708"/>
        <w:rPr>
          <w:rFonts w:ascii="Times New Roman" w:hAnsi="Times New Roman" w:cs="Times New Roman"/>
        </w:rPr>
      </w:pPr>
      <w:r w:rsidRPr="00D52017">
        <w:rPr>
          <w:rFonts w:ascii="Times New Roman" w:hAnsi="Times New Roman" w:cs="Times New Roman"/>
        </w:rPr>
        <w:t xml:space="preserve">Wykonawca nie ponosi odpowiedzialności jeżeli powstanie uszczerbku na zdrowiu było spowodowane nieszczęśliwym wypadkiem, który miał miejsce: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przed początkiem odpowiedzialności Wykonawcy w stosunku do ubezpieczonego,</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działań wojennych,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czynnego udziału w aktach terroru,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czynnego udziału w masowych rozruchach społecznych,</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popełnienia przez ubezpieczonego czynu wypełniającego ustawowe znamiona umyślnego przestępstwa,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podczas prowadzenia przez ubezpieczonego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a) jeżeli ubezpieczony nie miał uprawnień określonych w stosownych przepisach prawa do prowadzenia danego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b) jeżeli ubezpieczony był w stanie po użyciu alkoholu albo w stanie nietrzeźwości, pod wpływem narkotyków, środków odurzających, substancji psychotropowych lub środków zastępczych w ro</w:t>
      </w:r>
      <w:r w:rsidRPr="00D52017">
        <w:rPr>
          <w:rFonts w:ascii="Times New Roman" w:hAnsi="Times New Roman" w:cs="Times New Roman"/>
        </w:rPr>
        <w:softHyphen/>
        <w:t>zumieniu przepisów o przeciwdziałaniu narkomanii,</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nieszczęśliwego wypadku,</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samookaleczenia, usiłowania popełnienia albo popełnienia przez ubezpieczonego samobójstwa,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uszkodzeń ciała spowodowanych leczeniem oraz zabiegami leczniczymi lub diagnostycznymi, bez względu na to, przez kogo były wykonane, chyba że chodziło o leczenie bezpośrednich następstw nieszczęśliwego wypadku.</w:t>
      </w:r>
    </w:p>
    <w:p w:rsidR="007D26EA" w:rsidRPr="00D52017" w:rsidRDefault="007D26EA" w:rsidP="007D26EA">
      <w:pPr>
        <w:spacing w:before="0" w:line="288" w:lineRule="auto"/>
        <w:ind w:left="1440"/>
        <w:rPr>
          <w:rFonts w:ascii="Times New Roman" w:hAnsi="Times New Roman" w:cs="Times New Roman"/>
        </w:rPr>
      </w:pPr>
    </w:p>
    <w:p w:rsidR="007D26EA" w:rsidRPr="00D52017" w:rsidRDefault="007D26EA" w:rsidP="007D26EA">
      <w:pPr>
        <w:spacing w:before="0" w:line="288" w:lineRule="auto"/>
        <w:ind w:left="1440"/>
        <w:rPr>
          <w:rFonts w:ascii="Times New Roman" w:hAnsi="Times New Roman" w:cs="Times New Roman"/>
        </w:rPr>
      </w:pPr>
    </w:p>
    <w:p w:rsidR="007D26EA" w:rsidRPr="00D52017" w:rsidRDefault="007D26EA" w:rsidP="007D26EA">
      <w:pPr>
        <w:spacing w:line="288" w:lineRule="auto"/>
        <w:ind w:left="708"/>
        <w:rPr>
          <w:rFonts w:ascii="Times New Roman" w:hAnsi="Times New Roman" w:cs="Times New Roman"/>
        </w:rPr>
      </w:pPr>
    </w:p>
    <w:p w:rsidR="007D26EA" w:rsidRPr="00D52017" w:rsidRDefault="007D26EA" w:rsidP="007D26EA">
      <w:pPr>
        <w:spacing w:line="288" w:lineRule="auto"/>
        <w:ind w:left="708"/>
        <w:rPr>
          <w:rFonts w:ascii="Times New Roman" w:hAnsi="Times New Roman" w:cs="Times New Roman"/>
        </w:rPr>
      </w:pPr>
    </w:p>
    <w:p w:rsidR="007D26EA" w:rsidRPr="00D52017" w:rsidRDefault="007D26EA" w:rsidP="007D26EA">
      <w:pPr>
        <w:spacing w:line="288" w:lineRule="auto"/>
        <w:ind w:left="708"/>
        <w:rPr>
          <w:rFonts w:ascii="Times New Roman" w:hAnsi="Times New Roman" w:cs="Times New Roman"/>
        </w:rPr>
      </w:pPr>
    </w:p>
    <w:p w:rsidR="007D26EA" w:rsidRPr="00D52017" w:rsidRDefault="007D26EA" w:rsidP="007D26EA">
      <w:pPr>
        <w:numPr>
          <w:ilvl w:val="0"/>
          <w:numId w:val="23"/>
        </w:numPr>
        <w:spacing w:before="0" w:line="288" w:lineRule="auto"/>
        <w:rPr>
          <w:rFonts w:ascii="Times New Roman" w:hAnsi="Times New Roman" w:cs="Times New Roman"/>
          <w:b/>
        </w:rPr>
      </w:pPr>
      <w:r w:rsidRPr="00D52017">
        <w:rPr>
          <w:rFonts w:ascii="Times New Roman" w:hAnsi="Times New Roman" w:cs="Times New Roman"/>
          <w:b/>
        </w:rPr>
        <w:t xml:space="preserve">W zakresie ryzyka: </w:t>
      </w:r>
      <w:r w:rsidRPr="00D52017">
        <w:rPr>
          <w:rFonts w:ascii="Times New Roman" w:hAnsi="Times New Roman" w:cs="Times New Roman"/>
          <w:b/>
          <w:u w:val="single"/>
        </w:rPr>
        <w:t>trwała niezdolność do pracy:</w:t>
      </w:r>
    </w:p>
    <w:p w:rsidR="007D26EA" w:rsidRPr="00D52017" w:rsidRDefault="007D26EA" w:rsidP="007D26EA">
      <w:pPr>
        <w:spacing w:line="288" w:lineRule="auto"/>
        <w:ind w:left="708"/>
        <w:rPr>
          <w:rFonts w:ascii="Times New Roman" w:hAnsi="Times New Roman" w:cs="Times New Roman"/>
        </w:rPr>
      </w:pPr>
      <w:r w:rsidRPr="00D52017">
        <w:rPr>
          <w:rFonts w:ascii="Times New Roman" w:hAnsi="Times New Roman" w:cs="Times New Roman"/>
        </w:rPr>
        <w:t xml:space="preserve">Wykonawca nie ponosi odpowiedzialności jeżeli trwała niezdolność do pracy była spowodowana nieszczęśliwym wypadkiem, który miał miejsce: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przed początkiem odpowiedzialności Wykonawcy w stosunku do ubezpieczonego,</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działań wojennych,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czynnego udziału w aktach terroru,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czynnego udziału w masowych rozruchach społecznych,</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popełnienia przez ubezpieczonego czynu wypełniającego ustawowe znamiona umyślnego przestępstwa,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podczas prowadzenia przez ubezpieczonego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1) jeżeli ubezpieczony nie miał uprawnień określonych w stosownych przepisach prawa do prowadzenia danego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2) jeżeli ubezpieczony był w stanie po użyciu alkoholu albo w stanie nietrzeźwości, pod wpływem narkotyków, środków odurzających, substancji psychotropowych lub środków zastępczych w ro</w:t>
      </w:r>
      <w:r w:rsidRPr="00D52017">
        <w:rPr>
          <w:rFonts w:ascii="Times New Roman" w:hAnsi="Times New Roman" w:cs="Times New Roman"/>
        </w:rPr>
        <w:softHyphen/>
        <w:t>zumieniu przepisów o przeciwdziałaniu narkomanii,</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nieszczęśliwego wypadku,</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samookaleczenia </w:t>
      </w:r>
      <w:r w:rsidR="003C7653">
        <w:rPr>
          <w:rFonts w:ascii="Times New Roman" w:hAnsi="Times New Roman" w:cs="Times New Roman"/>
        </w:rPr>
        <w:t xml:space="preserve">albo </w:t>
      </w:r>
      <w:r w:rsidRPr="00D52017">
        <w:rPr>
          <w:rFonts w:ascii="Times New Roman" w:hAnsi="Times New Roman" w:cs="Times New Roman"/>
        </w:rPr>
        <w:t>usiłowania popełnienia przez ubezpieczonego samobójstwa,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uszkodzeń ciała spowodowanych leczeniem oraz zabiegami leczniczymi lub diagnostycznymi, bez względu na to, przez kogo były wykonane, chyba że chodziło o leczenie bezpośrednich następstw nieszczęśliwego wypadku.</w:t>
      </w:r>
    </w:p>
    <w:p w:rsidR="007D26EA" w:rsidRPr="00D52017" w:rsidRDefault="007D26EA" w:rsidP="007D26EA">
      <w:pPr>
        <w:spacing w:before="0" w:line="288" w:lineRule="auto"/>
        <w:ind w:left="1440"/>
        <w:rPr>
          <w:rFonts w:ascii="Times New Roman" w:hAnsi="Times New Roman" w:cs="Times New Roman"/>
        </w:rPr>
      </w:pPr>
    </w:p>
    <w:p w:rsidR="007D26EA" w:rsidRPr="00D52017" w:rsidRDefault="007D26EA" w:rsidP="007D26EA">
      <w:pPr>
        <w:numPr>
          <w:ilvl w:val="0"/>
          <w:numId w:val="23"/>
        </w:numPr>
        <w:spacing w:before="0" w:line="288" w:lineRule="auto"/>
        <w:rPr>
          <w:rFonts w:ascii="Times New Roman" w:hAnsi="Times New Roman" w:cs="Times New Roman"/>
          <w:b/>
        </w:rPr>
      </w:pPr>
      <w:r w:rsidRPr="00D52017">
        <w:rPr>
          <w:rFonts w:ascii="Times New Roman" w:hAnsi="Times New Roman" w:cs="Times New Roman"/>
          <w:b/>
        </w:rPr>
        <w:t xml:space="preserve">W zakresie ryzyka: </w:t>
      </w:r>
      <w:r w:rsidRPr="00D52017">
        <w:rPr>
          <w:rFonts w:ascii="Times New Roman" w:hAnsi="Times New Roman" w:cs="Times New Roman"/>
          <w:b/>
          <w:u w:val="single"/>
        </w:rPr>
        <w:t>Poważne zachorowanie Ubezpieczonego/współmałżonka</w:t>
      </w:r>
    </w:p>
    <w:p w:rsidR="007D26EA" w:rsidRPr="00D52017" w:rsidRDefault="007D26EA" w:rsidP="007D26EA">
      <w:pPr>
        <w:spacing w:line="288" w:lineRule="auto"/>
        <w:ind w:left="708"/>
        <w:rPr>
          <w:rFonts w:ascii="Times New Roman" w:hAnsi="Times New Roman" w:cs="Times New Roman"/>
        </w:rPr>
      </w:pPr>
      <w:r w:rsidRPr="00D52017">
        <w:rPr>
          <w:rFonts w:ascii="Times New Roman" w:hAnsi="Times New Roman" w:cs="Times New Roman"/>
        </w:rPr>
        <w:t>Wykonawca nie ponosi odpowiedzialności za poważne zachorowanie Ubezpieczonego/współmałżonka powstałe wskutek NW który miał miejsce:</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przed początkiem odpowiedzialności Wykonawcy w stosunku do ubezpieczonego/współmałżonka,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działań wojennych,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 xml:space="preserve">w wyniku czynnego udziału w aktach terroru, </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czynnego udziału w masowych rozruchach społecznych,</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popełnienia przez ubezpieczonego czynu wypełniającego ustawowe znamiona umyślnego przestępstwa,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podczas prowadzenia przez ubezpieczonego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1) jeżeli ubezpieczony nie miał uprawnień określonych w stosownych przepisach prawa do prowadzenia danego pojazdu,</w:t>
      </w:r>
    </w:p>
    <w:p w:rsidR="007D26EA" w:rsidRPr="00D52017" w:rsidRDefault="007D26EA" w:rsidP="007D26EA">
      <w:pPr>
        <w:spacing w:before="0" w:line="288" w:lineRule="auto"/>
        <w:ind w:left="1440"/>
        <w:rPr>
          <w:rFonts w:ascii="Times New Roman" w:hAnsi="Times New Roman" w:cs="Times New Roman"/>
        </w:rPr>
      </w:pPr>
      <w:r w:rsidRPr="00D52017">
        <w:rPr>
          <w:rFonts w:ascii="Times New Roman" w:hAnsi="Times New Roman" w:cs="Times New Roman"/>
        </w:rPr>
        <w:t>2) jeżeli ubezpieczony był w stanie po użyciu alkoholu albo w stanie nietrzeźwości, pod wpływem narkotyków, środków odurzających, substancji psychotropowych lub środków zastępczych w ro</w:t>
      </w:r>
      <w:r w:rsidRPr="00D52017">
        <w:rPr>
          <w:rFonts w:ascii="Times New Roman" w:hAnsi="Times New Roman" w:cs="Times New Roman"/>
        </w:rPr>
        <w:softHyphen/>
        <w:t>zumieniu przepisów o przeciwdziałaniu narkomanii,</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nieszczęśliwego wypadku,</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samookaleczenia, usiłowania popełnienia albo popełnienia przez ubezpieczonego samobójstwa,</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lastRenderedPageBreak/>
        <w:t>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w wyniku uszkodzeń ciała spowodowanych leczeniem oraz zabiegami leczniczymi lub diagnostycznymi, bez względu na to, przez kogo były wykonane, chyba że chodziło o leczenie bezpośrednich następstw nieszczęśliwego wypadku.</w:t>
      </w:r>
    </w:p>
    <w:p w:rsidR="007D26EA" w:rsidRPr="00D52017" w:rsidRDefault="007D26EA" w:rsidP="007D26EA">
      <w:pPr>
        <w:spacing w:line="288" w:lineRule="auto"/>
        <w:ind w:left="1080"/>
        <w:rPr>
          <w:rFonts w:ascii="Times New Roman" w:hAnsi="Times New Roman" w:cs="Times New Roman"/>
        </w:rPr>
      </w:pPr>
      <w:r w:rsidRPr="00D52017">
        <w:rPr>
          <w:rFonts w:ascii="Times New Roman" w:hAnsi="Times New Roman" w:cs="Times New Roman"/>
        </w:rPr>
        <w:t xml:space="preserve">Wykonawca nie ponosi odpowiedzialności za poważne zachorowanie Ubezpieczonego, które wystąpiło lub z powodu których rozpoczęto postępowanie </w:t>
      </w:r>
      <w:proofErr w:type="spellStart"/>
      <w:r w:rsidRPr="00D52017">
        <w:rPr>
          <w:rFonts w:ascii="Times New Roman" w:hAnsi="Times New Roman" w:cs="Times New Roman"/>
        </w:rPr>
        <w:t>diagnostyczno</w:t>
      </w:r>
      <w:proofErr w:type="spellEnd"/>
      <w:r w:rsidRPr="00D52017">
        <w:rPr>
          <w:rFonts w:ascii="Times New Roman" w:hAnsi="Times New Roman" w:cs="Times New Roman"/>
        </w:rPr>
        <w:t xml:space="preserve"> – lecznicze </w:t>
      </w:r>
      <w:r w:rsidRPr="00D52017">
        <w:rPr>
          <w:rFonts w:ascii="Times New Roman" w:hAnsi="Times New Roman" w:cs="Times New Roman"/>
        </w:rPr>
        <w:br/>
        <w:t>u Ubezpieczonego przed początkiem odpowiedzialności Wykonawcy.</w:t>
      </w:r>
    </w:p>
    <w:p w:rsidR="007D26EA" w:rsidRPr="00D52017" w:rsidRDefault="007D26EA" w:rsidP="007D26EA">
      <w:pPr>
        <w:spacing w:line="288" w:lineRule="auto"/>
        <w:ind w:left="1080"/>
        <w:rPr>
          <w:rFonts w:ascii="Times New Roman" w:hAnsi="Times New Roman" w:cs="Times New Roman"/>
        </w:rPr>
      </w:pPr>
      <w:r w:rsidRPr="00D52017">
        <w:rPr>
          <w:rFonts w:ascii="Times New Roman" w:hAnsi="Times New Roman" w:cs="Times New Roman"/>
        </w:rPr>
        <w:t>Po wystąpieniu danego poważnego zachorowania odpowiedzialność Wykonawcy wygasa w zakresie tej choroby.</w:t>
      </w:r>
    </w:p>
    <w:p w:rsidR="007D26EA" w:rsidRPr="00D52017" w:rsidRDefault="007D26EA" w:rsidP="007D26EA">
      <w:pPr>
        <w:spacing w:line="288" w:lineRule="auto"/>
        <w:ind w:left="1080"/>
        <w:rPr>
          <w:rFonts w:ascii="Times New Roman" w:hAnsi="Times New Roman" w:cs="Times New Roman"/>
        </w:rPr>
      </w:pPr>
      <w:r w:rsidRPr="00D52017">
        <w:rPr>
          <w:rFonts w:ascii="Times New Roman" w:hAnsi="Times New Roman" w:cs="Times New Roman"/>
        </w:rPr>
        <w:t xml:space="preserve">Zamawiający dopuszcza ograniczenia w wypłacie świadczeń, które w ściśle określonych w ogólnych warunkach (dołączonych do oferty) przypadkach medycznych ograniczają odpowiedzialność Wykonawcy tak, że w sytuacji, gdy ubezpieczony ulegnie zespołowi kilku ściśle powiązanych ze sobą poważnych </w:t>
      </w:r>
      <w:proofErr w:type="spellStart"/>
      <w:r w:rsidRPr="00D52017">
        <w:rPr>
          <w:rFonts w:ascii="Times New Roman" w:hAnsi="Times New Roman" w:cs="Times New Roman"/>
        </w:rPr>
        <w:t>zachorowań</w:t>
      </w:r>
      <w:proofErr w:type="spellEnd"/>
      <w:r w:rsidRPr="00D52017">
        <w:rPr>
          <w:rFonts w:ascii="Times New Roman" w:hAnsi="Times New Roman" w:cs="Times New Roman"/>
        </w:rPr>
        <w:t xml:space="preserve"> w ramach jednego zdarzenia, świadczenie płatne będzie wyłącznie z tytułu jednej, ze wskazanych w ogólnych warunkach Wykonawcy kilku jednostek, choroby.</w:t>
      </w:r>
    </w:p>
    <w:p w:rsidR="007D26EA" w:rsidRPr="00D52017" w:rsidRDefault="007D26EA" w:rsidP="007D26EA">
      <w:pPr>
        <w:spacing w:line="288" w:lineRule="auto"/>
        <w:ind w:left="1080"/>
        <w:rPr>
          <w:rFonts w:ascii="Times New Roman" w:hAnsi="Times New Roman" w:cs="Times New Roman"/>
        </w:rPr>
      </w:pPr>
    </w:p>
    <w:p w:rsidR="007D26EA" w:rsidRPr="00D52017" w:rsidRDefault="007D26EA" w:rsidP="007D26EA">
      <w:pPr>
        <w:numPr>
          <w:ilvl w:val="0"/>
          <w:numId w:val="23"/>
        </w:numPr>
        <w:spacing w:before="0" w:line="288" w:lineRule="auto"/>
        <w:rPr>
          <w:rFonts w:ascii="Times New Roman" w:hAnsi="Times New Roman" w:cs="Times New Roman"/>
          <w:b/>
          <w:u w:val="single"/>
        </w:rPr>
      </w:pPr>
      <w:r w:rsidRPr="00D52017">
        <w:rPr>
          <w:rFonts w:ascii="Times New Roman" w:hAnsi="Times New Roman" w:cs="Times New Roman"/>
          <w:b/>
        </w:rPr>
        <w:t xml:space="preserve">W zakresie ryzyka: </w:t>
      </w:r>
      <w:r w:rsidRPr="00D52017">
        <w:rPr>
          <w:rFonts w:ascii="Times New Roman" w:hAnsi="Times New Roman" w:cs="Times New Roman"/>
          <w:b/>
          <w:u w:val="single"/>
        </w:rPr>
        <w:t>Śmierć Rodziców/Teściów/Dziecka Ubezpieczonego</w:t>
      </w:r>
    </w:p>
    <w:p w:rsidR="007D26EA" w:rsidRPr="00D52017" w:rsidRDefault="007D26EA" w:rsidP="007D26EA">
      <w:pPr>
        <w:spacing w:line="288" w:lineRule="auto"/>
        <w:ind w:left="708"/>
        <w:rPr>
          <w:rFonts w:ascii="Times New Roman" w:hAnsi="Times New Roman" w:cs="Times New Roman"/>
        </w:rPr>
      </w:pPr>
      <w:r w:rsidRPr="00D52017">
        <w:rPr>
          <w:rFonts w:ascii="Times New Roman" w:hAnsi="Times New Roman" w:cs="Times New Roman"/>
        </w:rPr>
        <w:t>Brak odpowiedzialności Wykonawcy wskutek śmierci ww. na skutek:</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działań wojennych,</w:t>
      </w:r>
    </w:p>
    <w:p w:rsidR="007D26EA" w:rsidRPr="00D52017" w:rsidRDefault="007D26EA" w:rsidP="007D26EA">
      <w:pPr>
        <w:numPr>
          <w:ilvl w:val="1"/>
          <w:numId w:val="23"/>
        </w:numPr>
        <w:spacing w:before="0" w:line="288" w:lineRule="auto"/>
        <w:rPr>
          <w:rFonts w:ascii="Times New Roman" w:hAnsi="Times New Roman" w:cs="Times New Roman"/>
          <w:u w:val="single"/>
        </w:rPr>
      </w:pPr>
      <w:r w:rsidRPr="00D52017">
        <w:rPr>
          <w:rFonts w:ascii="Times New Roman" w:hAnsi="Times New Roman" w:cs="Times New Roman"/>
        </w:rPr>
        <w:t>czynnego udziału w aktach terroru,</w:t>
      </w:r>
    </w:p>
    <w:p w:rsidR="007D26EA" w:rsidRPr="00D52017" w:rsidRDefault="007D26EA" w:rsidP="007D26EA">
      <w:pPr>
        <w:numPr>
          <w:ilvl w:val="1"/>
          <w:numId w:val="23"/>
        </w:numPr>
        <w:spacing w:before="0" w:line="288" w:lineRule="auto"/>
        <w:rPr>
          <w:rFonts w:ascii="Times New Roman" w:hAnsi="Times New Roman" w:cs="Times New Roman"/>
        </w:rPr>
      </w:pPr>
      <w:r w:rsidRPr="00D52017">
        <w:rPr>
          <w:rFonts w:ascii="Times New Roman" w:hAnsi="Times New Roman" w:cs="Times New Roman"/>
        </w:rPr>
        <w:t>czynnego udziału w masowych rozruchach społecznych.</w:t>
      </w:r>
    </w:p>
    <w:p w:rsidR="007D26EA" w:rsidRPr="00D52017" w:rsidRDefault="007D26EA" w:rsidP="007D26EA">
      <w:pPr>
        <w:spacing w:before="0" w:line="288" w:lineRule="auto"/>
        <w:ind w:left="1440"/>
        <w:rPr>
          <w:rFonts w:ascii="Times New Roman" w:hAnsi="Times New Roman" w:cs="Times New Roman"/>
        </w:rPr>
      </w:pPr>
    </w:p>
    <w:p w:rsidR="007D26EA" w:rsidRPr="00D52017" w:rsidRDefault="007D26EA" w:rsidP="007D26EA">
      <w:pPr>
        <w:numPr>
          <w:ilvl w:val="0"/>
          <w:numId w:val="23"/>
        </w:numPr>
        <w:spacing w:before="0" w:line="288" w:lineRule="auto"/>
        <w:rPr>
          <w:rFonts w:ascii="Times New Roman" w:hAnsi="Times New Roman" w:cs="Times New Roman"/>
          <w:b/>
          <w:u w:val="single"/>
        </w:rPr>
      </w:pPr>
      <w:r w:rsidRPr="00D52017">
        <w:rPr>
          <w:rFonts w:ascii="Times New Roman" w:hAnsi="Times New Roman" w:cs="Times New Roman"/>
          <w:b/>
        </w:rPr>
        <w:t xml:space="preserve">W zakresie ryzyka: </w:t>
      </w:r>
      <w:r w:rsidRPr="00D52017">
        <w:rPr>
          <w:rFonts w:ascii="Times New Roman" w:hAnsi="Times New Roman" w:cs="Times New Roman"/>
          <w:b/>
          <w:u w:val="single"/>
        </w:rPr>
        <w:t>osierocenie dziecka Ubezpieczonego</w:t>
      </w:r>
    </w:p>
    <w:p w:rsidR="007D26EA" w:rsidRPr="00D52017" w:rsidRDefault="007D26EA" w:rsidP="007D26EA">
      <w:pPr>
        <w:spacing w:line="288" w:lineRule="auto"/>
        <w:ind w:left="720"/>
        <w:rPr>
          <w:rFonts w:ascii="Times New Roman" w:hAnsi="Times New Roman" w:cs="Times New Roman"/>
        </w:rPr>
      </w:pPr>
      <w:r w:rsidRPr="00D52017">
        <w:rPr>
          <w:rFonts w:ascii="Times New Roman" w:hAnsi="Times New Roman" w:cs="Times New Roman"/>
        </w:rPr>
        <w:t>Brak odpowiedzialności Wykonawcy z tytułu osierocenia dziecka, w przypadku wyłączenia odpowiedzialności Wykonawcy z tytułu śmierci Ubezpieczonego.</w:t>
      </w:r>
    </w:p>
    <w:p w:rsidR="007D26EA" w:rsidRPr="00D52017" w:rsidRDefault="007D26EA" w:rsidP="007D26EA">
      <w:pPr>
        <w:spacing w:before="0" w:line="288" w:lineRule="auto"/>
        <w:ind w:left="720"/>
        <w:rPr>
          <w:rFonts w:ascii="Times New Roman" w:hAnsi="Times New Roman" w:cs="Times New Roman"/>
          <w:b/>
          <w:u w:val="single"/>
        </w:rPr>
      </w:pPr>
    </w:p>
    <w:p w:rsidR="007D26EA" w:rsidRPr="00D52017" w:rsidRDefault="007D26EA" w:rsidP="007D26EA">
      <w:pPr>
        <w:numPr>
          <w:ilvl w:val="0"/>
          <w:numId w:val="23"/>
        </w:numPr>
        <w:spacing w:before="0" w:line="288" w:lineRule="auto"/>
        <w:rPr>
          <w:rFonts w:ascii="Times New Roman" w:hAnsi="Times New Roman" w:cs="Times New Roman"/>
          <w:b/>
        </w:rPr>
      </w:pPr>
      <w:r w:rsidRPr="00D52017">
        <w:rPr>
          <w:rFonts w:ascii="Times New Roman" w:hAnsi="Times New Roman" w:cs="Times New Roman"/>
          <w:b/>
        </w:rPr>
        <w:t xml:space="preserve">W zakresie ryzyka: </w:t>
      </w:r>
      <w:r w:rsidR="00CE7FFB">
        <w:rPr>
          <w:rFonts w:ascii="Times New Roman" w:hAnsi="Times New Roman" w:cs="Times New Roman"/>
          <w:b/>
          <w:u w:val="single"/>
        </w:rPr>
        <w:t>dostęp do świadczeń zdrowotnych</w:t>
      </w:r>
    </w:p>
    <w:p w:rsidR="007D26EA" w:rsidRPr="00D52017" w:rsidRDefault="007D26EA" w:rsidP="007D26EA">
      <w:pPr>
        <w:spacing w:before="0" w:line="288" w:lineRule="auto"/>
        <w:ind w:left="720"/>
        <w:rPr>
          <w:rFonts w:ascii="Times New Roman" w:hAnsi="Times New Roman" w:cs="Times New Roman"/>
          <w:b/>
        </w:rPr>
      </w:pP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Brak odpowiedzialności Wykonawcy w stosun</w:t>
      </w:r>
      <w:r w:rsidRPr="00D52017">
        <w:rPr>
          <w:rFonts w:ascii="Times New Roman" w:hAnsi="Times New Roman" w:cs="Times New Roman"/>
        </w:rPr>
        <w:softHyphen/>
        <w:t>ku do ubezpieczonego, jeżeli świadczenie zdrowotne, było wynikiem:</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a) nieszczęśliwego wypadku mającego miejsce przed dniem początku odpowiedzialności Wykonawcy;</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b) leczenia niepłodności;</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c) leczenia uzależnień;</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d) zatrucia spowodowanego spożyciem alkoholu, użyciem narkotyków, środków odurzających; substancji psychotropowych lub środków zastępczych w rozumieniu przepisów o przeciwdziałaniu narkomanii oraz schorzeń powstałych w wyniku nadużywania ww. substancji;</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e) uszkodzeń i następstw uszkodzeń ciała i chorób powstałych na skutek działań wojennych, czynnego udziału w aktach terroru lub katastrof, w wyniku których nastąpiło skażenie promieniami jonizującymi lub skażenie chemiczne.</w:t>
      </w:r>
    </w:p>
    <w:p w:rsidR="007D26EA" w:rsidRPr="00D52017" w:rsidRDefault="007D26EA" w:rsidP="0059286E">
      <w:pPr>
        <w:spacing w:before="0" w:line="288" w:lineRule="auto"/>
        <w:rPr>
          <w:rFonts w:ascii="Times New Roman" w:hAnsi="Times New Roman" w:cs="Times New Roman"/>
          <w:b/>
        </w:rPr>
      </w:pPr>
    </w:p>
    <w:p w:rsidR="007D26EA" w:rsidRPr="00D52017" w:rsidRDefault="007D26EA" w:rsidP="007D26EA">
      <w:pPr>
        <w:numPr>
          <w:ilvl w:val="0"/>
          <w:numId w:val="23"/>
        </w:numPr>
        <w:spacing w:before="0" w:line="288" w:lineRule="auto"/>
        <w:rPr>
          <w:rFonts w:ascii="Times New Roman" w:hAnsi="Times New Roman" w:cs="Times New Roman"/>
          <w:b/>
        </w:rPr>
      </w:pPr>
      <w:r w:rsidRPr="00D52017">
        <w:rPr>
          <w:rFonts w:ascii="Times New Roman" w:hAnsi="Times New Roman" w:cs="Times New Roman"/>
          <w:b/>
        </w:rPr>
        <w:t xml:space="preserve">W zakresie ryzyka: </w:t>
      </w:r>
      <w:r w:rsidRPr="00D52017">
        <w:rPr>
          <w:rFonts w:ascii="Times New Roman" w:hAnsi="Times New Roman" w:cs="Times New Roman"/>
          <w:b/>
          <w:u w:val="single"/>
        </w:rPr>
        <w:t>pobyt w szpitalu</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Brak odpowiedzialności Wykonawcy z tytułu pobytu w szpitalu, który rozpoczął się przed początkiem odpowiedzialności Wykonawcy w stosunku do ubezpieczonego lub konieczność którego powstała:</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lastRenderedPageBreak/>
        <w:t>a) w wyniku działań wojennych, aktów terroru, katastrof powodujących skażenie promieniotwórcze, chemiczne bądź biologiczne oraz udziału ubezpieczonego w masowych rozruchach społecznych,</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b) w związku z popełnieniem lub usiłowaniem popełnienia przez ubezpieczonego czynu wypełniającego ustawowe znamiona umyślnego przestępstwa,</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c) podczas prowadzenia przez ubezpieczonego pojazdu:</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1) jeżeli ubezpieczony nie miał uprawnień określonych w stosownych przepisach prawa do prowadzenia danego pojazdu,</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2) jeżeli ubezpieczony był w stanie po użyciu alkoholu albo w stanie nietrzeźwości, pod wpływem narkotyków, środków odurzających, substancji psychotropowych lub środków zastępczych </w:t>
      </w:r>
      <w:r w:rsidRPr="00D52017">
        <w:rPr>
          <w:rFonts w:ascii="Times New Roman" w:hAnsi="Times New Roman" w:cs="Times New Roman"/>
        </w:rPr>
        <w:br/>
        <w:t>w rozumieniu przepisów o przeciwdziałaniu narkomanii,</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d) gdy ubezpieczony był w stanie nietrzeźwości, pod wpływem narkotyków, środków odurzających, substancji psychotropowych lub środków zastępczych w rozumieniu przepisów o przeciwdziałaniu narkomanii, a spowodowało to konieczność pobytu w szpitalu,</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e) w wyniku samookaleczenia lub usiłowania popełnienia przez ubezpieczonego samobójstwa,</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f) 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 oraz w wyniku schorzeń spowodowanych nadużywaniem ww. substancji,</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g) w wyniku uszkodzeń ciała spowodowanych leczeniem oraz zabiegami leczniczymi lub diagnostycznymi, bez względu na to, przez kogo były wykonane, chyba że chodziło o leczenie bezpośrednich następstw nieszczęśliwego wypadku,</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h) w wyniku padaczki, z wyłączeniem padaczki objawowej będącej objawem innej choroby, oraz wszelkich zaburzeń psychicznych, zaburzeń zachowania, nerwic i uzależnień,</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i) w wyniku chorób spowodowanych obniżeniem odporności organizmu w przebiegu zakażenia wirusem HIV,</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j) w związku z leczeniem i zabiegami stomatologicznymi, chyba że wynikają one </w:t>
      </w:r>
      <w:r w:rsidRPr="00D52017">
        <w:rPr>
          <w:rFonts w:ascii="Times New Roman" w:hAnsi="Times New Roman" w:cs="Times New Roman"/>
        </w:rPr>
        <w:br/>
        <w:t>z konieczności leczenia obrażeń doznanych w wyniku nieszczęśliwego wypadku,</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k) w związku z wykonywaniem badań lekarskich, dodatkowych badań medycznych służących ustaleniu istnienia choroby zawodowej, badań diagnostycznych nie wynikających z zachorowania, badań dawców narządów (z wyjątkiem pobytów związanych bezpośrednio z pobraniem narządu) oraz obserwacji na wniosek sądu,</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l) w wyniku usuwania ciąży, ciąży – chyba że zdiagnozowano ciążę wysokiego ryzyka, porodu – chyba że zdiagnozowano poród o przebiegu patologicznym, połogu – chyba że zdiagnozowano komplikacje połogu stanowiące zagrożenie dla życia kobiety oraz w wyniku leczenia niepłodności,</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ł) w związku z wykonywaniem operacji kosmetycznych lub plastycznych, w tym operacji zmiany płci, z wyjątkiem operacji niezbędnych do usunięcia następstw nieszczęśliwych wypadków zaistniałych lub choroby nowotworowej wykrytej w okresie odpowiedzialności Wykonawcy,</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m) w związku z rehabilitacją, z wyjątkiem pierwszego pobytu w szpitalu w celu rehabilitacji koniecznej do usunięcia bezpośrednich następstw nieszczęśliwego wypadku albo choroby, pod warunkiem, że pobyt ubezpieczonego w szpitalu, związany – odpowiednio – z tym samym nieszczęśliwym wypadkiem albo tą samą chorobą, bezpośrednio poprzedzający rehabilitację objęty był odpowiedzialnością Wykonawcy,</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n) w wyniku profesjonalnego uprawiania sportu lub uprawiania sportów o ryzykownym charakterze, takich jak: sporty walki, sporty motorowe i motorowodne, sporty lotnicze, wspinaczka wysokogórska </w:t>
      </w:r>
      <w:r w:rsidRPr="00D52017">
        <w:rPr>
          <w:rFonts w:ascii="Times New Roman" w:hAnsi="Times New Roman" w:cs="Times New Roman"/>
        </w:rPr>
        <w:br/>
        <w:t>i skałkowa, speleologia, nurkowanie ze specjalistycznym sprzętem umożliwiającym oddychanie pod wodą, skoki do wody, skoki na linie (ang. bungee jumping).</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Wykonawca nie ponosi odpowiedzialności z tytułu pobytu w:</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a) hospicjach, placówkach lecznictwa odwykowego, placówkach dla przewlekle chorych, zakładach opiekuńczo-leczniczych oraz zakładach pielęgnacyjno-opiekuńczych,</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lastRenderedPageBreak/>
        <w:t xml:space="preserve">b) zakładach lecznictwa uzdrowiskowego, w szczególności w sanatoriach, prewentoriach </w:t>
      </w:r>
      <w:r w:rsidRPr="00D52017">
        <w:rPr>
          <w:rFonts w:ascii="Times New Roman" w:hAnsi="Times New Roman" w:cs="Times New Roman"/>
        </w:rPr>
        <w:br/>
        <w:t>i szpitalach uzdrowiskowych, sanatoryjnych oraz rehabilitacyjno-uzdrowiskowych,</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 xml:space="preserve">c) ośrodkach rehabilitacyjnych, szpitalach rehabilitacyjnych, oddziałach rehabilitacyjnych, </w:t>
      </w:r>
      <w:r w:rsidRPr="00D52017">
        <w:rPr>
          <w:rFonts w:ascii="Times New Roman" w:hAnsi="Times New Roman" w:cs="Times New Roman"/>
        </w:rPr>
        <w:br/>
        <w:t>z wyjątkiem pobytu, o którym mowa powyżej,</w:t>
      </w:r>
    </w:p>
    <w:p w:rsidR="007D26EA" w:rsidRPr="00D52017" w:rsidRDefault="007D26EA" w:rsidP="007D26EA">
      <w:pPr>
        <w:spacing w:before="0" w:line="288" w:lineRule="auto"/>
        <w:ind w:left="720"/>
        <w:rPr>
          <w:rFonts w:ascii="Times New Roman" w:hAnsi="Times New Roman" w:cs="Times New Roman"/>
        </w:rPr>
      </w:pPr>
      <w:r w:rsidRPr="00D52017">
        <w:rPr>
          <w:rFonts w:ascii="Times New Roman" w:hAnsi="Times New Roman" w:cs="Times New Roman"/>
        </w:rPr>
        <w:t>d) oddziałach dziennych oraz innych nie wymienionych z nazwy zakładach opieki zdrowotnej nie przeznaczonych do udzielania świadczeń w zakresie leczenia szpitalnego.</w:t>
      </w:r>
    </w:p>
    <w:p w:rsidR="007D26EA" w:rsidRPr="00D52017" w:rsidRDefault="007D26EA" w:rsidP="007D26EA">
      <w:pPr>
        <w:spacing w:line="288" w:lineRule="auto"/>
        <w:rPr>
          <w:rFonts w:ascii="Times New Roman" w:hAnsi="Times New Roman" w:cs="Times New Roman"/>
          <w:b/>
        </w:rPr>
      </w:pPr>
      <w:r w:rsidRPr="00D52017">
        <w:rPr>
          <w:rFonts w:ascii="Times New Roman" w:hAnsi="Times New Roman" w:cs="Times New Roman"/>
          <w:b/>
        </w:rPr>
        <w:t>VII. Okres karencji</w:t>
      </w:r>
    </w:p>
    <w:p w:rsidR="007D26EA" w:rsidRPr="00D52017" w:rsidRDefault="007D26EA" w:rsidP="007D26EA">
      <w:pPr>
        <w:spacing w:line="288" w:lineRule="auto"/>
        <w:ind w:left="708"/>
        <w:rPr>
          <w:rFonts w:ascii="Times New Roman" w:hAnsi="Times New Roman" w:cs="Times New Roman"/>
        </w:rPr>
      </w:pPr>
      <w:r w:rsidRPr="00D52017">
        <w:rPr>
          <w:rFonts w:ascii="Times New Roman" w:hAnsi="Times New Roman" w:cs="Times New Roman"/>
        </w:rPr>
        <w:t xml:space="preserve">Wykonawca zagwarantuje brak karencji w pełnym zakresie w stosunku do osób zgłoszonych do ubezpieczenia w ciągu pierwszych trzech miesięcy trwania umowy pomiędzy Wykonawcą </w:t>
      </w:r>
      <w:r w:rsidRPr="00D52017">
        <w:rPr>
          <w:rFonts w:ascii="Times New Roman" w:hAnsi="Times New Roman" w:cs="Times New Roman"/>
        </w:rPr>
        <w:br/>
        <w:t>a Zamawiającym. Jedyną dopuszczalną w tym okresie karencją – jest karencja na produkt zdrowotny (1 miesiąc).</w:t>
      </w:r>
    </w:p>
    <w:p w:rsidR="007D26EA" w:rsidRPr="00D52017" w:rsidRDefault="007D26EA" w:rsidP="007D26EA">
      <w:pPr>
        <w:spacing w:line="288" w:lineRule="auto"/>
        <w:ind w:left="708"/>
        <w:rPr>
          <w:rFonts w:ascii="Times New Roman" w:hAnsi="Times New Roman" w:cs="Times New Roman"/>
        </w:rPr>
      </w:pPr>
      <w:r w:rsidRPr="00D52017">
        <w:rPr>
          <w:rFonts w:ascii="Times New Roman" w:hAnsi="Times New Roman" w:cs="Times New Roman"/>
        </w:rPr>
        <w:t>W pozostałych przypadkach okresy karencyjne będą wynosić w przypadku poniższych zdarzeń:</w:t>
      </w:r>
    </w:p>
    <w:tbl>
      <w:tblPr>
        <w:tblW w:w="8677" w:type="dxa"/>
        <w:jc w:val="center"/>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A0" w:firstRow="1" w:lastRow="0" w:firstColumn="1" w:lastColumn="0" w:noHBand="0" w:noVBand="0"/>
      </w:tblPr>
      <w:tblGrid>
        <w:gridCol w:w="6501"/>
        <w:gridCol w:w="2176"/>
      </w:tblGrid>
      <w:tr w:rsidR="007D26EA" w:rsidRPr="00D52017" w:rsidTr="009429A8">
        <w:trPr>
          <w:tblCellSpacing w:w="20" w:type="dxa"/>
          <w:jc w:val="center"/>
        </w:trPr>
        <w:tc>
          <w:tcPr>
            <w:tcW w:w="4279" w:type="dxa"/>
            <w:vAlign w:val="center"/>
          </w:tcPr>
          <w:p w:rsidR="007D26EA" w:rsidRPr="00D52017" w:rsidRDefault="007D26EA" w:rsidP="009429A8">
            <w:pPr>
              <w:pStyle w:val="Nagwek6"/>
              <w:numPr>
                <w:ilvl w:val="0"/>
                <w:numId w:val="0"/>
              </w:numPr>
              <w:spacing w:before="0" w:line="288" w:lineRule="auto"/>
              <w:ind w:left="1152" w:hanging="1152"/>
              <w:jc w:val="left"/>
              <w:rPr>
                <w:rFonts w:ascii="Times New Roman" w:hAnsi="Times New Roman" w:cs="Times New Roman"/>
                <w:iCs/>
                <w:sz w:val="20"/>
                <w:szCs w:val="20"/>
              </w:rPr>
            </w:pPr>
            <w:r w:rsidRPr="00D52017">
              <w:rPr>
                <w:rFonts w:ascii="Times New Roman" w:hAnsi="Times New Roman" w:cs="Times New Roman"/>
                <w:iCs/>
                <w:sz w:val="20"/>
                <w:szCs w:val="20"/>
              </w:rPr>
              <w:t>Zakres ubezpieczenia</w:t>
            </w:r>
          </w:p>
        </w:tc>
        <w:tc>
          <w:tcPr>
            <w:tcW w:w="1406" w:type="dxa"/>
            <w:shd w:val="clear" w:color="auto" w:fill="FFFFFF"/>
          </w:tcPr>
          <w:p w:rsidR="007D26EA" w:rsidRPr="00D52017" w:rsidRDefault="007D26EA" w:rsidP="009429A8">
            <w:pPr>
              <w:pStyle w:val="Tekstpodstawowy2"/>
              <w:spacing w:after="0" w:line="288" w:lineRule="auto"/>
              <w:jc w:val="center"/>
              <w:rPr>
                <w:b/>
                <w:bCs/>
              </w:rPr>
            </w:pPr>
            <w:r w:rsidRPr="00D52017">
              <w:rPr>
                <w:b/>
                <w:bCs/>
              </w:rPr>
              <w:t>akceptowany okres karencji</w:t>
            </w:r>
          </w:p>
        </w:tc>
      </w:tr>
      <w:tr w:rsidR="007D26EA" w:rsidRPr="00D52017" w:rsidTr="009429A8">
        <w:trPr>
          <w:trHeight w:val="400"/>
          <w:tblCellSpacing w:w="20" w:type="dxa"/>
          <w:jc w:val="center"/>
        </w:trPr>
        <w:tc>
          <w:tcPr>
            <w:tcW w:w="4279" w:type="dxa"/>
            <w:vAlign w:val="center"/>
          </w:tcPr>
          <w:p w:rsidR="007D26EA" w:rsidRPr="00D52017" w:rsidRDefault="007D26EA" w:rsidP="009429A8">
            <w:pPr>
              <w:pStyle w:val="Nagwek6"/>
              <w:numPr>
                <w:ilvl w:val="0"/>
                <w:numId w:val="0"/>
              </w:numPr>
              <w:spacing w:before="0" w:line="288" w:lineRule="auto"/>
              <w:ind w:left="1152" w:hanging="1152"/>
              <w:jc w:val="left"/>
              <w:rPr>
                <w:rFonts w:ascii="Times New Roman" w:hAnsi="Times New Roman" w:cs="Times New Roman"/>
                <w:b w:val="0"/>
                <w:bCs w:val="0"/>
                <w:iCs/>
                <w:sz w:val="20"/>
                <w:szCs w:val="20"/>
              </w:rPr>
            </w:pPr>
            <w:r w:rsidRPr="00D52017">
              <w:rPr>
                <w:rFonts w:ascii="Times New Roman" w:hAnsi="Times New Roman" w:cs="Times New Roman"/>
                <w:b w:val="0"/>
                <w:bCs w:val="0"/>
                <w:iCs/>
                <w:sz w:val="20"/>
                <w:szCs w:val="20"/>
              </w:rPr>
              <w:t>Zgon  ubezpieczonego</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6 miesięcy</w:t>
            </w:r>
          </w:p>
        </w:tc>
      </w:tr>
      <w:tr w:rsidR="007D26EA" w:rsidRPr="00D52017" w:rsidTr="009429A8">
        <w:trPr>
          <w:trHeight w:val="172"/>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ubezpieczonego w wyniku NW</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brak</w:t>
            </w:r>
          </w:p>
        </w:tc>
      </w:tr>
      <w:tr w:rsidR="007D26EA" w:rsidRPr="00D52017" w:rsidTr="009429A8">
        <w:trPr>
          <w:trHeight w:val="346"/>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ubezpieczonego w wyniku NW komunikacyjnego</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brak</w:t>
            </w:r>
          </w:p>
        </w:tc>
      </w:tr>
      <w:tr w:rsidR="007D26EA" w:rsidRPr="00D52017" w:rsidTr="009429A8">
        <w:trPr>
          <w:trHeight w:val="196"/>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ubezpieczonego w wyniku NW przy pracy</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brak</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ubezpieczonego w wyniku NW komunikacyjnego przy pracy</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brak</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xml:space="preserve">Zgon wskutek zawału serca krwotok śródmózgowy </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6 miesięcy</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xml:space="preserve">Trwały uszczerbek na zdrowiu w wyniku NW </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brak</w:t>
            </w:r>
          </w:p>
        </w:tc>
      </w:tr>
      <w:tr w:rsidR="007D26EA" w:rsidRPr="00D52017" w:rsidTr="009429A8">
        <w:trPr>
          <w:trHeight w:val="280"/>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xml:space="preserve">Trwały uszczerbek na zdrowiu w wyniku zawału serca lub krwotok śródmózgowy </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6 miesięcy</w:t>
            </w:r>
          </w:p>
        </w:tc>
      </w:tr>
      <w:tr w:rsidR="007D26EA" w:rsidRPr="00D52017" w:rsidTr="009429A8">
        <w:trPr>
          <w:trHeight w:val="280"/>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Trwała niezdolność do pracy</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6 miesięcy</w:t>
            </w:r>
          </w:p>
        </w:tc>
      </w:tr>
      <w:tr w:rsidR="007D26EA" w:rsidRPr="00D52017" w:rsidTr="009429A8">
        <w:trPr>
          <w:trHeight w:val="280"/>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Poważne zachorowanie ubezpieczonego</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90 dni</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Poważne zachorowanie współmałżonka</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180 dni</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xml:space="preserve">Operacje chirurgiczne ubezpieczonego </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180 dni</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małżonka</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6 miesięcy</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małżonka w wyniku NW</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brak</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dziecka</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6 miesięcy</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Zgon rodziców i teściów</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6 miesięcy</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Urodzenie się dziecka</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9 miesięcy</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Urodzenie martwego noworodka</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6 miesięcy</w:t>
            </w:r>
          </w:p>
        </w:tc>
      </w:tr>
      <w:tr w:rsidR="007D26EA" w:rsidRPr="00D52017" w:rsidTr="009429A8">
        <w:trPr>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Osierocenie dziecka</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6 miesięcy</w:t>
            </w:r>
          </w:p>
        </w:tc>
      </w:tr>
      <w:tr w:rsidR="007D26EA" w:rsidRPr="00D52017" w:rsidTr="009429A8">
        <w:trPr>
          <w:trHeight w:val="2595"/>
          <w:tblCellSpacing w:w="20" w:type="dxa"/>
          <w:jc w:val="center"/>
        </w:trPr>
        <w:tc>
          <w:tcPr>
            <w:tcW w:w="4279" w:type="dxa"/>
            <w:vAlign w:val="center"/>
          </w:tcPr>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lastRenderedPageBreak/>
              <w:t xml:space="preserve">Pobyt w szpitalu wskutek </w:t>
            </w:r>
          </w:p>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choroby</w:t>
            </w:r>
          </w:p>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NW</w:t>
            </w:r>
          </w:p>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NW przy pracy</w:t>
            </w:r>
          </w:p>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NW komunikacyjnego</w:t>
            </w:r>
          </w:p>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NW komunikacyjnego w pracy</w:t>
            </w:r>
          </w:p>
          <w:p w:rsidR="007D26EA" w:rsidRPr="00D52017" w:rsidRDefault="007D26EA" w:rsidP="009429A8">
            <w:pPr>
              <w:spacing w:before="0" w:line="288" w:lineRule="auto"/>
              <w:jc w:val="left"/>
              <w:rPr>
                <w:rFonts w:ascii="Times New Roman" w:hAnsi="Times New Roman" w:cs="Times New Roman"/>
                <w:iCs/>
              </w:rPr>
            </w:pPr>
            <w:r w:rsidRPr="00D52017">
              <w:rPr>
                <w:rFonts w:ascii="Times New Roman" w:hAnsi="Times New Roman" w:cs="Times New Roman"/>
                <w:iCs/>
              </w:rPr>
              <w:t>- zawału serca lub krwotokiem śródmózgowym</w:t>
            </w:r>
          </w:p>
        </w:tc>
        <w:tc>
          <w:tcPr>
            <w:tcW w:w="1406" w:type="dxa"/>
            <w:shd w:val="clear" w:color="auto" w:fill="FFFFFF"/>
            <w:vAlign w:val="center"/>
          </w:tcPr>
          <w:p w:rsidR="007D26EA" w:rsidRPr="00D52017" w:rsidRDefault="007D26EA" w:rsidP="009429A8">
            <w:pPr>
              <w:pStyle w:val="Tekstpodstawowy2"/>
              <w:spacing w:after="0" w:line="288" w:lineRule="auto"/>
            </w:pPr>
          </w:p>
          <w:p w:rsidR="007D26EA" w:rsidRPr="00D52017" w:rsidRDefault="007D26EA" w:rsidP="009429A8">
            <w:pPr>
              <w:pStyle w:val="Tekstpodstawowy2"/>
              <w:spacing w:after="0" w:line="288" w:lineRule="auto"/>
            </w:pPr>
          </w:p>
          <w:p w:rsidR="007D26EA" w:rsidRPr="00D52017" w:rsidRDefault="007D26EA" w:rsidP="009429A8">
            <w:pPr>
              <w:pStyle w:val="Tekstpodstawowy2"/>
              <w:spacing w:after="0" w:line="288" w:lineRule="auto"/>
              <w:jc w:val="center"/>
            </w:pPr>
            <w:r w:rsidRPr="00D52017">
              <w:t>30 dni</w:t>
            </w:r>
          </w:p>
          <w:p w:rsidR="007D26EA" w:rsidRPr="00D52017" w:rsidRDefault="007D26EA" w:rsidP="009429A8">
            <w:pPr>
              <w:pStyle w:val="Tekstpodstawowy2"/>
              <w:spacing w:after="0" w:line="288" w:lineRule="auto"/>
              <w:jc w:val="center"/>
            </w:pPr>
            <w:r w:rsidRPr="00D52017">
              <w:t>brak</w:t>
            </w:r>
          </w:p>
          <w:p w:rsidR="007D26EA" w:rsidRPr="00D52017" w:rsidRDefault="007D26EA" w:rsidP="009429A8">
            <w:pPr>
              <w:pStyle w:val="Tekstpodstawowy2"/>
              <w:spacing w:after="0" w:line="288" w:lineRule="auto"/>
              <w:jc w:val="center"/>
            </w:pPr>
            <w:r w:rsidRPr="00D52017">
              <w:t>brak</w:t>
            </w:r>
          </w:p>
          <w:p w:rsidR="007D26EA" w:rsidRPr="00D52017" w:rsidRDefault="007D26EA" w:rsidP="009429A8">
            <w:pPr>
              <w:pStyle w:val="Tekstpodstawowy2"/>
              <w:spacing w:after="0" w:line="288" w:lineRule="auto"/>
              <w:jc w:val="center"/>
            </w:pPr>
            <w:r w:rsidRPr="00D52017">
              <w:t>brak</w:t>
            </w:r>
          </w:p>
          <w:p w:rsidR="007D26EA" w:rsidRPr="00D52017" w:rsidRDefault="007D26EA" w:rsidP="009429A8">
            <w:pPr>
              <w:pStyle w:val="Tekstpodstawowy2"/>
              <w:spacing w:after="0" w:line="288" w:lineRule="auto"/>
              <w:jc w:val="center"/>
            </w:pPr>
            <w:r w:rsidRPr="00D52017">
              <w:t>brak</w:t>
            </w:r>
          </w:p>
          <w:p w:rsidR="007D26EA" w:rsidRPr="00D52017" w:rsidRDefault="007D26EA" w:rsidP="009429A8">
            <w:pPr>
              <w:pStyle w:val="Tekstpodstawowy2"/>
              <w:spacing w:after="0" w:line="288" w:lineRule="auto"/>
              <w:jc w:val="center"/>
            </w:pPr>
            <w:r w:rsidRPr="00D52017">
              <w:t>30 dni</w:t>
            </w:r>
          </w:p>
          <w:p w:rsidR="007D26EA" w:rsidRPr="00D52017" w:rsidRDefault="007D26EA" w:rsidP="009429A8">
            <w:pPr>
              <w:pStyle w:val="Tekstpodstawowy2"/>
              <w:spacing w:after="0" w:line="288" w:lineRule="auto"/>
              <w:jc w:val="center"/>
            </w:pPr>
          </w:p>
        </w:tc>
      </w:tr>
      <w:tr w:rsidR="007D26EA" w:rsidRPr="00D52017" w:rsidTr="009429A8">
        <w:trPr>
          <w:trHeight w:val="409"/>
          <w:tblCellSpacing w:w="20" w:type="dxa"/>
          <w:jc w:val="center"/>
        </w:trPr>
        <w:tc>
          <w:tcPr>
            <w:tcW w:w="4279" w:type="dxa"/>
            <w:vAlign w:val="center"/>
          </w:tcPr>
          <w:p w:rsidR="007D26EA" w:rsidRPr="00D52017" w:rsidRDefault="00CE7FFB" w:rsidP="009429A8">
            <w:pPr>
              <w:spacing w:before="0" w:line="288" w:lineRule="auto"/>
              <w:jc w:val="left"/>
              <w:rPr>
                <w:rFonts w:ascii="Times New Roman" w:hAnsi="Times New Roman" w:cs="Times New Roman"/>
                <w:iCs/>
              </w:rPr>
            </w:pPr>
            <w:r>
              <w:rPr>
                <w:rFonts w:ascii="Times New Roman" w:hAnsi="Times New Roman" w:cs="Times New Roman"/>
                <w:iCs/>
              </w:rPr>
              <w:t xml:space="preserve">Dostęp do świadczeń zdrowotnych </w:t>
            </w:r>
          </w:p>
        </w:tc>
        <w:tc>
          <w:tcPr>
            <w:tcW w:w="1406" w:type="dxa"/>
            <w:shd w:val="clear" w:color="auto" w:fill="FFFFFF"/>
            <w:vAlign w:val="center"/>
          </w:tcPr>
          <w:p w:rsidR="007D26EA" w:rsidRPr="00D52017" w:rsidRDefault="007D26EA" w:rsidP="009429A8">
            <w:pPr>
              <w:pStyle w:val="Tekstpodstawowy2"/>
              <w:spacing w:after="0" w:line="288" w:lineRule="auto"/>
              <w:jc w:val="center"/>
            </w:pPr>
            <w:r w:rsidRPr="00D52017">
              <w:t>1 miesiąc</w:t>
            </w:r>
          </w:p>
        </w:tc>
      </w:tr>
    </w:tbl>
    <w:p w:rsidR="007D26EA" w:rsidRPr="00D52017" w:rsidRDefault="007D26EA" w:rsidP="007D26EA">
      <w:pPr>
        <w:spacing w:line="288" w:lineRule="auto"/>
        <w:ind w:firstLine="708"/>
        <w:rPr>
          <w:rFonts w:ascii="Times New Roman" w:hAnsi="Times New Roman" w:cs="Times New Roman"/>
        </w:rPr>
      </w:pPr>
      <w:r w:rsidRPr="00D52017">
        <w:rPr>
          <w:rFonts w:ascii="Times New Roman" w:hAnsi="Times New Roman" w:cs="Times New Roman"/>
        </w:rPr>
        <w:t>Okresy karencji nie dotyczą zdarzeń powstałych w wyniku nieszczęśliwego wypadku.</w:t>
      </w:r>
    </w:p>
    <w:p w:rsidR="007D26EA" w:rsidRPr="00D52017" w:rsidRDefault="007D26EA" w:rsidP="007D26EA">
      <w:pPr>
        <w:spacing w:line="288" w:lineRule="auto"/>
        <w:ind w:left="708"/>
        <w:rPr>
          <w:rFonts w:ascii="Times New Roman" w:hAnsi="Times New Roman" w:cs="Times New Roman"/>
        </w:rPr>
      </w:pPr>
    </w:p>
    <w:p w:rsidR="007D26EA" w:rsidRPr="00D52017" w:rsidRDefault="007D26EA" w:rsidP="007D26EA">
      <w:pPr>
        <w:numPr>
          <w:ilvl w:val="0"/>
          <w:numId w:val="20"/>
        </w:numPr>
        <w:tabs>
          <w:tab w:val="clear" w:pos="720"/>
          <w:tab w:val="num" w:pos="360"/>
        </w:tabs>
        <w:spacing w:before="0" w:line="288" w:lineRule="auto"/>
        <w:rPr>
          <w:rFonts w:ascii="Times New Roman" w:hAnsi="Times New Roman" w:cs="Times New Roman"/>
          <w:b/>
        </w:rPr>
      </w:pPr>
      <w:r w:rsidRPr="00D52017">
        <w:rPr>
          <w:rFonts w:ascii="Times New Roman" w:hAnsi="Times New Roman" w:cs="Times New Roman"/>
          <w:b/>
        </w:rPr>
        <w:t>Wymagany sposób wypłaty świadczeń oraz obsługa administracyjna ubezpieczenia</w:t>
      </w:r>
    </w:p>
    <w:p w:rsidR="007D26EA" w:rsidRPr="00D52017" w:rsidRDefault="007D26EA" w:rsidP="007D26EA">
      <w:pPr>
        <w:spacing w:before="0" w:line="288" w:lineRule="auto"/>
        <w:ind w:left="720"/>
        <w:rPr>
          <w:rFonts w:ascii="Times New Roman" w:hAnsi="Times New Roman" w:cs="Times New Roman"/>
          <w:b/>
        </w:rPr>
      </w:pPr>
    </w:p>
    <w:p w:rsidR="007D26EA" w:rsidRPr="00D52017" w:rsidRDefault="007D26EA" w:rsidP="007D26EA">
      <w:pPr>
        <w:numPr>
          <w:ilvl w:val="1"/>
          <w:numId w:val="20"/>
        </w:numPr>
        <w:spacing w:before="0" w:line="288" w:lineRule="auto"/>
        <w:rPr>
          <w:rFonts w:ascii="Times New Roman" w:hAnsi="Times New Roman" w:cs="Times New Roman"/>
        </w:rPr>
      </w:pPr>
      <w:r w:rsidRPr="00D52017">
        <w:rPr>
          <w:rFonts w:ascii="Times New Roman" w:hAnsi="Times New Roman" w:cs="Times New Roman"/>
        </w:rPr>
        <w:t xml:space="preserve">Wykonawca powinien posiadać placówkę obsługi operacyjnej położoną w tej samej miejscowości co siedziba Zamawiającego, to jest w Poznaniu. Pod pojęciem placówki obsługi operacyjnej Zamawiający rozumie biuro (punkt), w którym można zgłosić wniosek o wypłatę świadczenia,  złożyć dokumenty wymagane do wypłaty świadczenia oraz złożyć dokumenty związane </w:t>
      </w:r>
      <w:r w:rsidRPr="00D52017">
        <w:rPr>
          <w:rFonts w:ascii="Times New Roman" w:hAnsi="Times New Roman" w:cs="Times New Roman"/>
        </w:rPr>
        <w:br/>
        <w:t>z indywidualną kontynuacją ubezpieczenia po zakończeniu ubezpieczenia grupowego. Placówka ta powinna być otwarta minimum przez 5 dni w tygodniu, przez co najmniej 7 godzin dziennie.</w:t>
      </w:r>
    </w:p>
    <w:p w:rsidR="007D26EA" w:rsidRPr="00D52017" w:rsidRDefault="007D26EA" w:rsidP="007D26EA">
      <w:pPr>
        <w:numPr>
          <w:ilvl w:val="1"/>
          <w:numId w:val="20"/>
        </w:numPr>
        <w:spacing w:before="0" w:line="288" w:lineRule="auto"/>
        <w:rPr>
          <w:rFonts w:ascii="Times New Roman" w:hAnsi="Times New Roman" w:cs="Times New Roman"/>
        </w:rPr>
      </w:pPr>
      <w:r w:rsidRPr="00D52017">
        <w:rPr>
          <w:rFonts w:ascii="Times New Roman" w:hAnsi="Times New Roman" w:cs="Times New Roman"/>
        </w:rPr>
        <w:t>Osoba przystępująca do ubezpieczenia w deklaracji przystąpienia wskazuje osoby uprawnione do świadczenia (uposażeni). Ubezpieczony ma prawo do bezpłatnej zmiany oświadczenia co do osoby uposażonej oraz do rezygnacji z ubezpieczenia w dowolnym momencie jego trwania.</w:t>
      </w:r>
    </w:p>
    <w:p w:rsidR="007D26EA" w:rsidRPr="00D52017" w:rsidRDefault="007D26EA" w:rsidP="007D26EA">
      <w:pPr>
        <w:numPr>
          <w:ilvl w:val="1"/>
          <w:numId w:val="20"/>
        </w:numPr>
        <w:spacing w:before="0" w:line="288" w:lineRule="auto"/>
        <w:rPr>
          <w:rFonts w:ascii="Times New Roman" w:hAnsi="Times New Roman" w:cs="Times New Roman"/>
        </w:rPr>
      </w:pPr>
      <w:r w:rsidRPr="00D52017">
        <w:rPr>
          <w:rFonts w:ascii="Times New Roman" w:hAnsi="Times New Roman" w:cs="Times New Roman"/>
        </w:rPr>
        <w:t>Przy roszczeniu o świadczenie Ubezpieczony składa wniosek o wypłatę świadczenia ubezpieczeniowego (zgodnie z wzorem obowiązującym u danego Wykonawcy) oraz inne dokumenty wymagane przez Wykonawcę adekwatne do zdarzenia (np. wypis ze szpitala, akt zgonu, akt urodzenia, itp.) wynikające z OWU Wykonawcy.</w:t>
      </w:r>
    </w:p>
    <w:p w:rsidR="007D26EA" w:rsidRPr="00D52017" w:rsidRDefault="007D26EA" w:rsidP="007D26EA">
      <w:pPr>
        <w:numPr>
          <w:ilvl w:val="1"/>
          <w:numId w:val="20"/>
        </w:numPr>
        <w:spacing w:before="0" w:line="288" w:lineRule="auto"/>
        <w:rPr>
          <w:rFonts w:ascii="Times New Roman" w:hAnsi="Times New Roman" w:cs="Times New Roman"/>
        </w:rPr>
      </w:pPr>
      <w:r w:rsidRPr="00D52017">
        <w:rPr>
          <w:rFonts w:ascii="Times New Roman" w:hAnsi="Times New Roman" w:cs="Times New Roman"/>
        </w:rPr>
        <w:t xml:space="preserve">Wypłata świadczenia nastąpi nie później niż w ciągu 30 dni od dnia zawiadomienia Wykonawcy </w:t>
      </w:r>
      <w:r w:rsidRPr="00D52017">
        <w:rPr>
          <w:rFonts w:ascii="Times New Roman" w:hAnsi="Times New Roman" w:cs="Times New Roman"/>
        </w:rPr>
        <w:br/>
        <w:t>o zdarzeniu. Gdyby, przy zachowaniu należytej staranności, wyjaśnienie okoliczności koniecznych do ustalenia odpowiedzialności Wykonawcy okazało się niemożliwe w powyższym terminie, świadczenie będzie wypłacone w ciągu 14 dni od wyjaśnienia tych okoliczności.</w:t>
      </w:r>
    </w:p>
    <w:p w:rsidR="007D26EA" w:rsidRPr="00D52017" w:rsidRDefault="007D26EA" w:rsidP="007D26EA">
      <w:pPr>
        <w:numPr>
          <w:ilvl w:val="1"/>
          <w:numId w:val="20"/>
        </w:numPr>
        <w:spacing w:before="0" w:line="288" w:lineRule="auto"/>
        <w:rPr>
          <w:rFonts w:ascii="Times New Roman" w:hAnsi="Times New Roman" w:cs="Times New Roman"/>
        </w:rPr>
      </w:pPr>
      <w:r w:rsidRPr="00D52017">
        <w:rPr>
          <w:rFonts w:ascii="Times New Roman" w:hAnsi="Times New Roman" w:cs="Times New Roman"/>
        </w:rPr>
        <w:t>Jeżeli świadczenie nie przysługuje, Wykonawca poinformuje o tym Ubezpieczonego pisemnie, podając podstawę faktyczną i prawną, uzasadniającą odmowę wypłaty świadczenia w terminie do 30 dni od dnia zgłoszenia zdarzenia.</w:t>
      </w:r>
    </w:p>
    <w:p w:rsidR="007D26EA" w:rsidRPr="00D52017" w:rsidRDefault="007D26EA" w:rsidP="00DB5BD1">
      <w:pPr>
        <w:pStyle w:val="Nagwek-zacznikdooferty"/>
        <w:spacing w:line="288" w:lineRule="auto"/>
        <w:jc w:val="left"/>
        <w:rPr>
          <w:rFonts w:ascii="Times New Roman" w:hAnsi="Times New Roman" w:cs="Times New Roman"/>
          <w:b w:val="0"/>
          <w:sz w:val="20"/>
        </w:rPr>
      </w:pPr>
    </w:p>
    <w:p w:rsidR="007D26EA" w:rsidRPr="00D52017" w:rsidRDefault="007D26EA" w:rsidP="00DB5BD1">
      <w:pPr>
        <w:pStyle w:val="Nagwek-zacznikdooferty"/>
        <w:spacing w:line="288" w:lineRule="auto"/>
        <w:jc w:val="left"/>
        <w:rPr>
          <w:rFonts w:ascii="Times New Roman" w:hAnsi="Times New Roman" w:cs="Times New Roman"/>
          <w:b w:val="0"/>
          <w:sz w:val="20"/>
        </w:rPr>
      </w:pPr>
    </w:p>
    <w:p w:rsidR="007D26EA" w:rsidRPr="00D52017" w:rsidRDefault="007D26EA" w:rsidP="00DB5BD1">
      <w:pPr>
        <w:pStyle w:val="Nagwek-zacznikdooferty"/>
        <w:spacing w:line="288" w:lineRule="auto"/>
        <w:jc w:val="left"/>
        <w:rPr>
          <w:rFonts w:ascii="Times New Roman" w:hAnsi="Times New Roman" w:cs="Times New Roman"/>
          <w:b w:val="0"/>
          <w:sz w:val="20"/>
        </w:rPr>
      </w:pPr>
    </w:p>
    <w:p w:rsidR="007D26EA" w:rsidRPr="00D52017" w:rsidRDefault="007D26EA" w:rsidP="00DB5BD1">
      <w:pPr>
        <w:pStyle w:val="Nagwek-zacznikdooferty"/>
        <w:spacing w:line="288" w:lineRule="auto"/>
        <w:jc w:val="left"/>
        <w:rPr>
          <w:rFonts w:ascii="Times New Roman" w:hAnsi="Times New Roman" w:cs="Times New Roman"/>
          <w:b w:val="0"/>
          <w:sz w:val="20"/>
        </w:rPr>
      </w:pPr>
    </w:p>
    <w:p w:rsidR="007D26EA" w:rsidRPr="00D52017" w:rsidRDefault="007D26EA" w:rsidP="00DB5BD1">
      <w:pPr>
        <w:pStyle w:val="Nagwek-zacznikdooferty"/>
        <w:spacing w:line="288" w:lineRule="auto"/>
        <w:jc w:val="left"/>
        <w:rPr>
          <w:rFonts w:ascii="Times New Roman" w:hAnsi="Times New Roman" w:cs="Times New Roman"/>
          <w:b w:val="0"/>
          <w:sz w:val="20"/>
        </w:rPr>
      </w:pPr>
    </w:p>
    <w:p w:rsidR="007D26EA" w:rsidRPr="00D52017" w:rsidRDefault="007D26EA" w:rsidP="00DB5BD1">
      <w:pPr>
        <w:pStyle w:val="Nagwek-zacznikdooferty"/>
        <w:spacing w:line="288" w:lineRule="auto"/>
        <w:jc w:val="left"/>
        <w:rPr>
          <w:rFonts w:ascii="Times New Roman" w:hAnsi="Times New Roman" w:cs="Times New Roman"/>
          <w:b w:val="0"/>
          <w:sz w:val="20"/>
        </w:rPr>
      </w:pPr>
    </w:p>
    <w:p w:rsidR="007D26EA" w:rsidRPr="00D52017" w:rsidRDefault="007D26EA" w:rsidP="00DB5BD1">
      <w:pPr>
        <w:pStyle w:val="Nagwek-zacznikdooferty"/>
        <w:spacing w:line="288" w:lineRule="auto"/>
        <w:jc w:val="left"/>
        <w:rPr>
          <w:rFonts w:ascii="Times New Roman" w:hAnsi="Times New Roman" w:cs="Times New Roman"/>
          <w:b w:val="0"/>
          <w:sz w:val="20"/>
        </w:rPr>
      </w:pPr>
    </w:p>
    <w:p w:rsidR="007D26EA" w:rsidRPr="00D52017" w:rsidRDefault="007D26EA" w:rsidP="00DB5BD1">
      <w:pPr>
        <w:pStyle w:val="Nagwek-zacznikdooferty"/>
        <w:spacing w:line="288" w:lineRule="auto"/>
        <w:jc w:val="left"/>
        <w:rPr>
          <w:rFonts w:ascii="Times New Roman" w:hAnsi="Times New Roman" w:cs="Times New Roman"/>
          <w:b w:val="0"/>
          <w:sz w:val="20"/>
        </w:rPr>
      </w:pPr>
    </w:p>
    <w:p w:rsidR="007D26EA" w:rsidRPr="00D52017" w:rsidRDefault="007D26EA" w:rsidP="00DB5BD1">
      <w:pPr>
        <w:pStyle w:val="Nagwek-zacznikdooferty"/>
        <w:spacing w:line="288" w:lineRule="auto"/>
        <w:jc w:val="left"/>
        <w:rPr>
          <w:rFonts w:ascii="Times New Roman" w:hAnsi="Times New Roman" w:cs="Times New Roman"/>
          <w:b w:val="0"/>
          <w:sz w:val="20"/>
        </w:rPr>
      </w:pPr>
    </w:p>
    <w:sectPr w:rsidR="007D26EA" w:rsidRPr="00D52017" w:rsidSect="00847443">
      <w:headerReference w:type="default" r:id="rId13"/>
      <w:footerReference w:type="default" r:id="rId14"/>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E9" w:rsidRDefault="007415E9" w:rsidP="00DB5BD1">
      <w:pPr>
        <w:spacing w:before="0" w:line="240" w:lineRule="auto"/>
      </w:pPr>
      <w:r>
        <w:separator/>
      </w:r>
    </w:p>
  </w:endnote>
  <w:endnote w:type="continuationSeparator" w:id="0">
    <w:p w:rsidR="007415E9" w:rsidRDefault="007415E9" w:rsidP="00DB5B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ndale Sans UI">
    <w:altName w:val="Times New Roman"/>
    <w:charset w:val="00"/>
    <w:family w:val="auto"/>
    <w:pitch w:val="variable"/>
  </w:font>
  <w:font w:name="Thorndale">
    <w:altName w:val="Times New Roman"/>
    <w:charset w:val="00"/>
    <w:family w:val="roman"/>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5E9" w:rsidRDefault="007415E9">
    <w:pPr>
      <w:pStyle w:val="Stopka"/>
      <w:jc w:val="right"/>
    </w:pPr>
    <w:r>
      <w:fldChar w:fldCharType="begin"/>
    </w:r>
    <w:r>
      <w:instrText>PAGE   \* MERGEFORMAT</w:instrText>
    </w:r>
    <w:r>
      <w:fldChar w:fldCharType="separate"/>
    </w:r>
    <w:r w:rsidR="00045055">
      <w:rPr>
        <w:noProof/>
      </w:rPr>
      <w:t>9</w:t>
    </w:r>
    <w:r>
      <w:fldChar w:fldCharType="end"/>
    </w:r>
  </w:p>
  <w:p w:rsidR="007415E9" w:rsidRDefault="007415E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5E9" w:rsidRDefault="007415E9">
    <w:pPr>
      <w:pStyle w:val="Stopka"/>
      <w:jc w:val="right"/>
    </w:pPr>
    <w:r>
      <w:fldChar w:fldCharType="begin"/>
    </w:r>
    <w:r>
      <w:instrText>PAGE   \* MERGEFORMAT</w:instrText>
    </w:r>
    <w:r>
      <w:fldChar w:fldCharType="separate"/>
    </w:r>
    <w:r w:rsidR="00045055">
      <w:rPr>
        <w:noProof/>
      </w:rPr>
      <w:t>38</w:t>
    </w:r>
    <w:r>
      <w:fldChar w:fldCharType="end"/>
    </w:r>
  </w:p>
  <w:p w:rsidR="007415E9" w:rsidRDefault="007415E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E9" w:rsidRDefault="007415E9" w:rsidP="00DB5BD1">
      <w:pPr>
        <w:spacing w:before="0" w:line="240" w:lineRule="auto"/>
      </w:pPr>
      <w:r>
        <w:separator/>
      </w:r>
    </w:p>
  </w:footnote>
  <w:footnote w:type="continuationSeparator" w:id="0">
    <w:p w:rsidR="007415E9" w:rsidRDefault="007415E9" w:rsidP="00DB5BD1">
      <w:pPr>
        <w:spacing w:before="0" w:line="240" w:lineRule="auto"/>
      </w:pPr>
      <w:r>
        <w:continuationSeparator/>
      </w:r>
    </w:p>
  </w:footnote>
  <w:footnote w:id="1">
    <w:p w:rsidR="008A0F23" w:rsidRDefault="008A0F23" w:rsidP="008A0F23">
      <w:pPr>
        <w:pStyle w:val="Tekstprzypisudolnego"/>
      </w:pPr>
      <w:r w:rsidRPr="00D55565">
        <w:rPr>
          <w:rStyle w:val="Odwoanieprzypisudolnego"/>
        </w:rPr>
        <w:sym w:font="Symbol" w:char="F02A"/>
      </w:r>
      <w:r>
        <w:t xml:space="preserve"> </w:t>
      </w:r>
      <w:r w:rsidRPr="004B29B5">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5E9" w:rsidRDefault="007415E9">
    <w:pPr>
      <w:pStyle w:val="Nagwek"/>
      <w:rPr>
        <w:rFonts w:ascii="Times New Roman" w:hAnsi="Times New Roman" w:cs="Times New Roman"/>
        <w:b/>
        <w:sz w:val="16"/>
        <w:szCs w:val="16"/>
      </w:rPr>
    </w:pPr>
    <w:r>
      <w:rPr>
        <w:rFonts w:ascii="Times New Roman" w:hAnsi="Times New Roman" w:cs="Times New Roman"/>
        <w:b/>
        <w:sz w:val="16"/>
        <w:szCs w:val="16"/>
      </w:rPr>
      <w:t>PN 353/13 ubezpieczenie na życie i zdrowie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5E9" w:rsidRDefault="007415E9">
    <w:pPr>
      <w:pStyle w:val="Nagwek"/>
      <w:rPr>
        <w:rFonts w:ascii="Times New Roman" w:hAnsi="Times New Roman" w:cs="Times New Roman"/>
        <w:b/>
        <w:sz w:val="16"/>
        <w:szCs w:val="16"/>
      </w:rPr>
    </w:pPr>
    <w:r>
      <w:rPr>
        <w:rFonts w:ascii="Times New Roman" w:hAnsi="Times New Roman" w:cs="Times New Roman"/>
        <w:b/>
        <w:sz w:val="16"/>
        <w:szCs w:val="16"/>
      </w:rPr>
      <w:t>PN 353/13 ubezpieczenie  na życie i zdrowie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Tekstpodstawowyzwciciem"/>
      <w:lvlText w:val=""/>
      <w:lvlJc w:val="left"/>
      <w:pPr>
        <w:tabs>
          <w:tab w:val="num" w:pos="643"/>
        </w:tabs>
        <w:ind w:left="643" w:hanging="360"/>
      </w:pPr>
      <w:rPr>
        <w:rFonts w:ascii="Symbol" w:hAnsi="Symbol" w:hint="default"/>
      </w:rPr>
    </w:lvl>
  </w:abstractNum>
  <w:abstractNum w:abstractNumId="2">
    <w:nsid w:val="00E56D18"/>
    <w:multiLevelType w:val="hybridMultilevel"/>
    <w:tmpl w:val="3A16D952"/>
    <w:lvl w:ilvl="0" w:tplc="C5027744">
      <w:start w:val="1"/>
      <w:numFmt w:val="lowerLetter"/>
      <w:lvlText w:val="%1)"/>
      <w:lvlJc w:val="left"/>
      <w:pPr>
        <w:ind w:left="1287" w:hanging="360"/>
      </w:pPr>
      <w:rPr>
        <w:rFonts w:ascii="Times New Roman" w:hAnsi="Times New Roman" w:cs="Times New Roman" w:hint="default"/>
        <w:b w:val="0"/>
        <w:sz w:val="2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nsid w:val="056106D4"/>
    <w:multiLevelType w:val="hybridMultilevel"/>
    <w:tmpl w:val="E4EAA6DC"/>
    <w:lvl w:ilvl="0" w:tplc="F836F2E8">
      <w:start w:val="10"/>
      <w:numFmt w:val="decimal"/>
      <w:lvlText w:val="%1."/>
      <w:lvlJc w:val="left"/>
      <w:pPr>
        <w:tabs>
          <w:tab w:val="num" w:pos="1440"/>
        </w:tabs>
        <w:ind w:left="1440" w:hanging="360"/>
      </w:pPr>
    </w:lvl>
    <w:lvl w:ilvl="1" w:tplc="589E2354">
      <w:numFmt w:val="none"/>
      <w:lvlText w:val=""/>
      <w:lvlJc w:val="left"/>
      <w:pPr>
        <w:tabs>
          <w:tab w:val="num" w:pos="360"/>
        </w:tabs>
        <w:ind w:left="0" w:firstLine="0"/>
      </w:pPr>
    </w:lvl>
    <w:lvl w:ilvl="2" w:tplc="B4A23DB8">
      <w:numFmt w:val="none"/>
      <w:lvlText w:val=""/>
      <w:lvlJc w:val="left"/>
      <w:pPr>
        <w:tabs>
          <w:tab w:val="num" w:pos="360"/>
        </w:tabs>
        <w:ind w:left="0" w:firstLine="0"/>
      </w:pPr>
    </w:lvl>
    <w:lvl w:ilvl="3" w:tplc="2BF852C0">
      <w:numFmt w:val="none"/>
      <w:lvlText w:val=""/>
      <w:lvlJc w:val="left"/>
      <w:pPr>
        <w:tabs>
          <w:tab w:val="num" w:pos="360"/>
        </w:tabs>
        <w:ind w:left="0" w:firstLine="0"/>
      </w:pPr>
    </w:lvl>
    <w:lvl w:ilvl="4" w:tplc="F70622FA">
      <w:numFmt w:val="none"/>
      <w:lvlText w:val=""/>
      <w:lvlJc w:val="left"/>
      <w:pPr>
        <w:tabs>
          <w:tab w:val="num" w:pos="360"/>
        </w:tabs>
        <w:ind w:left="0" w:firstLine="0"/>
      </w:pPr>
    </w:lvl>
    <w:lvl w:ilvl="5" w:tplc="5CE09434">
      <w:numFmt w:val="none"/>
      <w:lvlText w:val=""/>
      <w:lvlJc w:val="left"/>
      <w:pPr>
        <w:tabs>
          <w:tab w:val="num" w:pos="360"/>
        </w:tabs>
        <w:ind w:left="0" w:firstLine="0"/>
      </w:pPr>
    </w:lvl>
    <w:lvl w:ilvl="6" w:tplc="27AEAB86">
      <w:numFmt w:val="none"/>
      <w:lvlText w:val=""/>
      <w:lvlJc w:val="left"/>
      <w:pPr>
        <w:tabs>
          <w:tab w:val="num" w:pos="360"/>
        </w:tabs>
        <w:ind w:left="0" w:firstLine="0"/>
      </w:pPr>
    </w:lvl>
    <w:lvl w:ilvl="7" w:tplc="E45C6316">
      <w:numFmt w:val="none"/>
      <w:lvlText w:val=""/>
      <w:lvlJc w:val="left"/>
      <w:pPr>
        <w:tabs>
          <w:tab w:val="num" w:pos="360"/>
        </w:tabs>
        <w:ind w:left="0" w:firstLine="0"/>
      </w:pPr>
    </w:lvl>
    <w:lvl w:ilvl="8" w:tplc="DA462B7A">
      <w:numFmt w:val="none"/>
      <w:lvlText w:val=""/>
      <w:lvlJc w:val="left"/>
      <w:pPr>
        <w:tabs>
          <w:tab w:val="num" w:pos="360"/>
        </w:tabs>
        <w:ind w:left="0" w:firstLine="0"/>
      </w:pPr>
    </w:lvl>
  </w:abstractNum>
  <w:abstractNum w:abstractNumId="4">
    <w:nsid w:val="0E03369B"/>
    <w:multiLevelType w:val="hybridMultilevel"/>
    <w:tmpl w:val="2C5AC33E"/>
    <w:name w:val="WW8Num55223222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nsid w:val="12475EC5"/>
    <w:multiLevelType w:val="multilevel"/>
    <w:tmpl w:val="06A89A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26C798E"/>
    <w:multiLevelType w:val="hybridMultilevel"/>
    <w:tmpl w:val="F522DD9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BD0E00"/>
    <w:multiLevelType w:val="hybridMultilevel"/>
    <w:tmpl w:val="873EB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7D58C3"/>
    <w:multiLevelType w:val="hybridMultilevel"/>
    <w:tmpl w:val="ED76771C"/>
    <w:lvl w:ilvl="0" w:tplc="80687E1E">
      <w:start w:val="1"/>
      <w:numFmt w:val="lowerLetter"/>
      <w:lvlText w:val="%1)"/>
      <w:lvlJc w:val="left"/>
      <w:pPr>
        <w:ind w:left="1260" w:hanging="360"/>
      </w:pPr>
      <w:rPr>
        <w:rFonts w:ascii="Times New Roman" w:hAnsi="Times New Roman" w:cs="Times New Roman" w:hint="default"/>
        <w:sz w:val="20"/>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
    <w:nsid w:val="15AD3C3D"/>
    <w:multiLevelType w:val="hybridMultilevel"/>
    <w:tmpl w:val="2A265734"/>
    <w:lvl w:ilvl="0" w:tplc="818E8444">
      <w:start w:val="1"/>
      <w:numFmt w:val="lowerLetter"/>
      <w:lvlText w:val="%1)"/>
      <w:lvlJc w:val="left"/>
      <w:pPr>
        <w:tabs>
          <w:tab w:val="num" w:pos="568"/>
        </w:tabs>
        <w:ind w:left="568" w:firstLine="0"/>
      </w:pPr>
      <w:rPr>
        <w:rFonts w:ascii="Times New Roman" w:hAnsi="Times New Roman" w:cs="Times New Roman" w:hint="default"/>
        <w:b w:val="0"/>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9B60921"/>
    <w:multiLevelType w:val="hybridMultilevel"/>
    <w:tmpl w:val="F4AE48D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nsid w:val="1A490A40"/>
    <w:multiLevelType w:val="multilevel"/>
    <w:tmpl w:val="5B9C0406"/>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7A6AC4"/>
    <w:multiLevelType w:val="hybridMultilevel"/>
    <w:tmpl w:val="73C24E04"/>
    <w:lvl w:ilvl="0" w:tplc="01A0992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C6C0CB3"/>
    <w:multiLevelType w:val="multilevel"/>
    <w:tmpl w:val="D3C48C86"/>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5">
    <w:nsid w:val="27CF5C17"/>
    <w:multiLevelType w:val="hybridMultilevel"/>
    <w:tmpl w:val="7390E3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AA3759E"/>
    <w:multiLevelType w:val="hybridMultilevel"/>
    <w:tmpl w:val="F1BECC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19">
    <w:nsid w:val="2F22652F"/>
    <w:multiLevelType w:val="hybridMultilevel"/>
    <w:tmpl w:val="EF74C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5F70537"/>
    <w:multiLevelType w:val="hybridMultilevel"/>
    <w:tmpl w:val="9D08AC2C"/>
    <w:lvl w:ilvl="0" w:tplc="80687E1E">
      <w:start w:val="1"/>
      <w:numFmt w:val="lowerLetter"/>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DF34A4"/>
    <w:multiLevelType w:val="hybridMultilevel"/>
    <w:tmpl w:val="098A2D98"/>
    <w:lvl w:ilvl="0" w:tplc="84DC8EF0">
      <w:start w:val="16"/>
      <w:numFmt w:val="decimal"/>
      <w:lvlText w:val="%1."/>
      <w:lvlJc w:val="left"/>
      <w:pPr>
        <w:ind w:left="382" w:hanging="360"/>
      </w:pPr>
      <w:rPr>
        <w:rFonts w:hint="default"/>
      </w:rPr>
    </w:lvl>
    <w:lvl w:ilvl="1" w:tplc="04150019">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23">
    <w:nsid w:val="376C75F1"/>
    <w:multiLevelType w:val="hybridMultilevel"/>
    <w:tmpl w:val="A12ED2C4"/>
    <w:lvl w:ilvl="0" w:tplc="5762A3E4">
      <w:start w:val="1"/>
      <w:numFmt w:val="upperRoman"/>
      <w:lvlText w:val="%1."/>
      <w:lvlJc w:val="left"/>
      <w:pPr>
        <w:tabs>
          <w:tab w:val="num" w:pos="720"/>
        </w:tabs>
        <w:ind w:left="720" w:hanging="720"/>
      </w:pPr>
      <w:rPr>
        <w:rFonts w:hint="default"/>
      </w:rPr>
    </w:lvl>
    <w:lvl w:ilvl="1" w:tplc="6C1E1FB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396E00E5"/>
    <w:multiLevelType w:val="hybridMultilevel"/>
    <w:tmpl w:val="9C468F4A"/>
    <w:lvl w:ilvl="0" w:tplc="71F8BBBC">
      <w:start w:val="1"/>
      <w:numFmt w:val="low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88D0EB5"/>
    <w:multiLevelType w:val="multilevel"/>
    <w:tmpl w:val="EF3C70B8"/>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nsid w:val="4D7F4826"/>
    <w:multiLevelType w:val="hybridMultilevel"/>
    <w:tmpl w:val="58A4E722"/>
    <w:lvl w:ilvl="0" w:tplc="0415000F">
      <w:start w:val="1"/>
      <w:numFmt w:val="decimal"/>
      <w:lvlText w:val="%1."/>
      <w:lvlJc w:val="left"/>
      <w:pPr>
        <w:tabs>
          <w:tab w:val="num" w:pos="720"/>
        </w:tabs>
        <w:ind w:left="720" w:hanging="360"/>
      </w:pPr>
      <w:rPr>
        <w:rFonts w:hint="default"/>
        <w:u w:val="none"/>
      </w:rPr>
    </w:lvl>
    <w:lvl w:ilvl="1" w:tplc="A11E9A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EF83F6C"/>
    <w:multiLevelType w:val="hybridMultilevel"/>
    <w:tmpl w:val="C14E75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564346C"/>
    <w:multiLevelType w:val="multilevel"/>
    <w:tmpl w:val="7FDC979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0">
    <w:nsid w:val="57BC0568"/>
    <w:multiLevelType w:val="hybridMultilevel"/>
    <w:tmpl w:val="4C802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7200BE0"/>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6F392A18"/>
    <w:multiLevelType w:val="multilevel"/>
    <w:tmpl w:val="4DE01CF4"/>
    <w:lvl w:ilvl="0">
      <w:start w:val="6"/>
      <w:numFmt w:val="decimal"/>
      <w:lvlText w:val="%1"/>
      <w:lvlJc w:val="left"/>
      <w:pPr>
        <w:tabs>
          <w:tab w:val="num" w:pos="360"/>
        </w:tabs>
        <w:ind w:left="360" w:hanging="360"/>
      </w:pPr>
    </w:lvl>
    <w:lvl w:ilvl="1">
      <w:start w:val="6"/>
      <w:numFmt w:val="decimal"/>
      <w:lvlText w:val="%1.%2"/>
      <w:lvlJc w:val="left"/>
      <w:pPr>
        <w:tabs>
          <w:tab w:val="num" w:pos="240"/>
        </w:tabs>
        <w:ind w:left="240" w:hanging="360"/>
      </w:pPr>
    </w:lvl>
    <w:lvl w:ilvl="2">
      <w:start w:val="1"/>
      <w:numFmt w:val="decimal"/>
      <w:lvlText w:val="%1.%2.%3"/>
      <w:lvlJc w:val="left"/>
      <w:pPr>
        <w:tabs>
          <w:tab w:val="num" w:pos="480"/>
        </w:tabs>
        <w:ind w:left="48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240"/>
        </w:tabs>
        <w:ind w:left="240" w:hanging="720"/>
      </w:pPr>
    </w:lvl>
    <w:lvl w:ilvl="5">
      <w:start w:val="1"/>
      <w:numFmt w:val="decimal"/>
      <w:lvlText w:val="%1.%2.%3.%4.%5.%6"/>
      <w:lvlJc w:val="left"/>
      <w:pPr>
        <w:tabs>
          <w:tab w:val="num" w:pos="480"/>
        </w:tabs>
        <w:ind w:left="480" w:hanging="1080"/>
      </w:pPr>
    </w:lvl>
    <w:lvl w:ilvl="6">
      <w:start w:val="1"/>
      <w:numFmt w:val="decimal"/>
      <w:lvlText w:val="%1.%2.%3.%4.%5.%6.%7"/>
      <w:lvlJc w:val="left"/>
      <w:pPr>
        <w:tabs>
          <w:tab w:val="num" w:pos="360"/>
        </w:tabs>
        <w:ind w:left="360" w:hanging="1080"/>
      </w:pPr>
    </w:lvl>
    <w:lvl w:ilvl="7">
      <w:start w:val="1"/>
      <w:numFmt w:val="decimal"/>
      <w:lvlText w:val="%1.%2.%3.%4.%5.%6.%7.%8"/>
      <w:lvlJc w:val="left"/>
      <w:pPr>
        <w:tabs>
          <w:tab w:val="num" w:pos="600"/>
        </w:tabs>
        <w:ind w:left="600" w:hanging="1440"/>
      </w:pPr>
    </w:lvl>
    <w:lvl w:ilvl="8">
      <w:start w:val="1"/>
      <w:numFmt w:val="decimal"/>
      <w:lvlText w:val="%1.%2.%3.%4.%5.%6.%7.%8.%9"/>
      <w:lvlJc w:val="left"/>
      <w:pPr>
        <w:tabs>
          <w:tab w:val="num" w:pos="480"/>
        </w:tabs>
        <w:ind w:left="480" w:hanging="1440"/>
      </w:pPr>
    </w:lvl>
  </w:abstractNum>
  <w:abstractNum w:abstractNumId="35">
    <w:nsid w:val="7132506C"/>
    <w:multiLevelType w:val="multilevel"/>
    <w:tmpl w:val="1F36CE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9">
    <w:nsid w:val="76087470"/>
    <w:multiLevelType w:val="hybridMultilevel"/>
    <w:tmpl w:val="2010888A"/>
    <w:lvl w:ilvl="0" w:tplc="BA4C6904">
      <w:start w:val="1"/>
      <w:numFmt w:val="bullet"/>
      <w:lvlText w:val="-"/>
      <w:lvlJc w:val="left"/>
      <w:pPr>
        <w:tabs>
          <w:tab w:val="num" w:pos="1080"/>
        </w:tabs>
        <w:ind w:left="1080" w:hanging="360"/>
      </w:pPr>
      <w:rPr>
        <w:rFonts w:ascii="Times New Roman" w:eastAsia="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0">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3"/>
  </w:num>
  <w:num w:numId="2">
    <w:abstractNumId w:val="9"/>
  </w:num>
  <w:num w:numId="3">
    <w:abstractNumId w:val="9"/>
  </w:num>
  <w:num w:numId="4">
    <w:abstractNumId w:val="14"/>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0"/>
    </w:lvlOverride>
    <w:lvlOverride w:ilvl="1"/>
    <w:lvlOverride w:ilvl="2"/>
    <w:lvlOverride w:ilvl="3"/>
    <w:lvlOverride w:ilvl="4"/>
    <w:lvlOverride w:ilvl="5"/>
    <w:lvlOverride w:ilvl="6"/>
    <w:lvlOverride w:ilvl="7"/>
    <w:lvlOverride w:ilvl="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6"/>
  </w:num>
  <w:num w:numId="16">
    <w:abstractNumId w:val="41"/>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23"/>
  </w:num>
  <w:num w:numId="21">
    <w:abstractNumId w:val="6"/>
  </w:num>
  <w:num w:numId="22">
    <w:abstractNumId w:val="24"/>
  </w:num>
  <w:num w:numId="23">
    <w:abstractNumId w:val="26"/>
  </w:num>
  <w:num w:numId="24">
    <w:abstractNumId w:val="2"/>
  </w:num>
  <w:num w:numId="25">
    <w:abstractNumId w:val="8"/>
  </w:num>
  <w:num w:numId="26">
    <w:abstractNumId w:val="21"/>
  </w:num>
  <w:num w:numId="27">
    <w:abstractNumId w:val="7"/>
  </w:num>
  <w:num w:numId="28">
    <w:abstractNumId w:val="16"/>
  </w:num>
  <w:num w:numId="29">
    <w:abstractNumId w:val="39"/>
  </w:num>
  <w:num w:numId="30">
    <w:abstractNumId w:val="4"/>
  </w:num>
  <w:num w:numId="31">
    <w:abstractNumId w:val="9"/>
    <w:lvlOverride w:ilvl="0">
      <w:startOverride w:val="3"/>
    </w:lvlOverride>
  </w:num>
  <w:num w:numId="32">
    <w:abstractNumId w:val="30"/>
  </w:num>
  <w:num w:numId="33">
    <w:abstractNumId w:val="25"/>
  </w:num>
  <w:num w:numId="34">
    <w:abstractNumId w:val="10"/>
  </w:num>
  <w:num w:numId="35">
    <w:abstractNumId w:val="12"/>
  </w:num>
  <w:num w:numId="36">
    <w:abstractNumId w:val="2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9"/>
  </w:num>
  <w:num w:numId="40">
    <w:abstractNumId w:val="19"/>
  </w:num>
  <w:num w:numId="41">
    <w:abstractNumId w:val="2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7"/>
  </w:num>
  <w:num w:numId="45">
    <w:abstractNumId w:val="1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92"/>
    <w:rsid w:val="0002708F"/>
    <w:rsid w:val="00045055"/>
    <w:rsid w:val="00064C64"/>
    <w:rsid w:val="00071702"/>
    <w:rsid w:val="000867AD"/>
    <w:rsid w:val="00134742"/>
    <w:rsid w:val="00144FDC"/>
    <w:rsid w:val="00153BE5"/>
    <w:rsid w:val="002012E0"/>
    <w:rsid w:val="00222775"/>
    <w:rsid w:val="002353F6"/>
    <w:rsid w:val="002949D9"/>
    <w:rsid w:val="00311644"/>
    <w:rsid w:val="00314AA7"/>
    <w:rsid w:val="003473EE"/>
    <w:rsid w:val="003B17BC"/>
    <w:rsid w:val="003B4035"/>
    <w:rsid w:val="003C7653"/>
    <w:rsid w:val="004351E8"/>
    <w:rsid w:val="004A2648"/>
    <w:rsid w:val="004A505B"/>
    <w:rsid w:val="004B1D4B"/>
    <w:rsid w:val="004C5B01"/>
    <w:rsid w:val="004F41C4"/>
    <w:rsid w:val="004F43C0"/>
    <w:rsid w:val="00512780"/>
    <w:rsid w:val="00586F89"/>
    <w:rsid w:val="00587188"/>
    <w:rsid w:val="005919A7"/>
    <w:rsid w:val="0059286E"/>
    <w:rsid w:val="005947DC"/>
    <w:rsid w:val="00617596"/>
    <w:rsid w:val="00646226"/>
    <w:rsid w:val="006579DC"/>
    <w:rsid w:val="006B50DB"/>
    <w:rsid w:val="006B65B9"/>
    <w:rsid w:val="006C4F44"/>
    <w:rsid w:val="006C7AAB"/>
    <w:rsid w:val="006E0CE8"/>
    <w:rsid w:val="006E6131"/>
    <w:rsid w:val="007415E9"/>
    <w:rsid w:val="00752659"/>
    <w:rsid w:val="00766161"/>
    <w:rsid w:val="007D26EA"/>
    <w:rsid w:val="007E0050"/>
    <w:rsid w:val="00847443"/>
    <w:rsid w:val="00853E55"/>
    <w:rsid w:val="00870F1C"/>
    <w:rsid w:val="00883233"/>
    <w:rsid w:val="008A0F23"/>
    <w:rsid w:val="008A2993"/>
    <w:rsid w:val="009429A8"/>
    <w:rsid w:val="0097085B"/>
    <w:rsid w:val="009711A4"/>
    <w:rsid w:val="00980E73"/>
    <w:rsid w:val="00985AFE"/>
    <w:rsid w:val="0099237B"/>
    <w:rsid w:val="009B27C6"/>
    <w:rsid w:val="00A12A97"/>
    <w:rsid w:val="00A22DBB"/>
    <w:rsid w:val="00A25D56"/>
    <w:rsid w:val="00A356FB"/>
    <w:rsid w:val="00A53F1E"/>
    <w:rsid w:val="00A63548"/>
    <w:rsid w:val="00A94AF6"/>
    <w:rsid w:val="00AA2DE4"/>
    <w:rsid w:val="00AC4708"/>
    <w:rsid w:val="00B160DE"/>
    <w:rsid w:val="00B341CE"/>
    <w:rsid w:val="00B50CD6"/>
    <w:rsid w:val="00B56426"/>
    <w:rsid w:val="00B637F9"/>
    <w:rsid w:val="00B92727"/>
    <w:rsid w:val="00B95D76"/>
    <w:rsid w:val="00BE692F"/>
    <w:rsid w:val="00C211AE"/>
    <w:rsid w:val="00C84FC0"/>
    <w:rsid w:val="00CD4BF3"/>
    <w:rsid w:val="00CE7FFB"/>
    <w:rsid w:val="00D52017"/>
    <w:rsid w:val="00D93F7E"/>
    <w:rsid w:val="00DB5BD1"/>
    <w:rsid w:val="00DE3671"/>
    <w:rsid w:val="00DF4180"/>
    <w:rsid w:val="00E4422F"/>
    <w:rsid w:val="00E74DEB"/>
    <w:rsid w:val="00E965DA"/>
    <w:rsid w:val="00F65793"/>
    <w:rsid w:val="00F6625D"/>
    <w:rsid w:val="00F77324"/>
    <w:rsid w:val="00F91654"/>
    <w:rsid w:val="00FD1DBF"/>
    <w:rsid w:val="00FF2F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5BD1"/>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DB5BD1"/>
    <w:pPr>
      <w:keepNext/>
      <w:numPr>
        <w:numId w:val="1"/>
      </w:numPr>
      <w:spacing w:before="480"/>
      <w:outlineLvl w:val="0"/>
    </w:pPr>
    <w:rPr>
      <w:b/>
      <w:sz w:val="22"/>
    </w:rPr>
  </w:style>
  <w:style w:type="paragraph" w:styleId="Nagwek2">
    <w:name w:val="heading 2"/>
    <w:basedOn w:val="Normalny"/>
    <w:next w:val="Normalny"/>
    <w:link w:val="Nagwek2Znak"/>
    <w:qFormat/>
    <w:rsid w:val="00DB5BD1"/>
    <w:pPr>
      <w:keepNext/>
      <w:numPr>
        <w:ilvl w:val="1"/>
        <w:numId w:val="2"/>
      </w:numPr>
      <w:spacing w:before="240"/>
      <w:outlineLvl w:val="1"/>
    </w:pPr>
    <w:rPr>
      <w:b/>
      <w:sz w:val="22"/>
      <w:szCs w:val="22"/>
    </w:rPr>
  </w:style>
  <w:style w:type="paragraph" w:styleId="Nagwek3">
    <w:name w:val="heading 3"/>
    <w:basedOn w:val="Normalny"/>
    <w:next w:val="Normalny"/>
    <w:link w:val="Nagwek3Znak"/>
    <w:qFormat/>
    <w:rsid w:val="00DB5BD1"/>
    <w:pPr>
      <w:keepNext/>
      <w:numPr>
        <w:ilvl w:val="2"/>
        <w:numId w:val="4"/>
      </w:numPr>
      <w:outlineLvl w:val="2"/>
    </w:pPr>
    <w:rPr>
      <w:rFonts w:cs="Arial"/>
      <w:b/>
      <w:bCs/>
      <w:szCs w:val="26"/>
    </w:rPr>
  </w:style>
  <w:style w:type="paragraph" w:styleId="Nagwek4">
    <w:name w:val="heading 4"/>
    <w:basedOn w:val="Normalny"/>
    <w:next w:val="Normalny"/>
    <w:link w:val="Nagwek4Znak"/>
    <w:qFormat/>
    <w:rsid w:val="00DB5BD1"/>
    <w:pPr>
      <w:keepNext/>
      <w:numPr>
        <w:ilvl w:val="3"/>
        <w:numId w:val="4"/>
      </w:numPr>
      <w:outlineLvl w:val="3"/>
    </w:pPr>
    <w:rPr>
      <w:rFonts w:ascii="Arial" w:hAnsi="Arial" w:cs="Arial"/>
      <w:iCs/>
      <w:sz w:val="24"/>
      <w:szCs w:val="24"/>
    </w:rPr>
  </w:style>
  <w:style w:type="paragraph" w:styleId="Nagwek5">
    <w:name w:val="heading 5"/>
    <w:basedOn w:val="Normalny"/>
    <w:next w:val="Normalny"/>
    <w:link w:val="Nagwek5Znak"/>
    <w:qFormat/>
    <w:rsid w:val="00DB5BD1"/>
    <w:pPr>
      <w:numPr>
        <w:ilvl w:val="4"/>
        <w:numId w:val="4"/>
      </w:numPr>
      <w:spacing w:before="240" w:after="60"/>
      <w:outlineLvl w:val="4"/>
    </w:pPr>
    <w:rPr>
      <w:b/>
      <w:bCs/>
      <w:i/>
      <w:iCs/>
      <w:sz w:val="26"/>
      <w:szCs w:val="26"/>
    </w:rPr>
  </w:style>
  <w:style w:type="paragraph" w:styleId="Nagwek6">
    <w:name w:val="heading 6"/>
    <w:basedOn w:val="Normalny"/>
    <w:next w:val="Normalny"/>
    <w:link w:val="Nagwek6Znak"/>
    <w:qFormat/>
    <w:rsid w:val="00DB5BD1"/>
    <w:pPr>
      <w:keepNext/>
      <w:numPr>
        <w:ilvl w:val="5"/>
        <w:numId w:val="4"/>
      </w:numPr>
      <w:jc w:val="center"/>
      <w:outlineLvl w:val="5"/>
    </w:pPr>
    <w:rPr>
      <w:rFonts w:ascii="Arial" w:hAnsi="Arial" w:cs="Arial"/>
      <w:b/>
      <w:bCs/>
      <w:sz w:val="28"/>
      <w:szCs w:val="28"/>
    </w:rPr>
  </w:style>
  <w:style w:type="paragraph" w:styleId="Nagwek7">
    <w:name w:val="heading 7"/>
    <w:basedOn w:val="Normalny"/>
    <w:next w:val="Normalny"/>
    <w:link w:val="Nagwek7Znak"/>
    <w:qFormat/>
    <w:rsid w:val="00DB5BD1"/>
    <w:pPr>
      <w:keepNext/>
      <w:numPr>
        <w:ilvl w:val="6"/>
        <w:numId w:val="4"/>
      </w:numPr>
      <w:outlineLvl w:val="6"/>
    </w:pPr>
    <w:rPr>
      <w:b/>
      <w:bCs/>
      <w:sz w:val="24"/>
      <w:szCs w:val="24"/>
    </w:rPr>
  </w:style>
  <w:style w:type="paragraph" w:styleId="Nagwek8">
    <w:name w:val="heading 8"/>
    <w:basedOn w:val="Normalny"/>
    <w:next w:val="Normalny"/>
    <w:link w:val="Nagwek8Znak"/>
    <w:qFormat/>
    <w:rsid w:val="00DB5BD1"/>
    <w:pPr>
      <w:numPr>
        <w:ilvl w:val="7"/>
        <w:numId w:val="4"/>
      </w:numPr>
      <w:spacing w:before="240" w:after="60"/>
      <w:outlineLvl w:val="7"/>
    </w:pPr>
    <w:rPr>
      <w:i/>
      <w:iCs/>
      <w:sz w:val="24"/>
      <w:szCs w:val="24"/>
    </w:rPr>
  </w:style>
  <w:style w:type="paragraph" w:styleId="Nagwek9">
    <w:name w:val="heading 9"/>
    <w:basedOn w:val="Normalny"/>
    <w:next w:val="Normalny"/>
    <w:link w:val="Nagwek9Znak"/>
    <w:qFormat/>
    <w:rsid w:val="00DB5BD1"/>
    <w:pPr>
      <w:keepNext/>
      <w:numPr>
        <w:ilvl w:val="8"/>
        <w:numId w:val="4"/>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5BD1"/>
    <w:rPr>
      <w:rFonts w:ascii="Tahoma" w:eastAsia="Times New Roman" w:hAnsi="Tahoma" w:cs="Tahoma"/>
      <w:b/>
      <w:szCs w:val="20"/>
      <w:lang w:eastAsia="pl-PL"/>
    </w:rPr>
  </w:style>
  <w:style w:type="character" w:customStyle="1" w:styleId="Nagwek2Znak">
    <w:name w:val="Nagłówek 2 Znak"/>
    <w:basedOn w:val="Domylnaczcionkaakapitu"/>
    <w:link w:val="Nagwek2"/>
    <w:rsid w:val="00DB5BD1"/>
    <w:rPr>
      <w:rFonts w:ascii="Tahoma" w:eastAsia="Times New Roman" w:hAnsi="Tahoma" w:cs="Tahoma"/>
      <w:b/>
      <w:lang w:eastAsia="pl-PL"/>
    </w:rPr>
  </w:style>
  <w:style w:type="character" w:customStyle="1" w:styleId="Nagwek3Znak">
    <w:name w:val="Nagłówek 3 Znak"/>
    <w:basedOn w:val="Domylnaczcionkaakapitu"/>
    <w:link w:val="Nagwek3"/>
    <w:rsid w:val="00DB5BD1"/>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DB5BD1"/>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DB5BD1"/>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DB5BD1"/>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DB5BD1"/>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DB5BD1"/>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DB5BD1"/>
    <w:rPr>
      <w:rFonts w:ascii="Tahoma" w:eastAsia="Times New Roman" w:hAnsi="Tahoma" w:cs="Tahoma"/>
      <w:b/>
      <w:bCs/>
      <w:sz w:val="28"/>
      <w:szCs w:val="24"/>
      <w:lang w:eastAsia="pl-PL"/>
    </w:rPr>
  </w:style>
  <w:style w:type="character" w:styleId="Hipercze">
    <w:name w:val="Hyperlink"/>
    <w:semiHidden/>
    <w:unhideWhenUsed/>
    <w:rsid w:val="00DB5BD1"/>
    <w:rPr>
      <w:rFonts w:ascii="Times New Roman" w:hAnsi="Times New Roman" w:cs="Times New Roman" w:hint="default"/>
      <w:color w:val="0000FF"/>
      <w:u w:val="single"/>
    </w:rPr>
  </w:style>
  <w:style w:type="character" w:customStyle="1" w:styleId="HTML-wstpniesformatowanyZnak">
    <w:name w:val="HTML - wstępnie sformatowany Znak"/>
    <w:semiHidden/>
    <w:rsid w:val="00DB5BD1"/>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1"/>
    <w:semiHidden/>
    <w:unhideWhenUsed/>
    <w:rsid w:val="00DB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1">
    <w:name w:val="HTML - wstępnie sformatowany Znak1"/>
    <w:basedOn w:val="Domylnaczcionkaakapitu"/>
    <w:link w:val="HTML-wstpniesformatowany"/>
    <w:semiHidden/>
    <w:rsid w:val="00DB5BD1"/>
    <w:rPr>
      <w:rFonts w:ascii="Courier New" w:eastAsia="Times New Roman" w:hAnsi="Courier New" w:cs="Courier New"/>
      <w:sz w:val="20"/>
      <w:szCs w:val="20"/>
      <w:lang w:eastAsia="pl-PL"/>
    </w:rPr>
  </w:style>
  <w:style w:type="character" w:styleId="Pogrubienie">
    <w:name w:val="Strong"/>
    <w:qFormat/>
    <w:rsid w:val="00DB5BD1"/>
    <w:rPr>
      <w:rFonts w:ascii="Times New Roman" w:hAnsi="Times New Roman" w:cs="Times New Roman" w:hint="default"/>
      <w:b/>
      <w:bCs/>
    </w:rPr>
  </w:style>
  <w:style w:type="paragraph" w:styleId="Spistreci1">
    <w:name w:val="toc 1"/>
    <w:basedOn w:val="Normalny"/>
    <w:next w:val="Normalny"/>
    <w:autoRedefine/>
    <w:semiHidden/>
    <w:unhideWhenUsed/>
    <w:rsid w:val="00DB5BD1"/>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nhideWhenUsed/>
    <w:rsid w:val="00DB5BD1"/>
    <w:pPr>
      <w:tabs>
        <w:tab w:val="left" w:pos="600"/>
        <w:tab w:val="right" w:leader="dot" w:pos="9060"/>
      </w:tabs>
      <w:spacing w:before="0" w:line="288" w:lineRule="auto"/>
    </w:pPr>
    <w:rPr>
      <w:rFonts w:ascii="Times New Roman" w:hAnsi="Times New Roman"/>
      <w:b/>
      <w:bCs/>
      <w:noProof/>
      <w:sz w:val="22"/>
      <w:szCs w:val="22"/>
    </w:rPr>
  </w:style>
  <w:style w:type="paragraph" w:styleId="Tekstkomentarza">
    <w:name w:val="annotation text"/>
    <w:basedOn w:val="Normalny"/>
    <w:link w:val="TekstkomentarzaZnak"/>
    <w:semiHidden/>
    <w:unhideWhenUsed/>
    <w:rsid w:val="00DB5BD1"/>
  </w:style>
  <w:style w:type="character" w:customStyle="1" w:styleId="TekstkomentarzaZnak">
    <w:name w:val="Tekst komentarza Znak"/>
    <w:basedOn w:val="Domylnaczcionkaakapitu"/>
    <w:link w:val="Tekstkomentarza"/>
    <w:semiHidden/>
    <w:rsid w:val="00DB5BD1"/>
    <w:rPr>
      <w:rFonts w:ascii="Tahoma" w:eastAsia="Times New Roman" w:hAnsi="Tahoma" w:cs="Tahoma"/>
      <w:sz w:val="20"/>
      <w:szCs w:val="20"/>
      <w:lang w:eastAsia="pl-PL"/>
    </w:rPr>
  </w:style>
  <w:style w:type="paragraph" w:styleId="Nagwek">
    <w:name w:val="header"/>
    <w:basedOn w:val="Normalny"/>
    <w:link w:val="NagwekZnak"/>
    <w:unhideWhenUsed/>
    <w:rsid w:val="00DB5BD1"/>
    <w:pPr>
      <w:tabs>
        <w:tab w:val="center" w:pos="4536"/>
        <w:tab w:val="right" w:pos="9072"/>
      </w:tabs>
      <w:jc w:val="right"/>
    </w:pPr>
  </w:style>
  <w:style w:type="character" w:customStyle="1" w:styleId="NagwekZnak">
    <w:name w:val="Nagłówek Znak"/>
    <w:basedOn w:val="Domylnaczcionkaakapitu"/>
    <w:link w:val="Nagwek"/>
    <w:rsid w:val="00DB5BD1"/>
    <w:rPr>
      <w:rFonts w:ascii="Tahoma" w:eastAsia="Times New Roman" w:hAnsi="Tahoma" w:cs="Tahoma"/>
      <w:sz w:val="20"/>
      <w:szCs w:val="20"/>
      <w:lang w:eastAsia="pl-PL"/>
    </w:rPr>
  </w:style>
  <w:style w:type="paragraph" w:styleId="Stopka">
    <w:name w:val="footer"/>
    <w:basedOn w:val="Normalny"/>
    <w:link w:val="StopkaZnak"/>
    <w:uiPriority w:val="99"/>
    <w:unhideWhenUsed/>
    <w:rsid w:val="00DB5BD1"/>
    <w:pPr>
      <w:tabs>
        <w:tab w:val="center" w:pos="4536"/>
        <w:tab w:val="right" w:pos="9072"/>
      </w:tabs>
    </w:pPr>
  </w:style>
  <w:style w:type="character" w:customStyle="1" w:styleId="StopkaZnak">
    <w:name w:val="Stopka Znak"/>
    <w:basedOn w:val="Domylnaczcionkaakapitu"/>
    <w:link w:val="Stopka"/>
    <w:uiPriority w:val="99"/>
    <w:rsid w:val="00DB5BD1"/>
    <w:rPr>
      <w:rFonts w:ascii="Tahoma" w:eastAsia="Times New Roman" w:hAnsi="Tahoma" w:cs="Tahoma"/>
      <w:sz w:val="20"/>
      <w:szCs w:val="20"/>
      <w:lang w:eastAsia="pl-PL"/>
    </w:rPr>
  </w:style>
  <w:style w:type="character" w:customStyle="1" w:styleId="TekstprzypisukocowegoZnak">
    <w:name w:val="Tekst przypisu końcowego Znak"/>
    <w:semiHidden/>
    <w:rsid w:val="00DB5BD1"/>
    <w:rPr>
      <w:rFonts w:ascii="Tahoma" w:eastAsia="Times New Roman" w:hAnsi="Tahoma" w:cs="Tahoma"/>
      <w:sz w:val="20"/>
      <w:szCs w:val="20"/>
      <w:lang w:eastAsia="pl-PL"/>
    </w:rPr>
  </w:style>
  <w:style w:type="paragraph" w:styleId="Tekstprzypisukocowego">
    <w:name w:val="endnote text"/>
    <w:basedOn w:val="Normalny"/>
    <w:link w:val="TekstprzypisukocowegoZnak1"/>
    <w:semiHidden/>
    <w:unhideWhenUsed/>
    <w:rsid w:val="00DB5BD1"/>
  </w:style>
  <w:style w:type="character" w:customStyle="1" w:styleId="TekstprzypisukocowegoZnak1">
    <w:name w:val="Tekst przypisu końcowego Znak1"/>
    <w:basedOn w:val="Domylnaczcionkaakapitu"/>
    <w:link w:val="Tekstprzypisukocowego"/>
    <w:semiHidden/>
    <w:rsid w:val="00DB5BD1"/>
    <w:rPr>
      <w:rFonts w:ascii="Tahoma" w:eastAsia="Times New Roman" w:hAnsi="Tahoma" w:cs="Tahoma"/>
      <w:sz w:val="20"/>
      <w:szCs w:val="20"/>
      <w:lang w:eastAsia="pl-PL"/>
    </w:rPr>
  </w:style>
  <w:style w:type="paragraph" w:styleId="Lista">
    <w:name w:val="List"/>
    <w:basedOn w:val="Normalny"/>
    <w:semiHidden/>
    <w:unhideWhenUsed/>
    <w:rsid w:val="00DB5BD1"/>
    <w:pPr>
      <w:spacing w:before="0" w:line="240" w:lineRule="auto"/>
      <w:ind w:left="283" w:hanging="283"/>
      <w:jc w:val="left"/>
    </w:pPr>
    <w:rPr>
      <w:rFonts w:ascii="Times New Roman" w:hAnsi="Times New Roman" w:cs="Times New Roman"/>
    </w:rPr>
  </w:style>
  <w:style w:type="paragraph" w:styleId="Tytu">
    <w:name w:val="Title"/>
    <w:basedOn w:val="Normalny"/>
    <w:link w:val="TytuZnak"/>
    <w:qFormat/>
    <w:rsid w:val="00DB5BD1"/>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DB5BD1"/>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DB5BD1"/>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DB5BD1"/>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DB5BD1"/>
    <w:pPr>
      <w:spacing w:after="120"/>
      <w:ind w:left="283"/>
    </w:pPr>
  </w:style>
  <w:style w:type="character" w:customStyle="1" w:styleId="TekstpodstawowywcityZnak">
    <w:name w:val="Tekst podstawowy wcięty Znak"/>
    <w:basedOn w:val="Domylnaczcionkaakapitu"/>
    <w:link w:val="Tekstpodstawowywcity"/>
    <w:rsid w:val="00DB5BD1"/>
    <w:rPr>
      <w:rFonts w:ascii="Tahoma" w:eastAsia="Times New Roman" w:hAnsi="Tahoma" w:cs="Tahoma"/>
      <w:sz w:val="20"/>
      <w:szCs w:val="20"/>
      <w:lang w:eastAsia="pl-PL"/>
    </w:rPr>
  </w:style>
  <w:style w:type="paragraph" w:styleId="Tekstpodstawowy2">
    <w:name w:val="Body Text 2"/>
    <w:basedOn w:val="Normalny"/>
    <w:link w:val="Tekstpodstawowy2Znak"/>
    <w:unhideWhenUsed/>
    <w:rsid w:val="00DB5BD1"/>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DB5BD1"/>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DB5BD1"/>
    <w:pPr>
      <w:spacing w:before="0"/>
    </w:pPr>
    <w:rPr>
      <w:rFonts w:ascii="Arial" w:hAnsi="Arial" w:cs="Arial"/>
    </w:rPr>
  </w:style>
  <w:style w:type="character" w:customStyle="1" w:styleId="Tekstpodstawowy3Znak">
    <w:name w:val="Tekst podstawowy 3 Znak"/>
    <w:basedOn w:val="Domylnaczcionkaakapitu"/>
    <w:link w:val="Tekstpodstawowy3"/>
    <w:rsid w:val="00DB5BD1"/>
    <w:rPr>
      <w:rFonts w:ascii="Arial" w:eastAsia="Times New Roman" w:hAnsi="Arial" w:cs="Arial"/>
      <w:sz w:val="20"/>
      <w:szCs w:val="20"/>
      <w:lang w:eastAsia="pl-PL"/>
    </w:rPr>
  </w:style>
  <w:style w:type="character" w:customStyle="1" w:styleId="Tekstpodstawowywcity2Znak">
    <w:name w:val="Tekst podstawowy wcięty 2 Znak"/>
    <w:semiHidden/>
    <w:rsid w:val="00DB5BD1"/>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1"/>
    <w:semiHidden/>
    <w:unhideWhenUsed/>
    <w:rsid w:val="00DB5BD1"/>
    <w:pPr>
      <w:spacing w:before="0" w:after="120" w:line="480" w:lineRule="auto"/>
      <w:ind w:left="283"/>
      <w:jc w:val="left"/>
    </w:pPr>
    <w:rPr>
      <w:rFonts w:ascii="Times New Roman" w:hAnsi="Times New Roman" w:cs="Times New Roman"/>
    </w:rPr>
  </w:style>
  <w:style w:type="character" w:customStyle="1" w:styleId="Tekstpodstawowywcity2Znak1">
    <w:name w:val="Tekst podstawowy wcięty 2 Znak1"/>
    <w:basedOn w:val="Domylnaczcionkaakapitu"/>
    <w:link w:val="Tekstpodstawowywcity2"/>
    <w:semiHidden/>
    <w:rsid w:val="00DB5BD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DB5BD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B5BD1"/>
    <w:rPr>
      <w:rFonts w:ascii="Tahoma" w:eastAsia="Times New Roman" w:hAnsi="Tahoma" w:cs="Tahoma"/>
      <w:sz w:val="16"/>
      <w:szCs w:val="16"/>
      <w:lang w:eastAsia="pl-PL"/>
    </w:rPr>
  </w:style>
  <w:style w:type="character" w:customStyle="1" w:styleId="ZwykytekstZnak">
    <w:name w:val="Zwykły tekst Znak"/>
    <w:semiHidden/>
    <w:rsid w:val="00DB5BD1"/>
    <w:rPr>
      <w:rFonts w:ascii="Courier New" w:eastAsia="Times New Roman" w:hAnsi="Courier New" w:cs="Tahoma"/>
      <w:sz w:val="20"/>
      <w:szCs w:val="20"/>
      <w:lang w:eastAsia="pl-PL"/>
    </w:rPr>
  </w:style>
  <w:style w:type="paragraph" w:styleId="Zwykytekst">
    <w:name w:val="Plain Text"/>
    <w:basedOn w:val="Normalny"/>
    <w:link w:val="ZwykytekstZnak1"/>
    <w:semiHidden/>
    <w:unhideWhenUsed/>
    <w:rsid w:val="00DB5BD1"/>
    <w:rPr>
      <w:rFonts w:ascii="Courier New" w:hAnsi="Courier New"/>
    </w:rPr>
  </w:style>
  <w:style w:type="character" w:customStyle="1" w:styleId="ZwykytekstZnak1">
    <w:name w:val="Zwykły tekst Znak1"/>
    <w:basedOn w:val="Domylnaczcionkaakapitu"/>
    <w:link w:val="Zwykytekst"/>
    <w:semiHidden/>
    <w:rsid w:val="00DB5BD1"/>
    <w:rPr>
      <w:rFonts w:ascii="Courier New" w:eastAsia="Times New Roman" w:hAnsi="Courier New" w:cs="Tahoma"/>
      <w:sz w:val="20"/>
      <w:szCs w:val="20"/>
      <w:lang w:eastAsia="pl-PL"/>
    </w:rPr>
  </w:style>
  <w:style w:type="character" w:customStyle="1" w:styleId="TematkomentarzaZnak">
    <w:name w:val="Temat komentarza Znak"/>
    <w:semiHidden/>
    <w:rsid w:val="00DB5BD1"/>
    <w:rPr>
      <w:rFonts w:ascii="Tahoma" w:eastAsia="Times New Roman" w:hAnsi="Tahoma" w:cs="Tahoma"/>
      <w:b/>
      <w:bCs/>
      <w:sz w:val="20"/>
      <w:szCs w:val="20"/>
      <w:lang w:eastAsia="pl-PL"/>
    </w:rPr>
  </w:style>
  <w:style w:type="paragraph" w:styleId="Tematkomentarza">
    <w:name w:val="annotation subject"/>
    <w:basedOn w:val="Tekstkomentarza"/>
    <w:next w:val="Tekstkomentarza"/>
    <w:link w:val="TematkomentarzaZnak1"/>
    <w:semiHidden/>
    <w:unhideWhenUsed/>
    <w:rsid w:val="00DB5BD1"/>
    <w:rPr>
      <w:b/>
      <w:bCs/>
    </w:rPr>
  </w:style>
  <w:style w:type="character" w:customStyle="1" w:styleId="TematkomentarzaZnak1">
    <w:name w:val="Temat komentarza Znak1"/>
    <w:basedOn w:val="TekstkomentarzaZnak"/>
    <w:link w:val="Tematkomentarza"/>
    <w:semiHidden/>
    <w:rsid w:val="00DB5BD1"/>
    <w:rPr>
      <w:rFonts w:ascii="Tahoma" w:eastAsia="Times New Roman" w:hAnsi="Tahoma" w:cs="Tahoma"/>
      <w:b/>
      <w:bCs/>
      <w:sz w:val="20"/>
      <w:szCs w:val="20"/>
      <w:lang w:eastAsia="pl-PL"/>
    </w:rPr>
  </w:style>
  <w:style w:type="paragraph" w:styleId="Tekstdymka">
    <w:name w:val="Balloon Text"/>
    <w:basedOn w:val="Normalny"/>
    <w:link w:val="TekstdymkaZnak"/>
    <w:unhideWhenUsed/>
    <w:rsid w:val="00DB5BD1"/>
    <w:rPr>
      <w:rFonts w:cs="Courier New"/>
      <w:sz w:val="16"/>
      <w:szCs w:val="16"/>
    </w:rPr>
  </w:style>
  <w:style w:type="character" w:customStyle="1" w:styleId="TekstdymkaZnak">
    <w:name w:val="Tekst dymka Znak"/>
    <w:basedOn w:val="Domylnaczcionkaakapitu"/>
    <w:link w:val="Tekstdymka"/>
    <w:rsid w:val="00DB5BD1"/>
    <w:rPr>
      <w:rFonts w:ascii="Tahoma" w:eastAsia="Times New Roman" w:hAnsi="Tahoma" w:cs="Courier New"/>
      <w:sz w:val="16"/>
      <w:szCs w:val="16"/>
      <w:lang w:eastAsia="pl-PL"/>
    </w:rPr>
  </w:style>
  <w:style w:type="paragraph" w:styleId="Akapitzlist">
    <w:name w:val="List Paragraph"/>
    <w:basedOn w:val="Normalny"/>
    <w:uiPriority w:val="99"/>
    <w:qFormat/>
    <w:rsid w:val="00DB5BD1"/>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DB5BD1"/>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DB5BD1"/>
    <w:pPr>
      <w:numPr>
        <w:numId w:val="0"/>
      </w:numPr>
      <w:ind w:left="720" w:hanging="360"/>
    </w:pPr>
    <w:rPr>
      <w:bCs/>
    </w:rPr>
  </w:style>
  <w:style w:type="paragraph" w:customStyle="1" w:styleId="Wyliczenie-1">
    <w:name w:val="Wyliczenie-1"/>
    <w:basedOn w:val="Normalny"/>
    <w:rsid w:val="00DB5BD1"/>
    <w:pPr>
      <w:tabs>
        <w:tab w:val="left" w:pos="993"/>
        <w:tab w:val="right" w:pos="8789"/>
      </w:tabs>
      <w:ind w:left="992" w:hanging="357"/>
    </w:pPr>
  </w:style>
  <w:style w:type="paragraph" w:customStyle="1" w:styleId="Normalny-1">
    <w:name w:val="Normalny-1"/>
    <w:basedOn w:val="Normalny"/>
    <w:rsid w:val="00DB5BD1"/>
    <w:rPr>
      <w:bCs/>
    </w:rPr>
  </w:style>
  <w:style w:type="paragraph" w:customStyle="1" w:styleId="Wyliczenie-2">
    <w:name w:val="Wyliczenie-2"/>
    <w:basedOn w:val="Normalny-1"/>
    <w:rsid w:val="00DB5BD1"/>
    <w:pPr>
      <w:ind w:left="1080" w:hanging="360"/>
    </w:pPr>
  </w:style>
  <w:style w:type="paragraph" w:customStyle="1" w:styleId="Wypunktowanie-umowa">
    <w:name w:val="Wypunktowanie-umowa"/>
    <w:basedOn w:val="Normalny-1"/>
    <w:rsid w:val="00DB5BD1"/>
    <w:pPr>
      <w:tabs>
        <w:tab w:val="num" w:pos="1515"/>
      </w:tabs>
      <w:ind w:left="1515" w:hanging="360"/>
    </w:pPr>
  </w:style>
  <w:style w:type="paragraph" w:customStyle="1" w:styleId="Wypunktowanie-tabela">
    <w:name w:val="Wypunktowanie-tabela"/>
    <w:basedOn w:val="Normalny"/>
    <w:rsid w:val="00DB5BD1"/>
    <w:rPr>
      <w:sz w:val="16"/>
      <w:szCs w:val="16"/>
    </w:rPr>
  </w:style>
  <w:style w:type="paragraph" w:customStyle="1" w:styleId="Wyliczenie-abc">
    <w:name w:val="Wyliczenie-abc"/>
    <w:basedOn w:val="Wyliczenie-1"/>
    <w:rsid w:val="00DB5BD1"/>
    <w:pPr>
      <w:spacing w:after="120" w:line="240" w:lineRule="auto"/>
      <w:ind w:left="720" w:hanging="360"/>
    </w:pPr>
  </w:style>
  <w:style w:type="paragraph" w:customStyle="1" w:styleId="PodtytuSIWZ">
    <w:name w:val="Podtytuł SIWZ"/>
    <w:basedOn w:val="TytuSIWZ"/>
    <w:rsid w:val="00DB5BD1"/>
    <w:pPr>
      <w:spacing w:before="320" w:after="320"/>
    </w:pPr>
    <w:rPr>
      <w:rFonts w:cs="Times New Roman"/>
      <w:bCs/>
      <w:sz w:val="18"/>
      <w:szCs w:val="20"/>
    </w:rPr>
  </w:style>
  <w:style w:type="paragraph" w:customStyle="1" w:styleId="TytuSIWZ-Zamawiajcy">
    <w:name w:val="Tytuł SIWZ - Zamawiający"/>
    <w:basedOn w:val="PodtytuSIWZ"/>
    <w:rsid w:val="00DB5BD1"/>
    <w:pPr>
      <w:spacing w:before="0" w:after="0"/>
      <w:jc w:val="left"/>
    </w:pPr>
    <w:rPr>
      <w:sz w:val="20"/>
    </w:rPr>
  </w:style>
  <w:style w:type="paragraph" w:customStyle="1" w:styleId="Wyliczenie-elementyzestawu">
    <w:name w:val="Wyliczenie - elementy zestawu"/>
    <w:basedOn w:val="Normalny"/>
    <w:rsid w:val="00DB5BD1"/>
    <w:pPr>
      <w:tabs>
        <w:tab w:val="left" w:pos="851"/>
        <w:tab w:val="right" w:pos="8789"/>
      </w:tabs>
    </w:pPr>
  </w:style>
  <w:style w:type="paragraph" w:customStyle="1" w:styleId="Wyliczenie-zestawyABC">
    <w:name w:val="Wyliczenie - zestawyABC"/>
    <w:basedOn w:val="Normalny"/>
    <w:rsid w:val="00DB5BD1"/>
    <w:pPr>
      <w:ind w:left="560" w:hanging="360"/>
    </w:pPr>
  </w:style>
  <w:style w:type="paragraph" w:customStyle="1" w:styleId="Wykropkowaniewtekcie">
    <w:name w:val="Wykropkowanie w tekście"/>
    <w:basedOn w:val="Normalny"/>
    <w:rsid w:val="00DB5BD1"/>
  </w:style>
  <w:style w:type="paragraph" w:customStyle="1" w:styleId="Nagwekbeznumeru-akapit">
    <w:name w:val="Nagłówek bez numeru - akapit"/>
    <w:basedOn w:val="Normalny"/>
    <w:rsid w:val="00DB5BD1"/>
    <w:rPr>
      <w:b/>
      <w:sz w:val="24"/>
    </w:rPr>
  </w:style>
  <w:style w:type="paragraph" w:customStyle="1" w:styleId="Normalnybezodstpwtabela">
    <w:name w:val="Normalny bez odstępów tabela"/>
    <w:basedOn w:val="Normalny"/>
    <w:rsid w:val="00DB5BD1"/>
    <w:pPr>
      <w:spacing w:before="0" w:line="240" w:lineRule="auto"/>
    </w:pPr>
    <w:rPr>
      <w:sz w:val="18"/>
    </w:rPr>
  </w:style>
  <w:style w:type="paragraph" w:customStyle="1" w:styleId="Akapitzlist1">
    <w:name w:val="Akapit z listą1"/>
    <w:basedOn w:val="Normalny"/>
    <w:rsid w:val="00DB5BD1"/>
    <w:pPr>
      <w:ind w:left="720"/>
    </w:pPr>
  </w:style>
  <w:style w:type="paragraph" w:customStyle="1" w:styleId="Wyliczenie-jednostki">
    <w:name w:val="Wyliczenie - jednostki"/>
    <w:basedOn w:val="Akapitzlist1"/>
    <w:rsid w:val="00DB5BD1"/>
    <w:pPr>
      <w:ind w:hanging="360"/>
    </w:pPr>
  </w:style>
  <w:style w:type="paragraph" w:customStyle="1" w:styleId="Nagwek-zacznikdooferty">
    <w:name w:val="Nagłówek - załącznik do oferty"/>
    <w:basedOn w:val="Nagwekbeznumeru-akapit"/>
    <w:rsid w:val="00DB5BD1"/>
  </w:style>
  <w:style w:type="paragraph" w:customStyle="1" w:styleId="Paragraf">
    <w:name w:val="Paragraf"/>
    <w:basedOn w:val="Normalny"/>
    <w:rsid w:val="00DB5BD1"/>
    <w:pPr>
      <w:spacing w:before="240"/>
      <w:jc w:val="center"/>
    </w:pPr>
    <w:rPr>
      <w:b/>
    </w:rPr>
  </w:style>
  <w:style w:type="paragraph" w:customStyle="1" w:styleId="Nagwek-Protok">
    <w:name w:val="Nagłówek - Protokół"/>
    <w:basedOn w:val="Nagwekbeznumeru-akapit"/>
    <w:rsid w:val="00DB5BD1"/>
    <w:pPr>
      <w:spacing w:before="240" w:after="240"/>
      <w:jc w:val="center"/>
    </w:pPr>
  </w:style>
  <w:style w:type="paragraph" w:customStyle="1" w:styleId="Normalnybezodstpwmay-tabelapodmiotw">
    <w:name w:val="Normalny bez odstępów mały - tabela podmiotów"/>
    <w:basedOn w:val="Normalnybezodstpwtabela"/>
    <w:rsid w:val="00DB5BD1"/>
    <w:rPr>
      <w:sz w:val="14"/>
      <w:szCs w:val="14"/>
    </w:rPr>
  </w:style>
  <w:style w:type="paragraph" w:customStyle="1" w:styleId="pkt1">
    <w:name w:val="pkt1"/>
    <w:basedOn w:val="Normalny"/>
    <w:rsid w:val="00DB5BD1"/>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DB5BD1"/>
    <w:pPr>
      <w:suppressAutoHyphens/>
      <w:spacing w:before="0"/>
    </w:pPr>
    <w:rPr>
      <w:rFonts w:ascii="Arial" w:hAnsi="Arial" w:cs="Arial"/>
      <w:color w:val="000000"/>
      <w:sz w:val="22"/>
      <w:lang w:eastAsia="ar-SA"/>
    </w:rPr>
  </w:style>
  <w:style w:type="paragraph" w:customStyle="1" w:styleId="tyt">
    <w:name w:val="tyt"/>
    <w:basedOn w:val="Normalny"/>
    <w:rsid w:val="00DB5BD1"/>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DB5BD1"/>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DB5BD1"/>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DB5BD1"/>
    <w:pPr>
      <w:suppressAutoHyphens/>
      <w:spacing w:before="0"/>
    </w:pPr>
    <w:rPr>
      <w:rFonts w:ascii="Arial" w:hAnsi="Arial" w:cs="Arial"/>
      <w:lang w:eastAsia="ar-SA"/>
    </w:rPr>
  </w:style>
  <w:style w:type="paragraph" w:customStyle="1" w:styleId="Default">
    <w:name w:val="Default"/>
    <w:rsid w:val="00DB5BD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ZnakZnak">
    <w:name w:val="Znak Znak"/>
    <w:locked/>
    <w:rsid w:val="00DB5BD1"/>
    <w:rPr>
      <w:rFonts w:ascii="Tahoma" w:hAnsi="Tahoma" w:cs="Tahoma" w:hint="default"/>
      <w:lang w:val="pl-PL" w:eastAsia="pl-PL" w:bidi="ar-SA"/>
    </w:rPr>
  </w:style>
  <w:style w:type="character" w:customStyle="1" w:styleId="Wyliczenie-1Znak">
    <w:name w:val="Wyliczenie-1 Znak"/>
    <w:locked/>
    <w:rsid w:val="00DB5BD1"/>
    <w:rPr>
      <w:rFonts w:ascii="Tahoma" w:hAnsi="Tahoma" w:cs="Tahoma" w:hint="default"/>
      <w:lang w:val="pl-PL" w:eastAsia="pl-PL" w:bidi="ar-SA"/>
    </w:rPr>
  </w:style>
  <w:style w:type="character" w:customStyle="1" w:styleId="Normalny-1Znak">
    <w:name w:val="Normalny-1 Znak"/>
    <w:locked/>
    <w:rsid w:val="00DB5BD1"/>
    <w:rPr>
      <w:rFonts w:ascii="Tahoma" w:hAnsi="Tahoma" w:cs="Tahoma" w:hint="default"/>
      <w:bCs/>
      <w:lang w:val="pl-PL" w:eastAsia="pl-PL" w:bidi="ar-SA"/>
    </w:rPr>
  </w:style>
  <w:style w:type="character" w:customStyle="1" w:styleId="Wyliczenie-2Znak">
    <w:name w:val="Wyliczenie-2 Znak"/>
    <w:locked/>
    <w:rsid w:val="00DB5BD1"/>
    <w:rPr>
      <w:rFonts w:ascii="Tahoma" w:hAnsi="Tahoma" w:cs="Tahoma" w:hint="default"/>
      <w:bCs/>
      <w:lang w:val="pl-PL" w:eastAsia="pl-PL" w:bidi="ar-SA"/>
    </w:rPr>
  </w:style>
  <w:style w:type="character" w:customStyle="1" w:styleId="Nagwekbeznumeru">
    <w:name w:val="Nagłówek bez numeru"/>
    <w:rsid w:val="00DB5BD1"/>
    <w:rPr>
      <w:rFonts w:ascii="Times New Roman" w:hAnsi="Times New Roman" w:cs="Times New Roman" w:hint="default"/>
      <w:b/>
      <w:bCs/>
      <w:sz w:val="22"/>
    </w:rPr>
  </w:style>
  <w:style w:type="character" w:customStyle="1" w:styleId="WW8Num59z0">
    <w:name w:val="WW8Num59z0"/>
    <w:rsid w:val="00DB5BD1"/>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DB5BD1"/>
    <w:rPr>
      <w:rFonts w:ascii="Verdana" w:hAnsi="Verdana" w:hint="default"/>
      <w:color w:val="0000FF"/>
      <w:sz w:val="12"/>
      <w:szCs w:val="12"/>
    </w:rPr>
  </w:style>
  <w:style w:type="character" w:customStyle="1" w:styleId="publmpoztext">
    <w:name w:val="publ_mpoz_text"/>
    <w:basedOn w:val="Domylnaczcionkaakapitu"/>
    <w:rsid w:val="00DB5BD1"/>
  </w:style>
  <w:style w:type="character" w:customStyle="1" w:styleId="c41">
    <w:name w:val="c41"/>
    <w:rsid w:val="00DB5BD1"/>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DB5BD1"/>
  </w:style>
  <w:style w:type="character" w:customStyle="1" w:styleId="text">
    <w:name w:val="text"/>
    <w:basedOn w:val="Domylnaczcionkaakapitu"/>
    <w:rsid w:val="00DB5BD1"/>
  </w:style>
  <w:style w:type="paragraph" w:customStyle="1" w:styleId="Wyliczenieabcwtekcie1">
    <w:name w:val="Wyliczenie abc w tekście (1"/>
    <w:aliases w:val="5 linii)"/>
    <w:basedOn w:val="Wyliczenie-abc"/>
    <w:rsid w:val="00DB5BD1"/>
    <w:pPr>
      <w:spacing w:line="360" w:lineRule="auto"/>
    </w:pPr>
    <w:rPr>
      <w:rFonts w:cs="Times New Roman"/>
    </w:rPr>
  </w:style>
  <w:style w:type="paragraph" w:customStyle="1" w:styleId="Wyliczenie123wtekcie">
    <w:name w:val="Wyliczenie 123 w tekście"/>
    <w:basedOn w:val="Wyliczenieabcwtekcie1"/>
    <w:rsid w:val="00DB5BD1"/>
    <w:pPr>
      <w:ind w:left="0" w:firstLine="0"/>
    </w:pPr>
  </w:style>
  <w:style w:type="paragraph" w:customStyle="1" w:styleId="Wyliczenie123wumowie">
    <w:name w:val="Wyliczenie 123 w umowie"/>
    <w:basedOn w:val="Wyliczenie123wtekcie"/>
    <w:rsid w:val="00DB5BD1"/>
  </w:style>
  <w:style w:type="paragraph" w:customStyle="1" w:styleId="standardowy0">
    <w:name w:val="standardowy"/>
    <w:basedOn w:val="Normalny"/>
    <w:rsid w:val="00DB5BD1"/>
    <w:pPr>
      <w:autoSpaceDE w:val="0"/>
      <w:autoSpaceDN w:val="0"/>
      <w:spacing w:before="0" w:line="240" w:lineRule="auto"/>
    </w:pPr>
    <w:rPr>
      <w:rFonts w:ascii="Times New Roman" w:hAnsi="Times New Roman" w:cs="Times New Roman"/>
      <w:sz w:val="24"/>
    </w:rPr>
  </w:style>
  <w:style w:type="character" w:styleId="UyteHipercze">
    <w:name w:val="FollowedHyperlink"/>
    <w:semiHidden/>
    <w:unhideWhenUsed/>
    <w:rsid w:val="00DB5BD1"/>
    <w:rPr>
      <w:color w:val="800080"/>
      <w:u w:val="single"/>
    </w:rPr>
  </w:style>
  <w:style w:type="paragraph" w:styleId="Listapunktowana">
    <w:name w:val="List Bullet"/>
    <w:basedOn w:val="Normalny"/>
    <w:autoRedefine/>
    <w:semiHidden/>
    <w:unhideWhenUsed/>
    <w:rsid w:val="00DB5BD1"/>
    <w:pPr>
      <w:tabs>
        <w:tab w:val="num" w:pos="720"/>
      </w:tabs>
      <w:spacing w:before="0" w:line="240" w:lineRule="auto"/>
      <w:ind w:left="720" w:hanging="360"/>
      <w:jc w:val="left"/>
    </w:pPr>
    <w:rPr>
      <w:rFonts w:ascii="Times New Roman" w:hAnsi="Times New Roman" w:cs="Times New Roman"/>
    </w:rPr>
  </w:style>
  <w:style w:type="paragraph" w:styleId="Lista2">
    <w:name w:val="List 2"/>
    <w:basedOn w:val="Normalny"/>
    <w:semiHidden/>
    <w:unhideWhenUsed/>
    <w:rsid w:val="00DB5BD1"/>
    <w:pPr>
      <w:spacing w:before="0" w:line="240" w:lineRule="auto"/>
      <w:ind w:left="566" w:hanging="283"/>
      <w:jc w:val="left"/>
    </w:pPr>
    <w:rPr>
      <w:rFonts w:ascii="Times New Roman" w:hAnsi="Times New Roman" w:cs="Times New Roman"/>
    </w:rPr>
  </w:style>
  <w:style w:type="paragraph" w:styleId="Lista3">
    <w:name w:val="List 3"/>
    <w:basedOn w:val="Normalny"/>
    <w:semiHidden/>
    <w:unhideWhenUsed/>
    <w:rsid w:val="00DB5BD1"/>
    <w:pPr>
      <w:spacing w:before="0" w:line="240" w:lineRule="auto"/>
      <w:ind w:left="849" w:hanging="283"/>
      <w:jc w:val="left"/>
    </w:pPr>
    <w:rPr>
      <w:rFonts w:ascii="Times New Roman" w:hAnsi="Times New Roman" w:cs="Times New Roman"/>
    </w:rPr>
  </w:style>
  <w:style w:type="paragraph" w:styleId="Listapunktowana2">
    <w:name w:val="List Bullet 2"/>
    <w:basedOn w:val="Normalny"/>
    <w:semiHidden/>
    <w:unhideWhenUsed/>
    <w:rsid w:val="00DB5BD1"/>
    <w:pPr>
      <w:tabs>
        <w:tab w:val="num" w:pos="643"/>
      </w:tabs>
      <w:spacing w:before="0" w:line="240" w:lineRule="auto"/>
      <w:ind w:left="643" w:hanging="360"/>
      <w:jc w:val="left"/>
    </w:pPr>
    <w:rPr>
      <w:rFonts w:ascii="Times New Roman" w:hAnsi="Times New Roman" w:cs="Times New Roman"/>
    </w:rPr>
  </w:style>
  <w:style w:type="paragraph" w:styleId="Listapunktowana3">
    <w:name w:val="List Bullet 3"/>
    <w:basedOn w:val="Normalny"/>
    <w:semiHidden/>
    <w:unhideWhenUsed/>
    <w:rsid w:val="00DB5BD1"/>
    <w:pPr>
      <w:numPr>
        <w:numId w:val="19"/>
      </w:numPr>
      <w:spacing w:before="0" w:line="240" w:lineRule="auto"/>
      <w:jc w:val="left"/>
    </w:pPr>
    <w:rPr>
      <w:rFonts w:ascii="Times New Roman" w:hAnsi="Times New Roman" w:cs="Times New Roman"/>
    </w:rPr>
  </w:style>
  <w:style w:type="paragraph" w:styleId="Lista-kontynuacja2">
    <w:name w:val="List Continue 2"/>
    <w:basedOn w:val="Normalny"/>
    <w:semiHidden/>
    <w:unhideWhenUsed/>
    <w:rsid w:val="00DB5BD1"/>
    <w:pPr>
      <w:spacing w:before="0" w:after="120" w:line="240" w:lineRule="auto"/>
      <w:ind w:left="566"/>
      <w:jc w:val="left"/>
    </w:pPr>
    <w:rPr>
      <w:rFonts w:ascii="Times New Roman" w:hAnsi="Times New Roman" w:cs="Times New Roman"/>
    </w:rPr>
  </w:style>
  <w:style w:type="paragraph" w:styleId="Tekstpodstawowyzwciciem">
    <w:name w:val="Body Text First Indent"/>
    <w:basedOn w:val="Tekstpodstawowy"/>
    <w:link w:val="TekstpodstawowyzwciciemZnak"/>
    <w:semiHidden/>
    <w:unhideWhenUsed/>
    <w:rsid w:val="00DB5BD1"/>
    <w:pPr>
      <w:numPr>
        <w:numId w:val="18"/>
      </w:numPr>
      <w:tabs>
        <w:tab w:val="clear" w:pos="643"/>
      </w:tabs>
      <w:spacing w:after="120"/>
      <w:ind w:left="0" w:firstLine="210"/>
      <w:jc w:val="left"/>
    </w:pPr>
    <w:rPr>
      <w:b w:val="0"/>
      <w:bCs w:val="0"/>
      <w:sz w:val="20"/>
      <w:szCs w:val="20"/>
    </w:rPr>
  </w:style>
  <w:style w:type="character" w:customStyle="1" w:styleId="TekstpodstawowyzwciciemZnak">
    <w:name w:val="Tekst podstawowy z wcięciem Znak"/>
    <w:basedOn w:val="TekstpodstawowyZnak"/>
    <w:link w:val="Tekstpodstawowyzwciciem"/>
    <w:semiHidden/>
    <w:rsid w:val="00DB5BD1"/>
    <w:rPr>
      <w:rFonts w:ascii="Times New Roman" w:eastAsia="Times New Roman" w:hAnsi="Times New Roman" w:cs="Times New Roman"/>
      <w:b w:val="0"/>
      <w:bCs w:val="0"/>
      <w:sz w:val="20"/>
      <w:szCs w:val="20"/>
      <w:lang w:eastAsia="pl-PL"/>
    </w:rPr>
  </w:style>
  <w:style w:type="paragraph" w:styleId="Tekstpodstawowyzwciciem2">
    <w:name w:val="Body Text First Indent 2"/>
    <w:basedOn w:val="Tekstpodstawowywcity"/>
    <w:link w:val="Tekstpodstawowyzwciciem2Znak"/>
    <w:semiHidden/>
    <w:unhideWhenUsed/>
    <w:rsid w:val="00DB5BD1"/>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DB5BD1"/>
    <w:rPr>
      <w:rFonts w:ascii="Times New Roman" w:eastAsia="Times New Roman" w:hAnsi="Times New Roman" w:cs="Times New Roman"/>
      <w:sz w:val="20"/>
      <w:szCs w:val="20"/>
      <w:lang w:eastAsia="pl-PL"/>
    </w:rPr>
  </w:style>
  <w:style w:type="paragraph" w:styleId="Tekstblokowy">
    <w:name w:val="Block Text"/>
    <w:basedOn w:val="Normalny"/>
    <w:semiHidden/>
    <w:unhideWhenUsed/>
    <w:rsid w:val="00DB5BD1"/>
    <w:pPr>
      <w:tabs>
        <w:tab w:val="num" w:pos="1440"/>
      </w:tabs>
      <w:spacing w:before="0"/>
      <w:ind w:left="360" w:right="-82"/>
    </w:pPr>
    <w:rPr>
      <w:rFonts w:ascii="Times New Roman" w:hAnsi="Times New Roman" w:cs="Times New Roman"/>
      <w:b/>
    </w:rPr>
  </w:style>
  <w:style w:type="paragraph" w:customStyle="1" w:styleId="pkt">
    <w:name w:val="pkt"/>
    <w:basedOn w:val="Normalny"/>
    <w:rsid w:val="00DB5BD1"/>
    <w:pPr>
      <w:spacing w:before="60" w:after="60" w:line="240" w:lineRule="auto"/>
      <w:ind w:left="851" w:hanging="295"/>
    </w:pPr>
    <w:rPr>
      <w:rFonts w:ascii="Times New Roman" w:hAnsi="Times New Roman" w:cs="Times New Roman"/>
      <w:sz w:val="24"/>
    </w:rPr>
  </w:style>
  <w:style w:type="paragraph" w:customStyle="1" w:styleId="ust">
    <w:name w:val="ust"/>
    <w:rsid w:val="00DB5BD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DB5BD1"/>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DB5BD1"/>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DB5BD1"/>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DB5BD1"/>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DB5BD1"/>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DB5BD1"/>
    <w:pPr>
      <w:widowControl w:val="0"/>
      <w:suppressAutoHyphens/>
      <w:spacing w:before="0"/>
    </w:pPr>
    <w:rPr>
      <w:rFonts w:ascii="Arial" w:eastAsia="Andale Sans UI" w:hAnsi="Arial" w:cs="Arial"/>
      <w:sz w:val="24"/>
    </w:rPr>
  </w:style>
  <w:style w:type="paragraph" w:customStyle="1" w:styleId="Poziom2">
    <w:name w:val="#Poziom 2"/>
    <w:basedOn w:val="Normalny"/>
    <w:rsid w:val="00DB5BD1"/>
    <w:pPr>
      <w:spacing w:line="240" w:lineRule="auto"/>
    </w:pPr>
    <w:rPr>
      <w:rFonts w:ascii="Arial" w:hAnsi="Arial" w:cs="Times New Roman"/>
      <w:sz w:val="22"/>
    </w:rPr>
  </w:style>
  <w:style w:type="paragraph" w:customStyle="1" w:styleId="textnormal">
    <w:name w:val="text_normal"/>
    <w:basedOn w:val="Normalny"/>
    <w:rsid w:val="00DB5BD1"/>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DB5BD1"/>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DB5BD1"/>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DB5BD1"/>
    <w:pPr>
      <w:tabs>
        <w:tab w:val="num" w:pos="284"/>
      </w:tabs>
      <w:ind w:left="284" w:hanging="284"/>
    </w:pPr>
    <w:rPr>
      <w:sz w:val="24"/>
    </w:rPr>
  </w:style>
  <w:style w:type="paragraph" w:customStyle="1" w:styleId="Zawartotabeli">
    <w:name w:val="Zawartość tabeli"/>
    <w:basedOn w:val="Tekstpodstawowy"/>
    <w:rsid w:val="00DB5BD1"/>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DB5BD1"/>
    <w:pPr>
      <w:jc w:val="center"/>
    </w:pPr>
    <w:rPr>
      <w:b/>
      <w:bCs/>
      <w:i/>
      <w:iCs/>
    </w:rPr>
  </w:style>
  <w:style w:type="paragraph" w:customStyle="1" w:styleId="HTMLBody">
    <w:name w:val="HTML Body"/>
    <w:rsid w:val="00DB5BD1"/>
    <w:pPr>
      <w:autoSpaceDE w:val="0"/>
      <w:autoSpaceDN w:val="0"/>
      <w:adjustRightInd w:val="0"/>
      <w:spacing w:after="0" w:line="240" w:lineRule="auto"/>
    </w:pPr>
    <w:rPr>
      <w:rFonts w:ascii="Arial" w:eastAsia="Times New Roman" w:hAnsi="Arial" w:cs="Times New Roman"/>
      <w:sz w:val="20"/>
      <w:szCs w:val="20"/>
      <w:lang w:eastAsia="pl-PL"/>
    </w:rPr>
  </w:style>
  <w:style w:type="character" w:customStyle="1" w:styleId="akapitdomyslny">
    <w:name w:val="akapitdomyslny"/>
    <w:rsid w:val="00DB5BD1"/>
    <w:rPr>
      <w:sz w:val="20"/>
    </w:rPr>
  </w:style>
  <w:style w:type="character" w:customStyle="1" w:styleId="WW8Num2z0">
    <w:name w:val="WW8Num2z0"/>
    <w:rsid w:val="00DB5BD1"/>
    <w:rPr>
      <w:rFonts w:ascii="Symbol" w:hAnsi="Symbol" w:hint="default"/>
    </w:rPr>
  </w:style>
  <w:style w:type="character" w:customStyle="1" w:styleId="WW8Num34z1">
    <w:name w:val="WW8Num34z1"/>
    <w:rsid w:val="00DB5BD1"/>
    <w:rPr>
      <w:rFonts w:ascii="Courier New" w:hAnsi="Courier New" w:cs="Courier New" w:hint="default"/>
    </w:rPr>
  </w:style>
  <w:style w:type="character" w:customStyle="1" w:styleId="WierszprzednagwkowyZnak">
    <w:name w:val="Wiersz przed nagłówkowy Znak"/>
    <w:rsid w:val="00DB5BD1"/>
    <w:rPr>
      <w:rFonts w:ascii="Arial Narrow" w:hAnsi="Arial Narrow" w:hint="default"/>
      <w:noProof w:val="0"/>
      <w:sz w:val="2"/>
      <w:szCs w:val="24"/>
      <w:lang w:val="pl-PL" w:eastAsia="pl-PL" w:bidi="ar-SA"/>
    </w:rPr>
  </w:style>
  <w:style w:type="character" w:customStyle="1" w:styleId="WW8Num1z0">
    <w:name w:val="WW8Num1z0"/>
    <w:rsid w:val="00DB5BD1"/>
    <w:rPr>
      <w:rFonts w:ascii="Symbol" w:hAnsi="Symbol" w:hint="default"/>
    </w:rPr>
  </w:style>
  <w:style w:type="character" w:customStyle="1" w:styleId="WW8Num38z1">
    <w:name w:val="WW8Num38z1"/>
    <w:rsid w:val="00DB5BD1"/>
    <w:rPr>
      <w:rFonts w:ascii="Wingdings" w:hAnsi="Wingdings" w:hint="default"/>
    </w:rPr>
  </w:style>
  <w:style w:type="character" w:customStyle="1" w:styleId="WW8Num28z2">
    <w:name w:val="WW8Num28z2"/>
    <w:rsid w:val="00DB5BD1"/>
    <w:rPr>
      <w:rFonts w:ascii="Wingdings" w:hAnsi="Wingdings" w:cs="Wingdings" w:hint="default"/>
    </w:rPr>
  </w:style>
  <w:style w:type="character" w:customStyle="1" w:styleId="Heading2Char">
    <w:name w:val="Heading 2 Char"/>
    <w:rsid w:val="00DB5BD1"/>
    <w:rPr>
      <w:rFonts w:ascii="Times New Roman" w:hAnsi="Times New Roman" w:cs="Times New Roman" w:hint="default"/>
      <w:b/>
      <w:bCs w:val="0"/>
      <w:sz w:val="24"/>
      <w:lang w:val="pl-PL" w:eastAsia="pl-PL" w:bidi="ar-SA"/>
    </w:rPr>
  </w:style>
  <w:style w:type="character" w:customStyle="1" w:styleId="productname1">
    <w:name w:val="productname1"/>
    <w:rsid w:val="00DB5BD1"/>
    <w:rPr>
      <w:rFonts w:ascii="Arial" w:hAnsi="Arial" w:cs="Arial" w:hint="default"/>
      <w:b/>
      <w:bCs/>
      <w:color w:val="333333"/>
      <w:sz w:val="24"/>
      <w:szCs w:val="24"/>
    </w:rPr>
  </w:style>
  <w:style w:type="paragraph" w:styleId="Spistreci3">
    <w:name w:val="toc 3"/>
    <w:basedOn w:val="Normalny"/>
    <w:next w:val="Normalny"/>
    <w:autoRedefine/>
    <w:semiHidden/>
    <w:unhideWhenUsed/>
    <w:rsid w:val="00DB5BD1"/>
    <w:pPr>
      <w:ind w:left="400"/>
    </w:pPr>
  </w:style>
  <w:style w:type="character" w:styleId="Odwoanieprzypisukocowego">
    <w:name w:val="endnote reference"/>
    <w:semiHidden/>
    <w:unhideWhenUsed/>
    <w:rsid w:val="00DB5BD1"/>
    <w:rPr>
      <w:vertAlign w:val="superscript"/>
    </w:rPr>
  </w:style>
  <w:style w:type="paragraph" w:styleId="Spistreci6">
    <w:name w:val="toc 6"/>
    <w:basedOn w:val="Normalny"/>
    <w:next w:val="Normalny"/>
    <w:autoRedefine/>
    <w:uiPriority w:val="39"/>
    <w:semiHidden/>
    <w:unhideWhenUsed/>
    <w:rsid w:val="00A22DBB"/>
    <w:pPr>
      <w:ind w:left="1000"/>
    </w:pPr>
  </w:style>
  <w:style w:type="paragraph" w:styleId="Tekstprzypisudolnego">
    <w:name w:val="footnote text"/>
    <w:basedOn w:val="Normalny"/>
    <w:link w:val="TekstprzypisudolnegoZnak"/>
    <w:uiPriority w:val="99"/>
    <w:semiHidden/>
    <w:unhideWhenUsed/>
    <w:rsid w:val="00A12A97"/>
  </w:style>
  <w:style w:type="character" w:customStyle="1" w:styleId="TekstprzypisudolnegoZnak">
    <w:name w:val="Tekst przypisu dolnego Znak"/>
    <w:basedOn w:val="Domylnaczcionkaakapitu"/>
    <w:link w:val="Tekstprzypisudolnego"/>
    <w:uiPriority w:val="99"/>
    <w:semiHidden/>
    <w:rsid w:val="00A12A97"/>
    <w:rPr>
      <w:rFonts w:ascii="Tahoma" w:eastAsia="Times New Roman" w:hAnsi="Tahoma" w:cs="Tahoma"/>
      <w:sz w:val="20"/>
      <w:szCs w:val="20"/>
      <w:lang w:eastAsia="pl-PL"/>
    </w:rPr>
  </w:style>
  <w:style w:type="character" w:styleId="Odwoanieprzypisudolnego">
    <w:name w:val="footnote reference"/>
    <w:semiHidden/>
    <w:rsid w:val="00A12A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5BD1"/>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DB5BD1"/>
    <w:pPr>
      <w:keepNext/>
      <w:numPr>
        <w:numId w:val="1"/>
      </w:numPr>
      <w:spacing w:before="480"/>
      <w:outlineLvl w:val="0"/>
    </w:pPr>
    <w:rPr>
      <w:b/>
      <w:sz w:val="22"/>
    </w:rPr>
  </w:style>
  <w:style w:type="paragraph" w:styleId="Nagwek2">
    <w:name w:val="heading 2"/>
    <w:basedOn w:val="Normalny"/>
    <w:next w:val="Normalny"/>
    <w:link w:val="Nagwek2Znak"/>
    <w:qFormat/>
    <w:rsid w:val="00DB5BD1"/>
    <w:pPr>
      <w:keepNext/>
      <w:numPr>
        <w:ilvl w:val="1"/>
        <w:numId w:val="2"/>
      </w:numPr>
      <w:spacing w:before="240"/>
      <w:outlineLvl w:val="1"/>
    </w:pPr>
    <w:rPr>
      <w:b/>
      <w:sz w:val="22"/>
      <w:szCs w:val="22"/>
    </w:rPr>
  </w:style>
  <w:style w:type="paragraph" w:styleId="Nagwek3">
    <w:name w:val="heading 3"/>
    <w:basedOn w:val="Normalny"/>
    <w:next w:val="Normalny"/>
    <w:link w:val="Nagwek3Znak"/>
    <w:qFormat/>
    <w:rsid w:val="00DB5BD1"/>
    <w:pPr>
      <w:keepNext/>
      <w:numPr>
        <w:ilvl w:val="2"/>
        <w:numId w:val="4"/>
      </w:numPr>
      <w:outlineLvl w:val="2"/>
    </w:pPr>
    <w:rPr>
      <w:rFonts w:cs="Arial"/>
      <w:b/>
      <w:bCs/>
      <w:szCs w:val="26"/>
    </w:rPr>
  </w:style>
  <w:style w:type="paragraph" w:styleId="Nagwek4">
    <w:name w:val="heading 4"/>
    <w:basedOn w:val="Normalny"/>
    <w:next w:val="Normalny"/>
    <w:link w:val="Nagwek4Znak"/>
    <w:qFormat/>
    <w:rsid w:val="00DB5BD1"/>
    <w:pPr>
      <w:keepNext/>
      <w:numPr>
        <w:ilvl w:val="3"/>
        <w:numId w:val="4"/>
      </w:numPr>
      <w:outlineLvl w:val="3"/>
    </w:pPr>
    <w:rPr>
      <w:rFonts w:ascii="Arial" w:hAnsi="Arial" w:cs="Arial"/>
      <w:iCs/>
      <w:sz w:val="24"/>
      <w:szCs w:val="24"/>
    </w:rPr>
  </w:style>
  <w:style w:type="paragraph" w:styleId="Nagwek5">
    <w:name w:val="heading 5"/>
    <w:basedOn w:val="Normalny"/>
    <w:next w:val="Normalny"/>
    <w:link w:val="Nagwek5Znak"/>
    <w:qFormat/>
    <w:rsid w:val="00DB5BD1"/>
    <w:pPr>
      <w:numPr>
        <w:ilvl w:val="4"/>
        <w:numId w:val="4"/>
      </w:numPr>
      <w:spacing w:before="240" w:after="60"/>
      <w:outlineLvl w:val="4"/>
    </w:pPr>
    <w:rPr>
      <w:b/>
      <w:bCs/>
      <w:i/>
      <w:iCs/>
      <w:sz w:val="26"/>
      <w:szCs w:val="26"/>
    </w:rPr>
  </w:style>
  <w:style w:type="paragraph" w:styleId="Nagwek6">
    <w:name w:val="heading 6"/>
    <w:basedOn w:val="Normalny"/>
    <w:next w:val="Normalny"/>
    <w:link w:val="Nagwek6Znak"/>
    <w:qFormat/>
    <w:rsid w:val="00DB5BD1"/>
    <w:pPr>
      <w:keepNext/>
      <w:numPr>
        <w:ilvl w:val="5"/>
        <w:numId w:val="4"/>
      </w:numPr>
      <w:jc w:val="center"/>
      <w:outlineLvl w:val="5"/>
    </w:pPr>
    <w:rPr>
      <w:rFonts w:ascii="Arial" w:hAnsi="Arial" w:cs="Arial"/>
      <w:b/>
      <w:bCs/>
      <w:sz w:val="28"/>
      <w:szCs w:val="28"/>
    </w:rPr>
  </w:style>
  <w:style w:type="paragraph" w:styleId="Nagwek7">
    <w:name w:val="heading 7"/>
    <w:basedOn w:val="Normalny"/>
    <w:next w:val="Normalny"/>
    <w:link w:val="Nagwek7Znak"/>
    <w:qFormat/>
    <w:rsid w:val="00DB5BD1"/>
    <w:pPr>
      <w:keepNext/>
      <w:numPr>
        <w:ilvl w:val="6"/>
        <w:numId w:val="4"/>
      </w:numPr>
      <w:outlineLvl w:val="6"/>
    </w:pPr>
    <w:rPr>
      <w:b/>
      <w:bCs/>
      <w:sz w:val="24"/>
      <w:szCs w:val="24"/>
    </w:rPr>
  </w:style>
  <w:style w:type="paragraph" w:styleId="Nagwek8">
    <w:name w:val="heading 8"/>
    <w:basedOn w:val="Normalny"/>
    <w:next w:val="Normalny"/>
    <w:link w:val="Nagwek8Znak"/>
    <w:qFormat/>
    <w:rsid w:val="00DB5BD1"/>
    <w:pPr>
      <w:numPr>
        <w:ilvl w:val="7"/>
        <w:numId w:val="4"/>
      </w:numPr>
      <w:spacing w:before="240" w:after="60"/>
      <w:outlineLvl w:val="7"/>
    </w:pPr>
    <w:rPr>
      <w:i/>
      <w:iCs/>
      <w:sz w:val="24"/>
      <w:szCs w:val="24"/>
    </w:rPr>
  </w:style>
  <w:style w:type="paragraph" w:styleId="Nagwek9">
    <w:name w:val="heading 9"/>
    <w:basedOn w:val="Normalny"/>
    <w:next w:val="Normalny"/>
    <w:link w:val="Nagwek9Znak"/>
    <w:qFormat/>
    <w:rsid w:val="00DB5BD1"/>
    <w:pPr>
      <w:keepNext/>
      <w:numPr>
        <w:ilvl w:val="8"/>
        <w:numId w:val="4"/>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5BD1"/>
    <w:rPr>
      <w:rFonts w:ascii="Tahoma" w:eastAsia="Times New Roman" w:hAnsi="Tahoma" w:cs="Tahoma"/>
      <w:b/>
      <w:szCs w:val="20"/>
      <w:lang w:eastAsia="pl-PL"/>
    </w:rPr>
  </w:style>
  <w:style w:type="character" w:customStyle="1" w:styleId="Nagwek2Znak">
    <w:name w:val="Nagłówek 2 Znak"/>
    <w:basedOn w:val="Domylnaczcionkaakapitu"/>
    <w:link w:val="Nagwek2"/>
    <w:rsid w:val="00DB5BD1"/>
    <w:rPr>
      <w:rFonts w:ascii="Tahoma" w:eastAsia="Times New Roman" w:hAnsi="Tahoma" w:cs="Tahoma"/>
      <w:b/>
      <w:lang w:eastAsia="pl-PL"/>
    </w:rPr>
  </w:style>
  <w:style w:type="character" w:customStyle="1" w:styleId="Nagwek3Znak">
    <w:name w:val="Nagłówek 3 Znak"/>
    <w:basedOn w:val="Domylnaczcionkaakapitu"/>
    <w:link w:val="Nagwek3"/>
    <w:rsid w:val="00DB5BD1"/>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DB5BD1"/>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DB5BD1"/>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DB5BD1"/>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DB5BD1"/>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DB5BD1"/>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DB5BD1"/>
    <w:rPr>
      <w:rFonts w:ascii="Tahoma" w:eastAsia="Times New Roman" w:hAnsi="Tahoma" w:cs="Tahoma"/>
      <w:b/>
      <w:bCs/>
      <w:sz w:val="28"/>
      <w:szCs w:val="24"/>
      <w:lang w:eastAsia="pl-PL"/>
    </w:rPr>
  </w:style>
  <w:style w:type="character" w:styleId="Hipercze">
    <w:name w:val="Hyperlink"/>
    <w:semiHidden/>
    <w:unhideWhenUsed/>
    <w:rsid w:val="00DB5BD1"/>
    <w:rPr>
      <w:rFonts w:ascii="Times New Roman" w:hAnsi="Times New Roman" w:cs="Times New Roman" w:hint="default"/>
      <w:color w:val="0000FF"/>
      <w:u w:val="single"/>
    </w:rPr>
  </w:style>
  <w:style w:type="character" w:customStyle="1" w:styleId="HTML-wstpniesformatowanyZnak">
    <w:name w:val="HTML - wstępnie sformatowany Znak"/>
    <w:semiHidden/>
    <w:rsid w:val="00DB5BD1"/>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1"/>
    <w:semiHidden/>
    <w:unhideWhenUsed/>
    <w:rsid w:val="00DB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1">
    <w:name w:val="HTML - wstępnie sformatowany Znak1"/>
    <w:basedOn w:val="Domylnaczcionkaakapitu"/>
    <w:link w:val="HTML-wstpniesformatowany"/>
    <w:semiHidden/>
    <w:rsid w:val="00DB5BD1"/>
    <w:rPr>
      <w:rFonts w:ascii="Courier New" w:eastAsia="Times New Roman" w:hAnsi="Courier New" w:cs="Courier New"/>
      <w:sz w:val="20"/>
      <w:szCs w:val="20"/>
      <w:lang w:eastAsia="pl-PL"/>
    </w:rPr>
  </w:style>
  <w:style w:type="character" w:styleId="Pogrubienie">
    <w:name w:val="Strong"/>
    <w:qFormat/>
    <w:rsid w:val="00DB5BD1"/>
    <w:rPr>
      <w:rFonts w:ascii="Times New Roman" w:hAnsi="Times New Roman" w:cs="Times New Roman" w:hint="default"/>
      <w:b/>
      <w:bCs/>
    </w:rPr>
  </w:style>
  <w:style w:type="paragraph" w:styleId="Spistreci1">
    <w:name w:val="toc 1"/>
    <w:basedOn w:val="Normalny"/>
    <w:next w:val="Normalny"/>
    <w:autoRedefine/>
    <w:semiHidden/>
    <w:unhideWhenUsed/>
    <w:rsid w:val="00DB5BD1"/>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nhideWhenUsed/>
    <w:rsid w:val="00DB5BD1"/>
    <w:pPr>
      <w:tabs>
        <w:tab w:val="left" w:pos="600"/>
        <w:tab w:val="right" w:leader="dot" w:pos="9060"/>
      </w:tabs>
      <w:spacing w:before="0" w:line="288" w:lineRule="auto"/>
    </w:pPr>
    <w:rPr>
      <w:rFonts w:ascii="Times New Roman" w:hAnsi="Times New Roman"/>
      <w:b/>
      <w:bCs/>
      <w:noProof/>
      <w:sz w:val="22"/>
      <w:szCs w:val="22"/>
    </w:rPr>
  </w:style>
  <w:style w:type="paragraph" w:styleId="Tekstkomentarza">
    <w:name w:val="annotation text"/>
    <w:basedOn w:val="Normalny"/>
    <w:link w:val="TekstkomentarzaZnak"/>
    <w:semiHidden/>
    <w:unhideWhenUsed/>
    <w:rsid w:val="00DB5BD1"/>
  </w:style>
  <w:style w:type="character" w:customStyle="1" w:styleId="TekstkomentarzaZnak">
    <w:name w:val="Tekst komentarza Znak"/>
    <w:basedOn w:val="Domylnaczcionkaakapitu"/>
    <w:link w:val="Tekstkomentarza"/>
    <w:semiHidden/>
    <w:rsid w:val="00DB5BD1"/>
    <w:rPr>
      <w:rFonts w:ascii="Tahoma" w:eastAsia="Times New Roman" w:hAnsi="Tahoma" w:cs="Tahoma"/>
      <w:sz w:val="20"/>
      <w:szCs w:val="20"/>
      <w:lang w:eastAsia="pl-PL"/>
    </w:rPr>
  </w:style>
  <w:style w:type="paragraph" w:styleId="Nagwek">
    <w:name w:val="header"/>
    <w:basedOn w:val="Normalny"/>
    <w:link w:val="NagwekZnak"/>
    <w:unhideWhenUsed/>
    <w:rsid w:val="00DB5BD1"/>
    <w:pPr>
      <w:tabs>
        <w:tab w:val="center" w:pos="4536"/>
        <w:tab w:val="right" w:pos="9072"/>
      </w:tabs>
      <w:jc w:val="right"/>
    </w:pPr>
  </w:style>
  <w:style w:type="character" w:customStyle="1" w:styleId="NagwekZnak">
    <w:name w:val="Nagłówek Znak"/>
    <w:basedOn w:val="Domylnaczcionkaakapitu"/>
    <w:link w:val="Nagwek"/>
    <w:rsid w:val="00DB5BD1"/>
    <w:rPr>
      <w:rFonts w:ascii="Tahoma" w:eastAsia="Times New Roman" w:hAnsi="Tahoma" w:cs="Tahoma"/>
      <w:sz w:val="20"/>
      <w:szCs w:val="20"/>
      <w:lang w:eastAsia="pl-PL"/>
    </w:rPr>
  </w:style>
  <w:style w:type="paragraph" w:styleId="Stopka">
    <w:name w:val="footer"/>
    <w:basedOn w:val="Normalny"/>
    <w:link w:val="StopkaZnak"/>
    <w:uiPriority w:val="99"/>
    <w:unhideWhenUsed/>
    <w:rsid w:val="00DB5BD1"/>
    <w:pPr>
      <w:tabs>
        <w:tab w:val="center" w:pos="4536"/>
        <w:tab w:val="right" w:pos="9072"/>
      </w:tabs>
    </w:pPr>
  </w:style>
  <w:style w:type="character" w:customStyle="1" w:styleId="StopkaZnak">
    <w:name w:val="Stopka Znak"/>
    <w:basedOn w:val="Domylnaczcionkaakapitu"/>
    <w:link w:val="Stopka"/>
    <w:uiPriority w:val="99"/>
    <w:rsid w:val="00DB5BD1"/>
    <w:rPr>
      <w:rFonts w:ascii="Tahoma" w:eastAsia="Times New Roman" w:hAnsi="Tahoma" w:cs="Tahoma"/>
      <w:sz w:val="20"/>
      <w:szCs w:val="20"/>
      <w:lang w:eastAsia="pl-PL"/>
    </w:rPr>
  </w:style>
  <w:style w:type="character" w:customStyle="1" w:styleId="TekstprzypisukocowegoZnak">
    <w:name w:val="Tekst przypisu końcowego Znak"/>
    <w:semiHidden/>
    <w:rsid w:val="00DB5BD1"/>
    <w:rPr>
      <w:rFonts w:ascii="Tahoma" w:eastAsia="Times New Roman" w:hAnsi="Tahoma" w:cs="Tahoma"/>
      <w:sz w:val="20"/>
      <w:szCs w:val="20"/>
      <w:lang w:eastAsia="pl-PL"/>
    </w:rPr>
  </w:style>
  <w:style w:type="paragraph" w:styleId="Tekstprzypisukocowego">
    <w:name w:val="endnote text"/>
    <w:basedOn w:val="Normalny"/>
    <w:link w:val="TekstprzypisukocowegoZnak1"/>
    <w:semiHidden/>
    <w:unhideWhenUsed/>
    <w:rsid w:val="00DB5BD1"/>
  </w:style>
  <w:style w:type="character" w:customStyle="1" w:styleId="TekstprzypisukocowegoZnak1">
    <w:name w:val="Tekst przypisu końcowego Znak1"/>
    <w:basedOn w:val="Domylnaczcionkaakapitu"/>
    <w:link w:val="Tekstprzypisukocowego"/>
    <w:semiHidden/>
    <w:rsid w:val="00DB5BD1"/>
    <w:rPr>
      <w:rFonts w:ascii="Tahoma" w:eastAsia="Times New Roman" w:hAnsi="Tahoma" w:cs="Tahoma"/>
      <w:sz w:val="20"/>
      <w:szCs w:val="20"/>
      <w:lang w:eastAsia="pl-PL"/>
    </w:rPr>
  </w:style>
  <w:style w:type="paragraph" w:styleId="Lista">
    <w:name w:val="List"/>
    <w:basedOn w:val="Normalny"/>
    <w:semiHidden/>
    <w:unhideWhenUsed/>
    <w:rsid w:val="00DB5BD1"/>
    <w:pPr>
      <w:spacing w:before="0" w:line="240" w:lineRule="auto"/>
      <w:ind w:left="283" w:hanging="283"/>
      <w:jc w:val="left"/>
    </w:pPr>
    <w:rPr>
      <w:rFonts w:ascii="Times New Roman" w:hAnsi="Times New Roman" w:cs="Times New Roman"/>
    </w:rPr>
  </w:style>
  <w:style w:type="paragraph" w:styleId="Tytu">
    <w:name w:val="Title"/>
    <w:basedOn w:val="Normalny"/>
    <w:link w:val="TytuZnak"/>
    <w:qFormat/>
    <w:rsid w:val="00DB5BD1"/>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DB5BD1"/>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DB5BD1"/>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DB5BD1"/>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DB5BD1"/>
    <w:pPr>
      <w:spacing w:after="120"/>
      <w:ind w:left="283"/>
    </w:pPr>
  </w:style>
  <w:style w:type="character" w:customStyle="1" w:styleId="TekstpodstawowywcityZnak">
    <w:name w:val="Tekst podstawowy wcięty Znak"/>
    <w:basedOn w:val="Domylnaczcionkaakapitu"/>
    <w:link w:val="Tekstpodstawowywcity"/>
    <w:rsid w:val="00DB5BD1"/>
    <w:rPr>
      <w:rFonts w:ascii="Tahoma" w:eastAsia="Times New Roman" w:hAnsi="Tahoma" w:cs="Tahoma"/>
      <w:sz w:val="20"/>
      <w:szCs w:val="20"/>
      <w:lang w:eastAsia="pl-PL"/>
    </w:rPr>
  </w:style>
  <w:style w:type="paragraph" w:styleId="Tekstpodstawowy2">
    <w:name w:val="Body Text 2"/>
    <w:basedOn w:val="Normalny"/>
    <w:link w:val="Tekstpodstawowy2Znak"/>
    <w:unhideWhenUsed/>
    <w:rsid w:val="00DB5BD1"/>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DB5BD1"/>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DB5BD1"/>
    <w:pPr>
      <w:spacing w:before="0"/>
    </w:pPr>
    <w:rPr>
      <w:rFonts w:ascii="Arial" w:hAnsi="Arial" w:cs="Arial"/>
    </w:rPr>
  </w:style>
  <w:style w:type="character" w:customStyle="1" w:styleId="Tekstpodstawowy3Znak">
    <w:name w:val="Tekst podstawowy 3 Znak"/>
    <w:basedOn w:val="Domylnaczcionkaakapitu"/>
    <w:link w:val="Tekstpodstawowy3"/>
    <w:rsid w:val="00DB5BD1"/>
    <w:rPr>
      <w:rFonts w:ascii="Arial" w:eastAsia="Times New Roman" w:hAnsi="Arial" w:cs="Arial"/>
      <w:sz w:val="20"/>
      <w:szCs w:val="20"/>
      <w:lang w:eastAsia="pl-PL"/>
    </w:rPr>
  </w:style>
  <w:style w:type="character" w:customStyle="1" w:styleId="Tekstpodstawowywcity2Znak">
    <w:name w:val="Tekst podstawowy wcięty 2 Znak"/>
    <w:semiHidden/>
    <w:rsid w:val="00DB5BD1"/>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1"/>
    <w:semiHidden/>
    <w:unhideWhenUsed/>
    <w:rsid w:val="00DB5BD1"/>
    <w:pPr>
      <w:spacing w:before="0" w:after="120" w:line="480" w:lineRule="auto"/>
      <w:ind w:left="283"/>
      <w:jc w:val="left"/>
    </w:pPr>
    <w:rPr>
      <w:rFonts w:ascii="Times New Roman" w:hAnsi="Times New Roman" w:cs="Times New Roman"/>
    </w:rPr>
  </w:style>
  <w:style w:type="character" w:customStyle="1" w:styleId="Tekstpodstawowywcity2Znak1">
    <w:name w:val="Tekst podstawowy wcięty 2 Znak1"/>
    <w:basedOn w:val="Domylnaczcionkaakapitu"/>
    <w:link w:val="Tekstpodstawowywcity2"/>
    <w:semiHidden/>
    <w:rsid w:val="00DB5BD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DB5BD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B5BD1"/>
    <w:rPr>
      <w:rFonts w:ascii="Tahoma" w:eastAsia="Times New Roman" w:hAnsi="Tahoma" w:cs="Tahoma"/>
      <w:sz w:val="16"/>
      <w:szCs w:val="16"/>
      <w:lang w:eastAsia="pl-PL"/>
    </w:rPr>
  </w:style>
  <w:style w:type="character" w:customStyle="1" w:styleId="ZwykytekstZnak">
    <w:name w:val="Zwykły tekst Znak"/>
    <w:semiHidden/>
    <w:rsid w:val="00DB5BD1"/>
    <w:rPr>
      <w:rFonts w:ascii="Courier New" w:eastAsia="Times New Roman" w:hAnsi="Courier New" w:cs="Tahoma"/>
      <w:sz w:val="20"/>
      <w:szCs w:val="20"/>
      <w:lang w:eastAsia="pl-PL"/>
    </w:rPr>
  </w:style>
  <w:style w:type="paragraph" w:styleId="Zwykytekst">
    <w:name w:val="Plain Text"/>
    <w:basedOn w:val="Normalny"/>
    <w:link w:val="ZwykytekstZnak1"/>
    <w:semiHidden/>
    <w:unhideWhenUsed/>
    <w:rsid w:val="00DB5BD1"/>
    <w:rPr>
      <w:rFonts w:ascii="Courier New" w:hAnsi="Courier New"/>
    </w:rPr>
  </w:style>
  <w:style w:type="character" w:customStyle="1" w:styleId="ZwykytekstZnak1">
    <w:name w:val="Zwykły tekst Znak1"/>
    <w:basedOn w:val="Domylnaczcionkaakapitu"/>
    <w:link w:val="Zwykytekst"/>
    <w:semiHidden/>
    <w:rsid w:val="00DB5BD1"/>
    <w:rPr>
      <w:rFonts w:ascii="Courier New" w:eastAsia="Times New Roman" w:hAnsi="Courier New" w:cs="Tahoma"/>
      <w:sz w:val="20"/>
      <w:szCs w:val="20"/>
      <w:lang w:eastAsia="pl-PL"/>
    </w:rPr>
  </w:style>
  <w:style w:type="character" w:customStyle="1" w:styleId="TematkomentarzaZnak">
    <w:name w:val="Temat komentarza Znak"/>
    <w:semiHidden/>
    <w:rsid w:val="00DB5BD1"/>
    <w:rPr>
      <w:rFonts w:ascii="Tahoma" w:eastAsia="Times New Roman" w:hAnsi="Tahoma" w:cs="Tahoma"/>
      <w:b/>
      <w:bCs/>
      <w:sz w:val="20"/>
      <w:szCs w:val="20"/>
      <w:lang w:eastAsia="pl-PL"/>
    </w:rPr>
  </w:style>
  <w:style w:type="paragraph" w:styleId="Tematkomentarza">
    <w:name w:val="annotation subject"/>
    <w:basedOn w:val="Tekstkomentarza"/>
    <w:next w:val="Tekstkomentarza"/>
    <w:link w:val="TematkomentarzaZnak1"/>
    <w:semiHidden/>
    <w:unhideWhenUsed/>
    <w:rsid w:val="00DB5BD1"/>
    <w:rPr>
      <w:b/>
      <w:bCs/>
    </w:rPr>
  </w:style>
  <w:style w:type="character" w:customStyle="1" w:styleId="TematkomentarzaZnak1">
    <w:name w:val="Temat komentarza Znak1"/>
    <w:basedOn w:val="TekstkomentarzaZnak"/>
    <w:link w:val="Tematkomentarza"/>
    <w:semiHidden/>
    <w:rsid w:val="00DB5BD1"/>
    <w:rPr>
      <w:rFonts w:ascii="Tahoma" w:eastAsia="Times New Roman" w:hAnsi="Tahoma" w:cs="Tahoma"/>
      <w:b/>
      <w:bCs/>
      <w:sz w:val="20"/>
      <w:szCs w:val="20"/>
      <w:lang w:eastAsia="pl-PL"/>
    </w:rPr>
  </w:style>
  <w:style w:type="paragraph" w:styleId="Tekstdymka">
    <w:name w:val="Balloon Text"/>
    <w:basedOn w:val="Normalny"/>
    <w:link w:val="TekstdymkaZnak"/>
    <w:unhideWhenUsed/>
    <w:rsid w:val="00DB5BD1"/>
    <w:rPr>
      <w:rFonts w:cs="Courier New"/>
      <w:sz w:val="16"/>
      <w:szCs w:val="16"/>
    </w:rPr>
  </w:style>
  <w:style w:type="character" w:customStyle="1" w:styleId="TekstdymkaZnak">
    <w:name w:val="Tekst dymka Znak"/>
    <w:basedOn w:val="Domylnaczcionkaakapitu"/>
    <w:link w:val="Tekstdymka"/>
    <w:rsid w:val="00DB5BD1"/>
    <w:rPr>
      <w:rFonts w:ascii="Tahoma" w:eastAsia="Times New Roman" w:hAnsi="Tahoma" w:cs="Courier New"/>
      <w:sz w:val="16"/>
      <w:szCs w:val="16"/>
      <w:lang w:eastAsia="pl-PL"/>
    </w:rPr>
  </w:style>
  <w:style w:type="paragraph" w:styleId="Akapitzlist">
    <w:name w:val="List Paragraph"/>
    <w:basedOn w:val="Normalny"/>
    <w:uiPriority w:val="99"/>
    <w:qFormat/>
    <w:rsid w:val="00DB5BD1"/>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DB5BD1"/>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DB5BD1"/>
    <w:pPr>
      <w:numPr>
        <w:numId w:val="0"/>
      </w:numPr>
      <w:ind w:left="720" w:hanging="360"/>
    </w:pPr>
    <w:rPr>
      <w:bCs/>
    </w:rPr>
  </w:style>
  <w:style w:type="paragraph" w:customStyle="1" w:styleId="Wyliczenie-1">
    <w:name w:val="Wyliczenie-1"/>
    <w:basedOn w:val="Normalny"/>
    <w:rsid w:val="00DB5BD1"/>
    <w:pPr>
      <w:tabs>
        <w:tab w:val="left" w:pos="993"/>
        <w:tab w:val="right" w:pos="8789"/>
      </w:tabs>
      <w:ind w:left="992" w:hanging="357"/>
    </w:pPr>
  </w:style>
  <w:style w:type="paragraph" w:customStyle="1" w:styleId="Normalny-1">
    <w:name w:val="Normalny-1"/>
    <w:basedOn w:val="Normalny"/>
    <w:rsid w:val="00DB5BD1"/>
    <w:rPr>
      <w:bCs/>
    </w:rPr>
  </w:style>
  <w:style w:type="paragraph" w:customStyle="1" w:styleId="Wyliczenie-2">
    <w:name w:val="Wyliczenie-2"/>
    <w:basedOn w:val="Normalny-1"/>
    <w:rsid w:val="00DB5BD1"/>
    <w:pPr>
      <w:ind w:left="1080" w:hanging="360"/>
    </w:pPr>
  </w:style>
  <w:style w:type="paragraph" w:customStyle="1" w:styleId="Wypunktowanie-umowa">
    <w:name w:val="Wypunktowanie-umowa"/>
    <w:basedOn w:val="Normalny-1"/>
    <w:rsid w:val="00DB5BD1"/>
    <w:pPr>
      <w:tabs>
        <w:tab w:val="num" w:pos="1515"/>
      </w:tabs>
      <w:ind w:left="1515" w:hanging="360"/>
    </w:pPr>
  </w:style>
  <w:style w:type="paragraph" w:customStyle="1" w:styleId="Wypunktowanie-tabela">
    <w:name w:val="Wypunktowanie-tabela"/>
    <w:basedOn w:val="Normalny"/>
    <w:rsid w:val="00DB5BD1"/>
    <w:rPr>
      <w:sz w:val="16"/>
      <w:szCs w:val="16"/>
    </w:rPr>
  </w:style>
  <w:style w:type="paragraph" w:customStyle="1" w:styleId="Wyliczenie-abc">
    <w:name w:val="Wyliczenie-abc"/>
    <w:basedOn w:val="Wyliczenie-1"/>
    <w:rsid w:val="00DB5BD1"/>
    <w:pPr>
      <w:spacing w:after="120" w:line="240" w:lineRule="auto"/>
      <w:ind w:left="720" w:hanging="360"/>
    </w:pPr>
  </w:style>
  <w:style w:type="paragraph" w:customStyle="1" w:styleId="PodtytuSIWZ">
    <w:name w:val="Podtytuł SIWZ"/>
    <w:basedOn w:val="TytuSIWZ"/>
    <w:rsid w:val="00DB5BD1"/>
    <w:pPr>
      <w:spacing w:before="320" w:after="320"/>
    </w:pPr>
    <w:rPr>
      <w:rFonts w:cs="Times New Roman"/>
      <w:bCs/>
      <w:sz w:val="18"/>
      <w:szCs w:val="20"/>
    </w:rPr>
  </w:style>
  <w:style w:type="paragraph" w:customStyle="1" w:styleId="TytuSIWZ-Zamawiajcy">
    <w:name w:val="Tytuł SIWZ - Zamawiający"/>
    <w:basedOn w:val="PodtytuSIWZ"/>
    <w:rsid w:val="00DB5BD1"/>
    <w:pPr>
      <w:spacing w:before="0" w:after="0"/>
      <w:jc w:val="left"/>
    </w:pPr>
    <w:rPr>
      <w:sz w:val="20"/>
    </w:rPr>
  </w:style>
  <w:style w:type="paragraph" w:customStyle="1" w:styleId="Wyliczenie-elementyzestawu">
    <w:name w:val="Wyliczenie - elementy zestawu"/>
    <w:basedOn w:val="Normalny"/>
    <w:rsid w:val="00DB5BD1"/>
    <w:pPr>
      <w:tabs>
        <w:tab w:val="left" w:pos="851"/>
        <w:tab w:val="right" w:pos="8789"/>
      </w:tabs>
    </w:pPr>
  </w:style>
  <w:style w:type="paragraph" w:customStyle="1" w:styleId="Wyliczenie-zestawyABC">
    <w:name w:val="Wyliczenie - zestawyABC"/>
    <w:basedOn w:val="Normalny"/>
    <w:rsid w:val="00DB5BD1"/>
    <w:pPr>
      <w:ind w:left="560" w:hanging="360"/>
    </w:pPr>
  </w:style>
  <w:style w:type="paragraph" w:customStyle="1" w:styleId="Wykropkowaniewtekcie">
    <w:name w:val="Wykropkowanie w tekście"/>
    <w:basedOn w:val="Normalny"/>
    <w:rsid w:val="00DB5BD1"/>
  </w:style>
  <w:style w:type="paragraph" w:customStyle="1" w:styleId="Nagwekbeznumeru-akapit">
    <w:name w:val="Nagłówek bez numeru - akapit"/>
    <w:basedOn w:val="Normalny"/>
    <w:rsid w:val="00DB5BD1"/>
    <w:rPr>
      <w:b/>
      <w:sz w:val="24"/>
    </w:rPr>
  </w:style>
  <w:style w:type="paragraph" w:customStyle="1" w:styleId="Normalnybezodstpwtabela">
    <w:name w:val="Normalny bez odstępów tabela"/>
    <w:basedOn w:val="Normalny"/>
    <w:rsid w:val="00DB5BD1"/>
    <w:pPr>
      <w:spacing w:before="0" w:line="240" w:lineRule="auto"/>
    </w:pPr>
    <w:rPr>
      <w:sz w:val="18"/>
    </w:rPr>
  </w:style>
  <w:style w:type="paragraph" w:customStyle="1" w:styleId="Akapitzlist1">
    <w:name w:val="Akapit z listą1"/>
    <w:basedOn w:val="Normalny"/>
    <w:rsid w:val="00DB5BD1"/>
    <w:pPr>
      <w:ind w:left="720"/>
    </w:pPr>
  </w:style>
  <w:style w:type="paragraph" w:customStyle="1" w:styleId="Wyliczenie-jednostki">
    <w:name w:val="Wyliczenie - jednostki"/>
    <w:basedOn w:val="Akapitzlist1"/>
    <w:rsid w:val="00DB5BD1"/>
    <w:pPr>
      <w:ind w:hanging="360"/>
    </w:pPr>
  </w:style>
  <w:style w:type="paragraph" w:customStyle="1" w:styleId="Nagwek-zacznikdooferty">
    <w:name w:val="Nagłówek - załącznik do oferty"/>
    <w:basedOn w:val="Nagwekbeznumeru-akapit"/>
    <w:rsid w:val="00DB5BD1"/>
  </w:style>
  <w:style w:type="paragraph" w:customStyle="1" w:styleId="Paragraf">
    <w:name w:val="Paragraf"/>
    <w:basedOn w:val="Normalny"/>
    <w:rsid w:val="00DB5BD1"/>
    <w:pPr>
      <w:spacing w:before="240"/>
      <w:jc w:val="center"/>
    </w:pPr>
    <w:rPr>
      <w:b/>
    </w:rPr>
  </w:style>
  <w:style w:type="paragraph" w:customStyle="1" w:styleId="Nagwek-Protok">
    <w:name w:val="Nagłówek - Protokół"/>
    <w:basedOn w:val="Nagwekbeznumeru-akapit"/>
    <w:rsid w:val="00DB5BD1"/>
    <w:pPr>
      <w:spacing w:before="240" w:after="240"/>
      <w:jc w:val="center"/>
    </w:pPr>
  </w:style>
  <w:style w:type="paragraph" w:customStyle="1" w:styleId="Normalnybezodstpwmay-tabelapodmiotw">
    <w:name w:val="Normalny bez odstępów mały - tabela podmiotów"/>
    <w:basedOn w:val="Normalnybezodstpwtabela"/>
    <w:rsid w:val="00DB5BD1"/>
    <w:rPr>
      <w:sz w:val="14"/>
      <w:szCs w:val="14"/>
    </w:rPr>
  </w:style>
  <w:style w:type="paragraph" w:customStyle="1" w:styleId="pkt1">
    <w:name w:val="pkt1"/>
    <w:basedOn w:val="Normalny"/>
    <w:rsid w:val="00DB5BD1"/>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DB5BD1"/>
    <w:pPr>
      <w:suppressAutoHyphens/>
      <w:spacing w:before="0"/>
    </w:pPr>
    <w:rPr>
      <w:rFonts w:ascii="Arial" w:hAnsi="Arial" w:cs="Arial"/>
      <w:color w:val="000000"/>
      <w:sz w:val="22"/>
      <w:lang w:eastAsia="ar-SA"/>
    </w:rPr>
  </w:style>
  <w:style w:type="paragraph" w:customStyle="1" w:styleId="tyt">
    <w:name w:val="tyt"/>
    <w:basedOn w:val="Normalny"/>
    <w:rsid w:val="00DB5BD1"/>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DB5BD1"/>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DB5BD1"/>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DB5BD1"/>
    <w:pPr>
      <w:suppressAutoHyphens/>
      <w:spacing w:before="0"/>
    </w:pPr>
    <w:rPr>
      <w:rFonts w:ascii="Arial" w:hAnsi="Arial" w:cs="Arial"/>
      <w:lang w:eastAsia="ar-SA"/>
    </w:rPr>
  </w:style>
  <w:style w:type="paragraph" w:customStyle="1" w:styleId="Default">
    <w:name w:val="Default"/>
    <w:rsid w:val="00DB5BD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ZnakZnak">
    <w:name w:val="Znak Znak"/>
    <w:locked/>
    <w:rsid w:val="00DB5BD1"/>
    <w:rPr>
      <w:rFonts w:ascii="Tahoma" w:hAnsi="Tahoma" w:cs="Tahoma" w:hint="default"/>
      <w:lang w:val="pl-PL" w:eastAsia="pl-PL" w:bidi="ar-SA"/>
    </w:rPr>
  </w:style>
  <w:style w:type="character" w:customStyle="1" w:styleId="Wyliczenie-1Znak">
    <w:name w:val="Wyliczenie-1 Znak"/>
    <w:locked/>
    <w:rsid w:val="00DB5BD1"/>
    <w:rPr>
      <w:rFonts w:ascii="Tahoma" w:hAnsi="Tahoma" w:cs="Tahoma" w:hint="default"/>
      <w:lang w:val="pl-PL" w:eastAsia="pl-PL" w:bidi="ar-SA"/>
    </w:rPr>
  </w:style>
  <w:style w:type="character" w:customStyle="1" w:styleId="Normalny-1Znak">
    <w:name w:val="Normalny-1 Znak"/>
    <w:locked/>
    <w:rsid w:val="00DB5BD1"/>
    <w:rPr>
      <w:rFonts w:ascii="Tahoma" w:hAnsi="Tahoma" w:cs="Tahoma" w:hint="default"/>
      <w:bCs/>
      <w:lang w:val="pl-PL" w:eastAsia="pl-PL" w:bidi="ar-SA"/>
    </w:rPr>
  </w:style>
  <w:style w:type="character" w:customStyle="1" w:styleId="Wyliczenie-2Znak">
    <w:name w:val="Wyliczenie-2 Znak"/>
    <w:locked/>
    <w:rsid w:val="00DB5BD1"/>
    <w:rPr>
      <w:rFonts w:ascii="Tahoma" w:hAnsi="Tahoma" w:cs="Tahoma" w:hint="default"/>
      <w:bCs/>
      <w:lang w:val="pl-PL" w:eastAsia="pl-PL" w:bidi="ar-SA"/>
    </w:rPr>
  </w:style>
  <w:style w:type="character" w:customStyle="1" w:styleId="Nagwekbeznumeru">
    <w:name w:val="Nagłówek bez numeru"/>
    <w:rsid w:val="00DB5BD1"/>
    <w:rPr>
      <w:rFonts w:ascii="Times New Roman" w:hAnsi="Times New Roman" w:cs="Times New Roman" w:hint="default"/>
      <w:b/>
      <w:bCs/>
      <w:sz w:val="22"/>
    </w:rPr>
  </w:style>
  <w:style w:type="character" w:customStyle="1" w:styleId="WW8Num59z0">
    <w:name w:val="WW8Num59z0"/>
    <w:rsid w:val="00DB5BD1"/>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DB5BD1"/>
    <w:rPr>
      <w:rFonts w:ascii="Verdana" w:hAnsi="Verdana" w:hint="default"/>
      <w:color w:val="0000FF"/>
      <w:sz w:val="12"/>
      <w:szCs w:val="12"/>
    </w:rPr>
  </w:style>
  <w:style w:type="character" w:customStyle="1" w:styleId="publmpoztext">
    <w:name w:val="publ_mpoz_text"/>
    <w:basedOn w:val="Domylnaczcionkaakapitu"/>
    <w:rsid w:val="00DB5BD1"/>
  </w:style>
  <w:style w:type="character" w:customStyle="1" w:styleId="c41">
    <w:name w:val="c41"/>
    <w:rsid w:val="00DB5BD1"/>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DB5BD1"/>
  </w:style>
  <w:style w:type="character" w:customStyle="1" w:styleId="text">
    <w:name w:val="text"/>
    <w:basedOn w:val="Domylnaczcionkaakapitu"/>
    <w:rsid w:val="00DB5BD1"/>
  </w:style>
  <w:style w:type="paragraph" w:customStyle="1" w:styleId="Wyliczenieabcwtekcie1">
    <w:name w:val="Wyliczenie abc w tekście (1"/>
    <w:aliases w:val="5 linii)"/>
    <w:basedOn w:val="Wyliczenie-abc"/>
    <w:rsid w:val="00DB5BD1"/>
    <w:pPr>
      <w:spacing w:line="360" w:lineRule="auto"/>
    </w:pPr>
    <w:rPr>
      <w:rFonts w:cs="Times New Roman"/>
    </w:rPr>
  </w:style>
  <w:style w:type="paragraph" w:customStyle="1" w:styleId="Wyliczenie123wtekcie">
    <w:name w:val="Wyliczenie 123 w tekście"/>
    <w:basedOn w:val="Wyliczenieabcwtekcie1"/>
    <w:rsid w:val="00DB5BD1"/>
    <w:pPr>
      <w:ind w:left="0" w:firstLine="0"/>
    </w:pPr>
  </w:style>
  <w:style w:type="paragraph" w:customStyle="1" w:styleId="Wyliczenie123wumowie">
    <w:name w:val="Wyliczenie 123 w umowie"/>
    <w:basedOn w:val="Wyliczenie123wtekcie"/>
    <w:rsid w:val="00DB5BD1"/>
  </w:style>
  <w:style w:type="paragraph" w:customStyle="1" w:styleId="standardowy0">
    <w:name w:val="standardowy"/>
    <w:basedOn w:val="Normalny"/>
    <w:rsid w:val="00DB5BD1"/>
    <w:pPr>
      <w:autoSpaceDE w:val="0"/>
      <w:autoSpaceDN w:val="0"/>
      <w:spacing w:before="0" w:line="240" w:lineRule="auto"/>
    </w:pPr>
    <w:rPr>
      <w:rFonts w:ascii="Times New Roman" w:hAnsi="Times New Roman" w:cs="Times New Roman"/>
      <w:sz w:val="24"/>
    </w:rPr>
  </w:style>
  <w:style w:type="character" w:styleId="UyteHipercze">
    <w:name w:val="FollowedHyperlink"/>
    <w:semiHidden/>
    <w:unhideWhenUsed/>
    <w:rsid w:val="00DB5BD1"/>
    <w:rPr>
      <w:color w:val="800080"/>
      <w:u w:val="single"/>
    </w:rPr>
  </w:style>
  <w:style w:type="paragraph" w:styleId="Listapunktowana">
    <w:name w:val="List Bullet"/>
    <w:basedOn w:val="Normalny"/>
    <w:autoRedefine/>
    <w:semiHidden/>
    <w:unhideWhenUsed/>
    <w:rsid w:val="00DB5BD1"/>
    <w:pPr>
      <w:tabs>
        <w:tab w:val="num" w:pos="720"/>
      </w:tabs>
      <w:spacing w:before="0" w:line="240" w:lineRule="auto"/>
      <w:ind w:left="720" w:hanging="360"/>
      <w:jc w:val="left"/>
    </w:pPr>
    <w:rPr>
      <w:rFonts w:ascii="Times New Roman" w:hAnsi="Times New Roman" w:cs="Times New Roman"/>
    </w:rPr>
  </w:style>
  <w:style w:type="paragraph" w:styleId="Lista2">
    <w:name w:val="List 2"/>
    <w:basedOn w:val="Normalny"/>
    <w:semiHidden/>
    <w:unhideWhenUsed/>
    <w:rsid w:val="00DB5BD1"/>
    <w:pPr>
      <w:spacing w:before="0" w:line="240" w:lineRule="auto"/>
      <w:ind w:left="566" w:hanging="283"/>
      <w:jc w:val="left"/>
    </w:pPr>
    <w:rPr>
      <w:rFonts w:ascii="Times New Roman" w:hAnsi="Times New Roman" w:cs="Times New Roman"/>
    </w:rPr>
  </w:style>
  <w:style w:type="paragraph" w:styleId="Lista3">
    <w:name w:val="List 3"/>
    <w:basedOn w:val="Normalny"/>
    <w:semiHidden/>
    <w:unhideWhenUsed/>
    <w:rsid w:val="00DB5BD1"/>
    <w:pPr>
      <w:spacing w:before="0" w:line="240" w:lineRule="auto"/>
      <w:ind w:left="849" w:hanging="283"/>
      <w:jc w:val="left"/>
    </w:pPr>
    <w:rPr>
      <w:rFonts w:ascii="Times New Roman" w:hAnsi="Times New Roman" w:cs="Times New Roman"/>
    </w:rPr>
  </w:style>
  <w:style w:type="paragraph" w:styleId="Listapunktowana2">
    <w:name w:val="List Bullet 2"/>
    <w:basedOn w:val="Normalny"/>
    <w:semiHidden/>
    <w:unhideWhenUsed/>
    <w:rsid w:val="00DB5BD1"/>
    <w:pPr>
      <w:tabs>
        <w:tab w:val="num" w:pos="643"/>
      </w:tabs>
      <w:spacing w:before="0" w:line="240" w:lineRule="auto"/>
      <w:ind w:left="643" w:hanging="360"/>
      <w:jc w:val="left"/>
    </w:pPr>
    <w:rPr>
      <w:rFonts w:ascii="Times New Roman" w:hAnsi="Times New Roman" w:cs="Times New Roman"/>
    </w:rPr>
  </w:style>
  <w:style w:type="paragraph" w:styleId="Listapunktowana3">
    <w:name w:val="List Bullet 3"/>
    <w:basedOn w:val="Normalny"/>
    <w:semiHidden/>
    <w:unhideWhenUsed/>
    <w:rsid w:val="00DB5BD1"/>
    <w:pPr>
      <w:numPr>
        <w:numId w:val="19"/>
      </w:numPr>
      <w:spacing w:before="0" w:line="240" w:lineRule="auto"/>
      <w:jc w:val="left"/>
    </w:pPr>
    <w:rPr>
      <w:rFonts w:ascii="Times New Roman" w:hAnsi="Times New Roman" w:cs="Times New Roman"/>
    </w:rPr>
  </w:style>
  <w:style w:type="paragraph" w:styleId="Lista-kontynuacja2">
    <w:name w:val="List Continue 2"/>
    <w:basedOn w:val="Normalny"/>
    <w:semiHidden/>
    <w:unhideWhenUsed/>
    <w:rsid w:val="00DB5BD1"/>
    <w:pPr>
      <w:spacing w:before="0" w:after="120" w:line="240" w:lineRule="auto"/>
      <w:ind w:left="566"/>
      <w:jc w:val="left"/>
    </w:pPr>
    <w:rPr>
      <w:rFonts w:ascii="Times New Roman" w:hAnsi="Times New Roman" w:cs="Times New Roman"/>
    </w:rPr>
  </w:style>
  <w:style w:type="paragraph" w:styleId="Tekstpodstawowyzwciciem">
    <w:name w:val="Body Text First Indent"/>
    <w:basedOn w:val="Tekstpodstawowy"/>
    <w:link w:val="TekstpodstawowyzwciciemZnak"/>
    <w:semiHidden/>
    <w:unhideWhenUsed/>
    <w:rsid w:val="00DB5BD1"/>
    <w:pPr>
      <w:numPr>
        <w:numId w:val="18"/>
      </w:numPr>
      <w:tabs>
        <w:tab w:val="clear" w:pos="643"/>
      </w:tabs>
      <w:spacing w:after="120"/>
      <w:ind w:left="0" w:firstLine="210"/>
      <w:jc w:val="left"/>
    </w:pPr>
    <w:rPr>
      <w:b w:val="0"/>
      <w:bCs w:val="0"/>
      <w:sz w:val="20"/>
      <w:szCs w:val="20"/>
    </w:rPr>
  </w:style>
  <w:style w:type="character" w:customStyle="1" w:styleId="TekstpodstawowyzwciciemZnak">
    <w:name w:val="Tekst podstawowy z wcięciem Znak"/>
    <w:basedOn w:val="TekstpodstawowyZnak"/>
    <w:link w:val="Tekstpodstawowyzwciciem"/>
    <w:semiHidden/>
    <w:rsid w:val="00DB5BD1"/>
    <w:rPr>
      <w:rFonts w:ascii="Times New Roman" w:eastAsia="Times New Roman" w:hAnsi="Times New Roman" w:cs="Times New Roman"/>
      <w:b w:val="0"/>
      <w:bCs w:val="0"/>
      <w:sz w:val="20"/>
      <w:szCs w:val="20"/>
      <w:lang w:eastAsia="pl-PL"/>
    </w:rPr>
  </w:style>
  <w:style w:type="paragraph" w:styleId="Tekstpodstawowyzwciciem2">
    <w:name w:val="Body Text First Indent 2"/>
    <w:basedOn w:val="Tekstpodstawowywcity"/>
    <w:link w:val="Tekstpodstawowyzwciciem2Znak"/>
    <w:semiHidden/>
    <w:unhideWhenUsed/>
    <w:rsid w:val="00DB5BD1"/>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DB5BD1"/>
    <w:rPr>
      <w:rFonts w:ascii="Times New Roman" w:eastAsia="Times New Roman" w:hAnsi="Times New Roman" w:cs="Times New Roman"/>
      <w:sz w:val="20"/>
      <w:szCs w:val="20"/>
      <w:lang w:eastAsia="pl-PL"/>
    </w:rPr>
  </w:style>
  <w:style w:type="paragraph" w:styleId="Tekstblokowy">
    <w:name w:val="Block Text"/>
    <w:basedOn w:val="Normalny"/>
    <w:semiHidden/>
    <w:unhideWhenUsed/>
    <w:rsid w:val="00DB5BD1"/>
    <w:pPr>
      <w:tabs>
        <w:tab w:val="num" w:pos="1440"/>
      </w:tabs>
      <w:spacing w:before="0"/>
      <w:ind w:left="360" w:right="-82"/>
    </w:pPr>
    <w:rPr>
      <w:rFonts w:ascii="Times New Roman" w:hAnsi="Times New Roman" w:cs="Times New Roman"/>
      <w:b/>
    </w:rPr>
  </w:style>
  <w:style w:type="paragraph" w:customStyle="1" w:styleId="pkt">
    <w:name w:val="pkt"/>
    <w:basedOn w:val="Normalny"/>
    <w:rsid w:val="00DB5BD1"/>
    <w:pPr>
      <w:spacing w:before="60" w:after="60" w:line="240" w:lineRule="auto"/>
      <w:ind w:left="851" w:hanging="295"/>
    </w:pPr>
    <w:rPr>
      <w:rFonts w:ascii="Times New Roman" w:hAnsi="Times New Roman" w:cs="Times New Roman"/>
      <w:sz w:val="24"/>
    </w:rPr>
  </w:style>
  <w:style w:type="paragraph" w:customStyle="1" w:styleId="ust">
    <w:name w:val="ust"/>
    <w:rsid w:val="00DB5BD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DB5BD1"/>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DB5BD1"/>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DB5BD1"/>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DB5BD1"/>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DB5BD1"/>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DB5BD1"/>
    <w:pPr>
      <w:widowControl w:val="0"/>
      <w:suppressAutoHyphens/>
      <w:spacing w:before="0"/>
    </w:pPr>
    <w:rPr>
      <w:rFonts w:ascii="Arial" w:eastAsia="Andale Sans UI" w:hAnsi="Arial" w:cs="Arial"/>
      <w:sz w:val="24"/>
    </w:rPr>
  </w:style>
  <w:style w:type="paragraph" w:customStyle="1" w:styleId="Poziom2">
    <w:name w:val="#Poziom 2"/>
    <w:basedOn w:val="Normalny"/>
    <w:rsid w:val="00DB5BD1"/>
    <w:pPr>
      <w:spacing w:line="240" w:lineRule="auto"/>
    </w:pPr>
    <w:rPr>
      <w:rFonts w:ascii="Arial" w:hAnsi="Arial" w:cs="Times New Roman"/>
      <w:sz w:val="22"/>
    </w:rPr>
  </w:style>
  <w:style w:type="paragraph" w:customStyle="1" w:styleId="textnormal">
    <w:name w:val="text_normal"/>
    <w:basedOn w:val="Normalny"/>
    <w:rsid w:val="00DB5BD1"/>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DB5BD1"/>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DB5BD1"/>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DB5BD1"/>
    <w:pPr>
      <w:tabs>
        <w:tab w:val="num" w:pos="284"/>
      </w:tabs>
      <w:ind w:left="284" w:hanging="284"/>
    </w:pPr>
    <w:rPr>
      <w:sz w:val="24"/>
    </w:rPr>
  </w:style>
  <w:style w:type="paragraph" w:customStyle="1" w:styleId="Zawartotabeli">
    <w:name w:val="Zawartość tabeli"/>
    <w:basedOn w:val="Tekstpodstawowy"/>
    <w:rsid w:val="00DB5BD1"/>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DB5BD1"/>
    <w:pPr>
      <w:jc w:val="center"/>
    </w:pPr>
    <w:rPr>
      <w:b/>
      <w:bCs/>
      <w:i/>
      <w:iCs/>
    </w:rPr>
  </w:style>
  <w:style w:type="paragraph" w:customStyle="1" w:styleId="HTMLBody">
    <w:name w:val="HTML Body"/>
    <w:rsid w:val="00DB5BD1"/>
    <w:pPr>
      <w:autoSpaceDE w:val="0"/>
      <w:autoSpaceDN w:val="0"/>
      <w:adjustRightInd w:val="0"/>
      <w:spacing w:after="0" w:line="240" w:lineRule="auto"/>
    </w:pPr>
    <w:rPr>
      <w:rFonts w:ascii="Arial" w:eastAsia="Times New Roman" w:hAnsi="Arial" w:cs="Times New Roman"/>
      <w:sz w:val="20"/>
      <w:szCs w:val="20"/>
      <w:lang w:eastAsia="pl-PL"/>
    </w:rPr>
  </w:style>
  <w:style w:type="character" w:customStyle="1" w:styleId="akapitdomyslny">
    <w:name w:val="akapitdomyslny"/>
    <w:rsid w:val="00DB5BD1"/>
    <w:rPr>
      <w:sz w:val="20"/>
    </w:rPr>
  </w:style>
  <w:style w:type="character" w:customStyle="1" w:styleId="WW8Num2z0">
    <w:name w:val="WW8Num2z0"/>
    <w:rsid w:val="00DB5BD1"/>
    <w:rPr>
      <w:rFonts w:ascii="Symbol" w:hAnsi="Symbol" w:hint="default"/>
    </w:rPr>
  </w:style>
  <w:style w:type="character" w:customStyle="1" w:styleId="WW8Num34z1">
    <w:name w:val="WW8Num34z1"/>
    <w:rsid w:val="00DB5BD1"/>
    <w:rPr>
      <w:rFonts w:ascii="Courier New" w:hAnsi="Courier New" w:cs="Courier New" w:hint="default"/>
    </w:rPr>
  </w:style>
  <w:style w:type="character" w:customStyle="1" w:styleId="WierszprzednagwkowyZnak">
    <w:name w:val="Wiersz przed nagłówkowy Znak"/>
    <w:rsid w:val="00DB5BD1"/>
    <w:rPr>
      <w:rFonts w:ascii="Arial Narrow" w:hAnsi="Arial Narrow" w:hint="default"/>
      <w:noProof w:val="0"/>
      <w:sz w:val="2"/>
      <w:szCs w:val="24"/>
      <w:lang w:val="pl-PL" w:eastAsia="pl-PL" w:bidi="ar-SA"/>
    </w:rPr>
  </w:style>
  <w:style w:type="character" w:customStyle="1" w:styleId="WW8Num1z0">
    <w:name w:val="WW8Num1z0"/>
    <w:rsid w:val="00DB5BD1"/>
    <w:rPr>
      <w:rFonts w:ascii="Symbol" w:hAnsi="Symbol" w:hint="default"/>
    </w:rPr>
  </w:style>
  <w:style w:type="character" w:customStyle="1" w:styleId="WW8Num38z1">
    <w:name w:val="WW8Num38z1"/>
    <w:rsid w:val="00DB5BD1"/>
    <w:rPr>
      <w:rFonts w:ascii="Wingdings" w:hAnsi="Wingdings" w:hint="default"/>
    </w:rPr>
  </w:style>
  <w:style w:type="character" w:customStyle="1" w:styleId="WW8Num28z2">
    <w:name w:val="WW8Num28z2"/>
    <w:rsid w:val="00DB5BD1"/>
    <w:rPr>
      <w:rFonts w:ascii="Wingdings" w:hAnsi="Wingdings" w:cs="Wingdings" w:hint="default"/>
    </w:rPr>
  </w:style>
  <w:style w:type="character" w:customStyle="1" w:styleId="Heading2Char">
    <w:name w:val="Heading 2 Char"/>
    <w:rsid w:val="00DB5BD1"/>
    <w:rPr>
      <w:rFonts w:ascii="Times New Roman" w:hAnsi="Times New Roman" w:cs="Times New Roman" w:hint="default"/>
      <w:b/>
      <w:bCs w:val="0"/>
      <w:sz w:val="24"/>
      <w:lang w:val="pl-PL" w:eastAsia="pl-PL" w:bidi="ar-SA"/>
    </w:rPr>
  </w:style>
  <w:style w:type="character" w:customStyle="1" w:styleId="productname1">
    <w:name w:val="productname1"/>
    <w:rsid w:val="00DB5BD1"/>
    <w:rPr>
      <w:rFonts w:ascii="Arial" w:hAnsi="Arial" w:cs="Arial" w:hint="default"/>
      <w:b/>
      <w:bCs/>
      <w:color w:val="333333"/>
      <w:sz w:val="24"/>
      <w:szCs w:val="24"/>
    </w:rPr>
  </w:style>
  <w:style w:type="paragraph" w:styleId="Spistreci3">
    <w:name w:val="toc 3"/>
    <w:basedOn w:val="Normalny"/>
    <w:next w:val="Normalny"/>
    <w:autoRedefine/>
    <w:semiHidden/>
    <w:unhideWhenUsed/>
    <w:rsid w:val="00DB5BD1"/>
    <w:pPr>
      <w:ind w:left="400"/>
    </w:pPr>
  </w:style>
  <w:style w:type="character" w:styleId="Odwoanieprzypisukocowego">
    <w:name w:val="endnote reference"/>
    <w:semiHidden/>
    <w:unhideWhenUsed/>
    <w:rsid w:val="00DB5BD1"/>
    <w:rPr>
      <w:vertAlign w:val="superscript"/>
    </w:rPr>
  </w:style>
  <w:style w:type="paragraph" w:styleId="Spistreci6">
    <w:name w:val="toc 6"/>
    <w:basedOn w:val="Normalny"/>
    <w:next w:val="Normalny"/>
    <w:autoRedefine/>
    <w:uiPriority w:val="39"/>
    <w:semiHidden/>
    <w:unhideWhenUsed/>
    <w:rsid w:val="00A22DBB"/>
    <w:pPr>
      <w:ind w:left="1000"/>
    </w:pPr>
  </w:style>
  <w:style w:type="paragraph" w:styleId="Tekstprzypisudolnego">
    <w:name w:val="footnote text"/>
    <w:basedOn w:val="Normalny"/>
    <w:link w:val="TekstprzypisudolnegoZnak"/>
    <w:uiPriority w:val="99"/>
    <w:semiHidden/>
    <w:unhideWhenUsed/>
    <w:rsid w:val="00A12A97"/>
  </w:style>
  <w:style w:type="character" w:customStyle="1" w:styleId="TekstprzypisudolnegoZnak">
    <w:name w:val="Tekst przypisu dolnego Znak"/>
    <w:basedOn w:val="Domylnaczcionkaakapitu"/>
    <w:link w:val="Tekstprzypisudolnego"/>
    <w:uiPriority w:val="99"/>
    <w:semiHidden/>
    <w:rsid w:val="00A12A97"/>
    <w:rPr>
      <w:rFonts w:ascii="Tahoma" w:eastAsia="Times New Roman" w:hAnsi="Tahoma" w:cs="Tahoma"/>
      <w:sz w:val="20"/>
      <w:szCs w:val="20"/>
      <w:lang w:eastAsia="pl-PL"/>
    </w:rPr>
  </w:style>
  <w:style w:type="character" w:styleId="Odwoanieprzypisudolnego">
    <w:name w:val="footnote reference"/>
    <w:semiHidden/>
    <w:rsid w:val="00A12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741772">
      <w:bodyDiv w:val="1"/>
      <w:marLeft w:val="0"/>
      <w:marRight w:val="0"/>
      <w:marTop w:val="0"/>
      <w:marBottom w:val="0"/>
      <w:divBdr>
        <w:top w:val="none" w:sz="0" w:space="0" w:color="auto"/>
        <w:left w:val="none" w:sz="0" w:space="0" w:color="auto"/>
        <w:bottom w:val="none" w:sz="0" w:space="0" w:color="auto"/>
        <w:right w:val="none" w:sz="0" w:space="0" w:color="auto"/>
      </w:divBdr>
    </w:div>
    <w:div w:id="684475245">
      <w:bodyDiv w:val="1"/>
      <w:marLeft w:val="0"/>
      <w:marRight w:val="0"/>
      <w:marTop w:val="0"/>
      <w:marBottom w:val="0"/>
      <w:divBdr>
        <w:top w:val="none" w:sz="0" w:space="0" w:color="auto"/>
        <w:left w:val="none" w:sz="0" w:space="0" w:color="auto"/>
        <w:bottom w:val="none" w:sz="0" w:space="0" w:color="auto"/>
        <w:right w:val="none" w:sz="0" w:space="0" w:color="auto"/>
      </w:divBdr>
    </w:div>
    <w:div w:id="914359014">
      <w:bodyDiv w:val="1"/>
      <w:marLeft w:val="0"/>
      <w:marRight w:val="0"/>
      <w:marTop w:val="0"/>
      <w:marBottom w:val="0"/>
      <w:divBdr>
        <w:top w:val="none" w:sz="0" w:space="0" w:color="auto"/>
        <w:left w:val="none" w:sz="0" w:space="0" w:color="auto"/>
        <w:bottom w:val="none" w:sz="0" w:space="0" w:color="auto"/>
        <w:right w:val="none" w:sz="0" w:space="0" w:color="auto"/>
      </w:divBdr>
    </w:div>
    <w:div w:id="1388533317">
      <w:bodyDiv w:val="1"/>
      <w:marLeft w:val="0"/>
      <w:marRight w:val="0"/>
      <w:marTop w:val="0"/>
      <w:marBottom w:val="0"/>
      <w:divBdr>
        <w:top w:val="none" w:sz="0" w:space="0" w:color="auto"/>
        <w:left w:val="none" w:sz="0" w:space="0" w:color="auto"/>
        <w:bottom w:val="none" w:sz="0" w:space="0" w:color="auto"/>
        <w:right w:val="none" w:sz="0" w:space="0" w:color="auto"/>
      </w:divBdr>
    </w:div>
    <w:div w:id="18921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2A3A4-03D1-48A2-8F4F-A842DB3E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38</Pages>
  <Words>13642</Words>
  <Characters>81857</Characters>
  <Application>Microsoft Office Word</Application>
  <DocSecurity>0</DocSecurity>
  <Lines>682</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Paulina Fornal</cp:lastModifiedBy>
  <cp:revision>11</cp:revision>
  <cp:lastPrinted>2013-05-24T13:00:00Z</cp:lastPrinted>
  <dcterms:created xsi:type="dcterms:W3CDTF">2013-05-21T11:08:00Z</dcterms:created>
  <dcterms:modified xsi:type="dcterms:W3CDTF">2013-05-24T13:05:00Z</dcterms:modified>
</cp:coreProperties>
</file>